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193F" w:rsidRPr="00840C72" w:rsidRDefault="00C837DD" w:rsidP="00B0193F">
      <w:pPr>
        <w:jc w:val="center"/>
      </w:pPr>
      <w:r>
        <w:softHyphen/>
      </w:r>
      <w:r>
        <w:softHyphen/>
      </w:r>
      <w:r>
        <w:softHyphen/>
      </w:r>
      <w:r w:rsidR="00B0193F">
        <w:rPr>
          <w:noProof/>
        </w:rPr>
        <w:drawing>
          <wp:inline distT="0" distB="0" distL="0" distR="0" wp14:anchorId="14BF2F19" wp14:editId="057E9A64">
            <wp:extent cx="1762125" cy="923925"/>
            <wp:effectExtent l="0" t="0" r="9525" b="9525"/>
            <wp:docPr id="28" name="Picture 28" descr="MICV2C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ICV2C "/>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62125" cy="923925"/>
                    </a:xfrm>
                    <a:prstGeom prst="rect">
                      <a:avLst/>
                    </a:prstGeom>
                    <a:noFill/>
                    <a:ln>
                      <a:noFill/>
                    </a:ln>
                  </pic:spPr>
                </pic:pic>
              </a:graphicData>
            </a:graphic>
          </wp:inline>
        </w:drawing>
      </w:r>
    </w:p>
    <w:p w:rsidR="00B0193F" w:rsidRDefault="00B0193F" w:rsidP="00B0193F"/>
    <w:p w:rsidR="00BC2C4B" w:rsidRDefault="00BC2C4B" w:rsidP="00B0193F"/>
    <w:p w:rsidR="00BC2C4B" w:rsidRDefault="00BC2C4B" w:rsidP="00B0193F"/>
    <w:p w:rsidR="00BC2C4B" w:rsidRDefault="00BC2C4B" w:rsidP="00B0193F"/>
    <w:p w:rsidR="00BC2C4B" w:rsidRDefault="00BC2C4B" w:rsidP="00B0193F"/>
    <w:p w:rsidR="00B0193F" w:rsidRDefault="00B0193F" w:rsidP="00B0193F"/>
    <w:tbl>
      <w:tblPr>
        <w:tblW w:w="0" w:type="auto"/>
        <w:jc w:val="center"/>
        <w:tblLayout w:type="fixed"/>
        <w:tblCellMar>
          <w:left w:w="120" w:type="dxa"/>
          <w:right w:w="120" w:type="dxa"/>
        </w:tblCellMar>
        <w:tblLook w:val="0000" w:firstRow="0" w:lastRow="0" w:firstColumn="0" w:lastColumn="0" w:noHBand="0" w:noVBand="0"/>
      </w:tblPr>
      <w:tblGrid>
        <w:gridCol w:w="2673"/>
        <w:gridCol w:w="2438"/>
      </w:tblGrid>
      <w:tr w:rsidR="00B0193F" w:rsidTr="00595E01">
        <w:trPr>
          <w:jc w:val="center"/>
        </w:trPr>
        <w:tc>
          <w:tcPr>
            <w:tcW w:w="5111" w:type="dxa"/>
            <w:gridSpan w:val="2"/>
            <w:tcBorders>
              <w:top w:val="double" w:sz="6" w:space="0" w:color="auto"/>
              <w:left w:val="double" w:sz="6" w:space="0" w:color="auto"/>
              <w:bottom w:val="single" w:sz="4" w:space="0" w:color="auto"/>
              <w:right w:val="double" w:sz="6" w:space="0" w:color="auto"/>
            </w:tcBorders>
          </w:tcPr>
          <w:p w:rsidR="00B94B66" w:rsidRDefault="00A0585F" w:rsidP="00A0585F">
            <w:pPr>
              <w:pStyle w:val="TitleAN"/>
            </w:pPr>
            <w:r>
              <w:rPr>
                <w:color w:val="BFBFBF" w:themeColor="background1" w:themeShade="BF"/>
              </w:rPr>
              <w:t xml:space="preserve">MEC2016 Rom </w:t>
            </w:r>
            <w:r w:rsidR="0036464E">
              <w:rPr>
                <w:color w:val="BFBFBF" w:themeColor="background1" w:themeShade="BF"/>
              </w:rPr>
              <w:t xml:space="preserve">A1 </w:t>
            </w:r>
            <w:r>
              <w:rPr>
                <w:color w:val="BFBFBF" w:themeColor="background1" w:themeShade="BF"/>
              </w:rPr>
              <w:t xml:space="preserve">API </w:t>
            </w:r>
          </w:p>
        </w:tc>
      </w:tr>
      <w:tr w:rsidR="00B0193F" w:rsidTr="00595E01">
        <w:trPr>
          <w:jc w:val="center"/>
        </w:trPr>
        <w:tc>
          <w:tcPr>
            <w:tcW w:w="5111" w:type="dxa"/>
            <w:gridSpan w:val="2"/>
            <w:tcBorders>
              <w:top w:val="double" w:sz="6" w:space="0" w:color="auto"/>
              <w:left w:val="double" w:sz="6" w:space="0" w:color="auto"/>
              <w:bottom w:val="single" w:sz="4" w:space="0" w:color="auto"/>
              <w:right w:val="double" w:sz="6" w:space="0" w:color="auto"/>
            </w:tcBorders>
          </w:tcPr>
          <w:p w:rsidR="00B0193F" w:rsidRDefault="00A0585F" w:rsidP="000731FB">
            <w:pPr>
              <w:pStyle w:val="TitleANSub"/>
              <w:rPr>
                <w:sz w:val="28"/>
              </w:rPr>
            </w:pPr>
            <w:r>
              <w:t>Usage Manual</w:t>
            </w:r>
          </w:p>
        </w:tc>
      </w:tr>
      <w:tr w:rsidR="00B0193F" w:rsidTr="00595E01">
        <w:trPr>
          <w:jc w:val="center"/>
        </w:trPr>
        <w:tc>
          <w:tcPr>
            <w:tcW w:w="2673" w:type="dxa"/>
            <w:tcBorders>
              <w:top w:val="single" w:sz="4" w:space="0" w:color="auto"/>
              <w:left w:val="double" w:sz="6" w:space="0" w:color="auto"/>
              <w:bottom w:val="double" w:sz="6" w:space="0" w:color="auto"/>
              <w:right w:val="single" w:sz="4" w:space="0" w:color="auto"/>
            </w:tcBorders>
          </w:tcPr>
          <w:p w:rsidR="00B0193F" w:rsidRDefault="00B0193F" w:rsidP="00FE71A6">
            <w:pPr>
              <w:pStyle w:val="Revision"/>
            </w:pPr>
            <w:r>
              <w:t xml:space="preserve">Rev </w:t>
            </w:r>
            <w:r w:rsidR="00B13977">
              <w:t>0.</w:t>
            </w:r>
            <w:r w:rsidR="000F58C9">
              <w:t>4</w:t>
            </w:r>
          </w:p>
        </w:tc>
        <w:tc>
          <w:tcPr>
            <w:tcW w:w="2438" w:type="dxa"/>
            <w:tcBorders>
              <w:top w:val="single" w:sz="4" w:space="0" w:color="auto"/>
              <w:left w:val="single" w:sz="4" w:space="0" w:color="auto"/>
              <w:bottom w:val="double" w:sz="6" w:space="0" w:color="auto"/>
              <w:right w:val="double" w:sz="6" w:space="0" w:color="auto"/>
            </w:tcBorders>
          </w:tcPr>
          <w:p w:rsidR="00B0193F" w:rsidRDefault="000F58C9" w:rsidP="000040E0">
            <w:pPr>
              <w:pStyle w:val="DateAN"/>
            </w:pPr>
            <w:r>
              <w:t>6 April</w:t>
            </w:r>
            <w:r w:rsidR="009C5D71">
              <w:t xml:space="preserve"> 201</w:t>
            </w:r>
            <w:r>
              <w:t>7</w:t>
            </w:r>
          </w:p>
        </w:tc>
      </w:tr>
    </w:tbl>
    <w:p w:rsidR="00B0193F" w:rsidRDefault="00B0193F" w:rsidP="00B0193F"/>
    <w:p w:rsidR="007D1EC1" w:rsidRDefault="007D1EC1" w:rsidP="00B0193F"/>
    <w:p w:rsidR="007D1EC1" w:rsidRDefault="007D1EC1" w:rsidP="00B0193F"/>
    <w:p w:rsidR="007D1EC1" w:rsidRDefault="007D1EC1" w:rsidP="00B0193F"/>
    <w:p w:rsidR="007D1EC1" w:rsidRDefault="007D1EC1" w:rsidP="00B0193F"/>
    <w:p w:rsidR="00B0193F" w:rsidRDefault="00B0193F" w:rsidP="00B0193F">
      <w:pPr>
        <w:pStyle w:val="CoverStyleLarge"/>
      </w:pPr>
      <w:bookmarkStart w:id="0" w:name="_Toc362627908"/>
      <w:r>
        <w:t>MICROCHIP CONFIDENTIAL</w:t>
      </w:r>
      <w:bookmarkEnd w:id="0"/>
    </w:p>
    <w:p w:rsidR="00B0193F" w:rsidRDefault="00B0193F" w:rsidP="00B0193F"/>
    <w:tbl>
      <w:tblPr>
        <w:tblpPr w:leftFromText="180" w:rightFromText="180" w:vertAnchor="text" w:horzAnchor="page" w:tblpX="1791" w:tblpY="39"/>
        <w:tblW w:w="0" w:type="auto"/>
        <w:tblCellMar>
          <w:left w:w="120" w:type="dxa"/>
          <w:right w:w="120" w:type="dxa"/>
        </w:tblCellMar>
        <w:tblLook w:val="0000" w:firstRow="0" w:lastRow="0" w:firstColumn="0" w:lastColumn="0" w:noHBand="0" w:noVBand="0"/>
      </w:tblPr>
      <w:tblGrid>
        <w:gridCol w:w="9600"/>
      </w:tblGrid>
      <w:tr w:rsidR="00B0193F" w:rsidTr="00AE31D1">
        <w:tc>
          <w:tcPr>
            <w:tcW w:w="0" w:type="auto"/>
            <w:tcBorders>
              <w:top w:val="double" w:sz="6" w:space="0" w:color="auto"/>
              <w:left w:val="double" w:sz="6" w:space="0" w:color="auto"/>
              <w:bottom w:val="double" w:sz="6" w:space="0" w:color="auto"/>
              <w:right w:val="double" w:sz="6" w:space="0" w:color="auto"/>
            </w:tcBorders>
            <w:vAlign w:val="center"/>
          </w:tcPr>
          <w:p w:rsidR="00B0193F" w:rsidRDefault="00B0193F" w:rsidP="00AE31D1">
            <w:pPr>
              <w:pStyle w:val="ConfidentialStatement"/>
            </w:pPr>
            <w:r w:rsidRPr="00FB3A8D">
              <w:t>Copyright © 201</w:t>
            </w:r>
            <w:r>
              <w:t>3 Microchip</w:t>
            </w:r>
            <w:r w:rsidRPr="00FB3A8D">
              <w:t xml:space="preserve"> or its subsidiaries. All rights reserved.</w:t>
            </w:r>
          </w:p>
          <w:p w:rsidR="00B0193F" w:rsidRDefault="00B0193F" w:rsidP="00AE31D1">
            <w:pPr>
              <w:pStyle w:val="ConfidentialStatement"/>
            </w:pPr>
            <w:r w:rsidRPr="00FB3A8D">
              <w:t xml:space="preserve">The information contained herein is confidential and proprietary to </w:t>
            </w:r>
            <w:r>
              <w:t>Microchip</w:t>
            </w:r>
            <w:r w:rsidRPr="00FB3A8D">
              <w:t xml:space="preserve">, shall be used solely in accordance with the agreement pursuant to which it is provided, and shall not be reproduced or disclosed to others without the prior written consent of </w:t>
            </w:r>
            <w:r>
              <w:t>Microchip</w:t>
            </w:r>
            <w:r w:rsidRPr="00FB3A8D">
              <w:t xml:space="preserve">. Although the information is believed to be accurate, no responsibility is assumed for inaccuracies. </w:t>
            </w:r>
            <w:r>
              <w:t xml:space="preserve">Microchip </w:t>
            </w:r>
            <w:r w:rsidRPr="00FB3A8D">
              <w:t xml:space="preserve">reserves the right to make changes to this document and to specifications and product descriptions at any time without notice. </w:t>
            </w:r>
            <w:proofErr w:type="gramStart"/>
            <w:r w:rsidRPr="00FB3A8D">
              <w:t>Neither the provision of this information nor the sale of the described semiconductor devices conveys any licenses under any patent rights or</w:t>
            </w:r>
            <w:proofErr w:type="gramEnd"/>
            <w:r w:rsidRPr="00FB3A8D">
              <w:t xml:space="preserve"> other intellectual property rights of </w:t>
            </w:r>
            <w:r>
              <w:t>Microchip</w:t>
            </w:r>
            <w:r w:rsidRPr="00FB3A8D">
              <w:t xml:space="preserve"> or others. The product may contain design defects or errors known as anomalies, including but not necessarily limited to any which may be identified in this document, which may cause the product to deviate from published specifications. </w:t>
            </w:r>
            <w:r>
              <w:t>Microchip</w:t>
            </w:r>
            <w:r w:rsidRPr="00FB3A8D">
              <w:t xml:space="preserve"> products are not designed, intended, authorized or warranted for use in any life support or other application where product failure could cause or contribute to personal injury or severe property damage. Any and all such uses without prior written approval of an officer of</w:t>
            </w:r>
            <w:r>
              <w:t xml:space="preserve"> Microchip</w:t>
            </w:r>
            <w:r w:rsidRPr="00FB3A8D">
              <w:t xml:space="preserve"> will be fully at the risk of the custo</w:t>
            </w:r>
            <w:r>
              <w:t xml:space="preserve">mer. </w:t>
            </w:r>
          </w:p>
          <w:p w:rsidR="00B0193F" w:rsidRDefault="00B0193F" w:rsidP="00AE31D1">
            <w:pPr>
              <w:pStyle w:val="ConfidentialStatement"/>
            </w:pPr>
            <w:r w:rsidRPr="00FB3A8D">
              <w:t xml:space="preserve"> </w:t>
            </w:r>
          </w:p>
          <w:p w:rsidR="00B0193F" w:rsidRDefault="00B0193F" w:rsidP="00AE31D1">
            <w:pPr>
              <w:pStyle w:val="ConfidentialStatement"/>
            </w:pPr>
            <w:r>
              <w:t>MICROCHIP</w:t>
            </w:r>
            <w:r w:rsidRPr="00FB3A8D">
              <w:t xml:space="preserve"> DISCLAIMS AND EXCLUDES ANY AND ALL WARRANTIES, INCLUDING WITHOUT LIMITATION ANY AND ALL IMPLIED WARRANTIES OF MERCHANTABILITY, FITNESS FOR A PARTICULAR PURPOSE, TITLE, AND AGAINST INFRINGEMENT AND THE LIKE, AND ANY AND ALL WARRANTIES ARISING FROM ANY COURSE OF DEALING OR USAGE OF TRADE. IN NO EVENT SHALL SMSC BE LIABLE FOR ANY DIRECT, INCIDENTAL, INDIRECT, SPECIAL, PUNITIVE, OR CONSEQUENTIAL DAMAGES; OR FOR LOST DATA, PROFITS, SAVINGS OR REVENUES OF ANY KIND; REGARDLESS OF THE FORM OF ACTION, WHETHER BASED ON CONTRACT; TORT; NEGLIGENCE OF SMSC OR OTHERS; STRICT LIABILITY; BREACH OF WARRANTY; OR OTHERWISE; WHETHER OR NOT ANY REMEDY OF BUYER IS HELD TO HAVE FAILED OF ITS ESSENTIAL PURPOSE, AND WHETHER OR NOT SMSC HAS BEEN ADVISED OF THE POSSIBILITY OF SUCH DAMAGES.</w:t>
            </w:r>
          </w:p>
        </w:tc>
      </w:tr>
    </w:tbl>
    <w:p w:rsidR="0079368B" w:rsidRDefault="0079368B" w:rsidP="007E0A42">
      <w:pPr>
        <w:pStyle w:val="TOC1"/>
        <w:jc w:val="center"/>
      </w:pPr>
      <w:bookmarkStart w:id="1" w:name="_Toc271289980"/>
    </w:p>
    <w:p w:rsidR="00D9233F" w:rsidRDefault="00680EED" w:rsidP="007E0A42">
      <w:pPr>
        <w:pStyle w:val="TOC1"/>
        <w:jc w:val="center"/>
      </w:pPr>
      <w:r w:rsidRPr="00F84CA6">
        <w:lastRenderedPageBreak/>
        <w:t>Table of Contents</w:t>
      </w:r>
    </w:p>
    <w:p w:rsidR="007479A9" w:rsidRDefault="00C41677">
      <w:pPr>
        <w:pStyle w:val="TOC1"/>
        <w:tabs>
          <w:tab w:val="left" w:pos="360"/>
          <w:tab w:val="right" w:leader="dot" w:pos="9350"/>
        </w:tabs>
        <w:rPr>
          <w:rFonts w:asciiTheme="minorHAnsi" w:eastAsiaTheme="minorEastAsia" w:hAnsiTheme="minorHAnsi" w:cstheme="minorBidi"/>
          <w:b w:val="0"/>
          <w:caps w:val="0"/>
          <w:noProof/>
          <w:sz w:val="22"/>
          <w:szCs w:val="22"/>
        </w:rPr>
      </w:pPr>
      <w:r>
        <w:fldChar w:fldCharType="begin"/>
      </w:r>
      <w:r w:rsidR="006A2084">
        <w:instrText xml:space="preserve"> TOC \h \z \t "Heading 1,1,Heading 2,2,Heading 3,3,Appendix,1,AppHead1,2,AppHead2,3" </w:instrText>
      </w:r>
      <w:r>
        <w:fldChar w:fldCharType="separate"/>
      </w:r>
      <w:hyperlink w:anchor="_Toc458591136" w:history="1">
        <w:r w:rsidR="007479A9" w:rsidRPr="007150E3">
          <w:rPr>
            <w:rStyle w:val="Hyperlink"/>
            <w:noProof/>
          </w:rPr>
          <w:t>1</w:t>
        </w:r>
        <w:r w:rsidR="007479A9">
          <w:rPr>
            <w:rFonts w:asciiTheme="minorHAnsi" w:eastAsiaTheme="minorEastAsia" w:hAnsiTheme="minorHAnsi" w:cstheme="minorBidi"/>
            <w:b w:val="0"/>
            <w:caps w:val="0"/>
            <w:noProof/>
            <w:sz w:val="22"/>
            <w:szCs w:val="22"/>
          </w:rPr>
          <w:tab/>
        </w:r>
        <w:r w:rsidR="007479A9" w:rsidRPr="007150E3">
          <w:rPr>
            <w:rStyle w:val="Hyperlink"/>
            <w:noProof/>
          </w:rPr>
          <w:t>Introduction</w:t>
        </w:r>
        <w:r w:rsidR="007479A9">
          <w:rPr>
            <w:noProof/>
            <w:webHidden/>
          </w:rPr>
          <w:tab/>
        </w:r>
        <w:r w:rsidR="007479A9">
          <w:rPr>
            <w:noProof/>
            <w:webHidden/>
          </w:rPr>
          <w:fldChar w:fldCharType="begin"/>
        </w:r>
        <w:r w:rsidR="007479A9">
          <w:rPr>
            <w:noProof/>
            <w:webHidden/>
          </w:rPr>
          <w:instrText xml:space="preserve"> PAGEREF _Toc458591136 \h </w:instrText>
        </w:r>
        <w:r w:rsidR="007479A9">
          <w:rPr>
            <w:noProof/>
            <w:webHidden/>
          </w:rPr>
        </w:r>
        <w:r w:rsidR="007479A9">
          <w:rPr>
            <w:noProof/>
            <w:webHidden/>
          </w:rPr>
          <w:fldChar w:fldCharType="separate"/>
        </w:r>
        <w:r w:rsidR="007479A9">
          <w:rPr>
            <w:noProof/>
            <w:webHidden/>
          </w:rPr>
          <w:t>3</w:t>
        </w:r>
        <w:r w:rsidR="007479A9">
          <w:rPr>
            <w:noProof/>
            <w:webHidden/>
          </w:rPr>
          <w:fldChar w:fldCharType="end"/>
        </w:r>
      </w:hyperlink>
    </w:p>
    <w:p w:rsidR="007479A9" w:rsidRDefault="003F28D9">
      <w:pPr>
        <w:pStyle w:val="TOC2"/>
        <w:tabs>
          <w:tab w:val="left" w:pos="720"/>
          <w:tab w:val="right" w:leader="dot" w:pos="9350"/>
        </w:tabs>
        <w:rPr>
          <w:rFonts w:asciiTheme="minorHAnsi" w:eastAsiaTheme="minorEastAsia" w:hAnsiTheme="minorHAnsi" w:cstheme="minorBidi"/>
          <w:smallCaps w:val="0"/>
          <w:noProof/>
          <w:sz w:val="22"/>
          <w:szCs w:val="22"/>
        </w:rPr>
      </w:pPr>
      <w:hyperlink w:anchor="_Toc458591137" w:history="1">
        <w:r w:rsidR="007479A9" w:rsidRPr="007150E3">
          <w:rPr>
            <w:rStyle w:val="Hyperlink"/>
            <w:noProof/>
          </w:rPr>
          <w:t>1.1</w:t>
        </w:r>
        <w:r w:rsidR="007479A9">
          <w:rPr>
            <w:rFonts w:asciiTheme="minorHAnsi" w:eastAsiaTheme="minorEastAsia" w:hAnsiTheme="minorHAnsi" w:cstheme="minorBidi"/>
            <w:smallCaps w:val="0"/>
            <w:noProof/>
            <w:sz w:val="22"/>
            <w:szCs w:val="22"/>
          </w:rPr>
          <w:tab/>
        </w:r>
        <w:r w:rsidR="007479A9" w:rsidRPr="007150E3">
          <w:rPr>
            <w:rStyle w:val="Hyperlink"/>
            <w:noProof/>
          </w:rPr>
          <w:t>Purpose</w:t>
        </w:r>
        <w:r w:rsidR="007479A9">
          <w:rPr>
            <w:noProof/>
            <w:webHidden/>
          </w:rPr>
          <w:tab/>
        </w:r>
        <w:r w:rsidR="007479A9">
          <w:rPr>
            <w:noProof/>
            <w:webHidden/>
          </w:rPr>
          <w:fldChar w:fldCharType="begin"/>
        </w:r>
        <w:r w:rsidR="007479A9">
          <w:rPr>
            <w:noProof/>
            <w:webHidden/>
          </w:rPr>
          <w:instrText xml:space="preserve"> PAGEREF _Toc458591137 \h </w:instrText>
        </w:r>
        <w:r w:rsidR="007479A9">
          <w:rPr>
            <w:noProof/>
            <w:webHidden/>
          </w:rPr>
        </w:r>
        <w:r w:rsidR="007479A9">
          <w:rPr>
            <w:noProof/>
            <w:webHidden/>
          </w:rPr>
          <w:fldChar w:fldCharType="separate"/>
        </w:r>
        <w:r w:rsidR="007479A9">
          <w:rPr>
            <w:noProof/>
            <w:webHidden/>
          </w:rPr>
          <w:t>3</w:t>
        </w:r>
        <w:r w:rsidR="007479A9">
          <w:rPr>
            <w:noProof/>
            <w:webHidden/>
          </w:rPr>
          <w:fldChar w:fldCharType="end"/>
        </w:r>
      </w:hyperlink>
    </w:p>
    <w:p w:rsidR="007479A9" w:rsidRDefault="003F28D9">
      <w:pPr>
        <w:pStyle w:val="TOC2"/>
        <w:tabs>
          <w:tab w:val="left" w:pos="720"/>
          <w:tab w:val="right" w:leader="dot" w:pos="9350"/>
        </w:tabs>
        <w:rPr>
          <w:rFonts w:asciiTheme="minorHAnsi" w:eastAsiaTheme="minorEastAsia" w:hAnsiTheme="minorHAnsi" w:cstheme="minorBidi"/>
          <w:smallCaps w:val="0"/>
          <w:noProof/>
          <w:sz w:val="22"/>
          <w:szCs w:val="22"/>
        </w:rPr>
      </w:pPr>
      <w:hyperlink w:anchor="_Toc458591138" w:history="1">
        <w:r w:rsidR="007479A9" w:rsidRPr="007150E3">
          <w:rPr>
            <w:rStyle w:val="Hyperlink"/>
            <w:noProof/>
          </w:rPr>
          <w:t>1.2</w:t>
        </w:r>
        <w:r w:rsidR="007479A9">
          <w:rPr>
            <w:rFonts w:asciiTheme="minorHAnsi" w:eastAsiaTheme="minorEastAsia" w:hAnsiTheme="minorHAnsi" w:cstheme="minorBidi"/>
            <w:smallCaps w:val="0"/>
            <w:noProof/>
            <w:sz w:val="22"/>
            <w:szCs w:val="22"/>
          </w:rPr>
          <w:tab/>
        </w:r>
        <w:r w:rsidR="007479A9" w:rsidRPr="007150E3">
          <w:rPr>
            <w:rStyle w:val="Hyperlink"/>
            <w:noProof/>
          </w:rPr>
          <w:t>Scope</w:t>
        </w:r>
        <w:r w:rsidR="007479A9">
          <w:rPr>
            <w:noProof/>
            <w:webHidden/>
          </w:rPr>
          <w:tab/>
        </w:r>
        <w:r w:rsidR="007479A9">
          <w:rPr>
            <w:noProof/>
            <w:webHidden/>
          </w:rPr>
          <w:fldChar w:fldCharType="begin"/>
        </w:r>
        <w:r w:rsidR="007479A9">
          <w:rPr>
            <w:noProof/>
            <w:webHidden/>
          </w:rPr>
          <w:instrText xml:space="preserve"> PAGEREF _Toc458591138 \h </w:instrText>
        </w:r>
        <w:r w:rsidR="007479A9">
          <w:rPr>
            <w:noProof/>
            <w:webHidden/>
          </w:rPr>
        </w:r>
        <w:r w:rsidR="007479A9">
          <w:rPr>
            <w:noProof/>
            <w:webHidden/>
          </w:rPr>
          <w:fldChar w:fldCharType="separate"/>
        </w:r>
        <w:r w:rsidR="007479A9">
          <w:rPr>
            <w:noProof/>
            <w:webHidden/>
          </w:rPr>
          <w:t>3</w:t>
        </w:r>
        <w:r w:rsidR="007479A9">
          <w:rPr>
            <w:noProof/>
            <w:webHidden/>
          </w:rPr>
          <w:fldChar w:fldCharType="end"/>
        </w:r>
      </w:hyperlink>
    </w:p>
    <w:p w:rsidR="007479A9" w:rsidRDefault="003F28D9">
      <w:pPr>
        <w:pStyle w:val="TOC2"/>
        <w:tabs>
          <w:tab w:val="left" w:pos="720"/>
          <w:tab w:val="right" w:leader="dot" w:pos="9350"/>
        </w:tabs>
        <w:rPr>
          <w:rFonts w:asciiTheme="minorHAnsi" w:eastAsiaTheme="minorEastAsia" w:hAnsiTheme="minorHAnsi" w:cstheme="minorBidi"/>
          <w:smallCaps w:val="0"/>
          <w:noProof/>
          <w:sz w:val="22"/>
          <w:szCs w:val="22"/>
        </w:rPr>
      </w:pPr>
      <w:hyperlink w:anchor="_Toc458591139" w:history="1">
        <w:r w:rsidR="007479A9" w:rsidRPr="007150E3">
          <w:rPr>
            <w:rStyle w:val="Hyperlink"/>
            <w:noProof/>
          </w:rPr>
          <w:t>1.3</w:t>
        </w:r>
        <w:r w:rsidR="007479A9">
          <w:rPr>
            <w:rFonts w:asciiTheme="minorHAnsi" w:eastAsiaTheme="minorEastAsia" w:hAnsiTheme="minorHAnsi" w:cstheme="minorBidi"/>
            <w:smallCaps w:val="0"/>
            <w:noProof/>
            <w:sz w:val="22"/>
            <w:szCs w:val="22"/>
          </w:rPr>
          <w:tab/>
        </w:r>
        <w:r w:rsidR="007479A9" w:rsidRPr="007150E3">
          <w:rPr>
            <w:rStyle w:val="Hyperlink"/>
            <w:noProof/>
          </w:rPr>
          <w:t>References</w:t>
        </w:r>
        <w:r w:rsidR="007479A9">
          <w:rPr>
            <w:noProof/>
            <w:webHidden/>
          </w:rPr>
          <w:tab/>
        </w:r>
        <w:r w:rsidR="007479A9">
          <w:rPr>
            <w:noProof/>
            <w:webHidden/>
          </w:rPr>
          <w:fldChar w:fldCharType="begin"/>
        </w:r>
        <w:r w:rsidR="007479A9">
          <w:rPr>
            <w:noProof/>
            <w:webHidden/>
          </w:rPr>
          <w:instrText xml:space="preserve"> PAGEREF _Toc458591139 \h </w:instrText>
        </w:r>
        <w:r w:rsidR="007479A9">
          <w:rPr>
            <w:noProof/>
            <w:webHidden/>
          </w:rPr>
        </w:r>
        <w:r w:rsidR="007479A9">
          <w:rPr>
            <w:noProof/>
            <w:webHidden/>
          </w:rPr>
          <w:fldChar w:fldCharType="separate"/>
        </w:r>
        <w:r w:rsidR="007479A9">
          <w:rPr>
            <w:noProof/>
            <w:webHidden/>
          </w:rPr>
          <w:t>3</w:t>
        </w:r>
        <w:r w:rsidR="007479A9">
          <w:rPr>
            <w:noProof/>
            <w:webHidden/>
          </w:rPr>
          <w:fldChar w:fldCharType="end"/>
        </w:r>
      </w:hyperlink>
    </w:p>
    <w:p w:rsidR="007479A9" w:rsidRDefault="003F28D9">
      <w:pPr>
        <w:pStyle w:val="TOC2"/>
        <w:tabs>
          <w:tab w:val="left" w:pos="720"/>
          <w:tab w:val="right" w:leader="dot" w:pos="9350"/>
        </w:tabs>
        <w:rPr>
          <w:rFonts w:asciiTheme="minorHAnsi" w:eastAsiaTheme="minorEastAsia" w:hAnsiTheme="minorHAnsi" w:cstheme="minorBidi"/>
          <w:smallCaps w:val="0"/>
          <w:noProof/>
          <w:sz w:val="22"/>
          <w:szCs w:val="22"/>
        </w:rPr>
      </w:pPr>
      <w:hyperlink w:anchor="_Toc458591140" w:history="1">
        <w:r w:rsidR="007479A9" w:rsidRPr="007150E3">
          <w:rPr>
            <w:rStyle w:val="Hyperlink"/>
            <w:noProof/>
          </w:rPr>
          <w:t>1.4</w:t>
        </w:r>
        <w:r w:rsidR="007479A9">
          <w:rPr>
            <w:rFonts w:asciiTheme="minorHAnsi" w:eastAsiaTheme="minorEastAsia" w:hAnsiTheme="minorHAnsi" w:cstheme="minorBidi"/>
            <w:smallCaps w:val="0"/>
            <w:noProof/>
            <w:sz w:val="22"/>
            <w:szCs w:val="22"/>
          </w:rPr>
          <w:tab/>
        </w:r>
        <w:r w:rsidR="007479A9" w:rsidRPr="007150E3">
          <w:rPr>
            <w:rStyle w:val="Hyperlink"/>
            <w:noProof/>
          </w:rPr>
          <w:t>Glossary of Terms and Acronyms</w:t>
        </w:r>
        <w:r w:rsidR="007479A9">
          <w:rPr>
            <w:noProof/>
            <w:webHidden/>
          </w:rPr>
          <w:tab/>
        </w:r>
        <w:r w:rsidR="007479A9">
          <w:rPr>
            <w:noProof/>
            <w:webHidden/>
          </w:rPr>
          <w:fldChar w:fldCharType="begin"/>
        </w:r>
        <w:r w:rsidR="007479A9">
          <w:rPr>
            <w:noProof/>
            <w:webHidden/>
          </w:rPr>
          <w:instrText xml:space="preserve"> PAGEREF _Toc458591140 \h </w:instrText>
        </w:r>
        <w:r w:rsidR="007479A9">
          <w:rPr>
            <w:noProof/>
            <w:webHidden/>
          </w:rPr>
        </w:r>
        <w:r w:rsidR="007479A9">
          <w:rPr>
            <w:noProof/>
            <w:webHidden/>
          </w:rPr>
          <w:fldChar w:fldCharType="separate"/>
        </w:r>
        <w:r w:rsidR="007479A9">
          <w:rPr>
            <w:noProof/>
            <w:webHidden/>
          </w:rPr>
          <w:t>3</w:t>
        </w:r>
        <w:r w:rsidR="007479A9">
          <w:rPr>
            <w:noProof/>
            <w:webHidden/>
          </w:rPr>
          <w:fldChar w:fldCharType="end"/>
        </w:r>
      </w:hyperlink>
    </w:p>
    <w:p w:rsidR="007479A9" w:rsidRDefault="003F28D9">
      <w:pPr>
        <w:pStyle w:val="TOC1"/>
        <w:tabs>
          <w:tab w:val="left" w:pos="360"/>
          <w:tab w:val="right" w:leader="dot" w:pos="9350"/>
        </w:tabs>
        <w:rPr>
          <w:rFonts w:asciiTheme="minorHAnsi" w:eastAsiaTheme="minorEastAsia" w:hAnsiTheme="minorHAnsi" w:cstheme="minorBidi"/>
          <w:b w:val="0"/>
          <w:caps w:val="0"/>
          <w:noProof/>
          <w:sz w:val="22"/>
          <w:szCs w:val="22"/>
        </w:rPr>
      </w:pPr>
      <w:hyperlink w:anchor="_Toc458591141" w:history="1">
        <w:r w:rsidR="007479A9" w:rsidRPr="007150E3">
          <w:rPr>
            <w:rStyle w:val="Hyperlink"/>
            <w:noProof/>
          </w:rPr>
          <w:t>2</w:t>
        </w:r>
        <w:r w:rsidR="007479A9">
          <w:rPr>
            <w:rFonts w:asciiTheme="minorHAnsi" w:eastAsiaTheme="minorEastAsia" w:hAnsiTheme="minorHAnsi" w:cstheme="minorBidi"/>
            <w:b w:val="0"/>
            <w:caps w:val="0"/>
            <w:noProof/>
            <w:sz w:val="22"/>
            <w:szCs w:val="22"/>
          </w:rPr>
          <w:tab/>
        </w:r>
        <w:r w:rsidR="007479A9" w:rsidRPr="007150E3">
          <w:rPr>
            <w:rStyle w:val="Hyperlink"/>
            <w:noProof/>
          </w:rPr>
          <w:t>Overall Description</w:t>
        </w:r>
        <w:r w:rsidR="007479A9">
          <w:rPr>
            <w:noProof/>
            <w:webHidden/>
          </w:rPr>
          <w:tab/>
        </w:r>
        <w:r w:rsidR="007479A9">
          <w:rPr>
            <w:noProof/>
            <w:webHidden/>
          </w:rPr>
          <w:fldChar w:fldCharType="begin"/>
        </w:r>
        <w:r w:rsidR="007479A9">
          <w:rPr>
            <w:noProof/>
            <w:webHidden/>
          </w:rPr>
          <w:instrText xml:space="preserve"> PAGEREF _Toc458591141 \h </w:instrText>
        </w:r>
        <w:r w:rsidR="007479A9">
          <w:rPr>
            <w:noProof/>
            <w:webHidden/>
          </w:rPr>
        </w:r>
        <w:r w:rsidR="007479A9">
          <w:rPr>
            <w:noProof/>
            <w:webHidden/>
          </w:rPr>
          <w:fldChar w:fldCharType="separate"/>
        </w:r>
        <w:r w:rsidR="007479A9">
          <w:rPr>
            <w:noProof/>
            <w:webHidden/>
          </w:rPr>
          <w:t>4</w:t>
        </w:r>
        <w:r w:rsidR="007479A9">
          <w:rPr>
            <w:noProof/>
            <w:webHidden/>
          </w:rPr>
          <w:fldChar w:fldCharType="end"/>
        </w:r>
      </w:hyperlink>
    </w:p>
    <w:p w:rsidR="007479A9" w:rsidRDefault="003F28D9">
      <w:pPr>
        <w:pStyle w:val="TOC2"/>
        <w:tabs>
          <w:tab w:val="left" w:pos="720"/>
          <w:tab w:val="right" w:leader="dot" w:pos="9350"/>
        </w:tabs>
        <w:rPr>
          <w:rFonts w:asciiTheme="minorHAnsi" w:eastAsiaTheme="minorEastAsia" w:hAnsiTheme="minorHAnsi" w:cstheme="minorBidi"/>
          <w:smallCaps w:val="0"/>
          <w:noProof/>
          <w:sz w:val="22"/>
          <w:szCs w:val="22"/>
        </w:rPr>
      </w:pPr>
      <w:hyperlink w:anchor="_Toc458591142" w:history="1">
        <w:r w:rsidR="007479A9" w:rsidRPr="007150E3">
          <w:rPr>
            <w:rStyle w:val="Hyperlink"/>
            <w:rFonts w:eastAsia="Arial Unicode MS"/>
            <w:noProof/>
          </w:rPr>
          <w:t>2.1</w:t>
        </w:r>
        <w:r w:rsidR="007479A9">
          <w:rPr>
            <w:rFonts w:asciiTheme="minorHAnsi" w:eastAsiaTheme="minorEastAsia" w:hAnsiTheme="minorHAnsi" w:cstheme="minorBidi"/>
            <w:smallCaps w:val="0"/>
            <w:noProof/>
            <w:sz w:val="22"/>
            <w:szCs w:val="22"/>
          </w:rPr>
          <w:tab/>
        </w:r>
        <w:r w:rsidR="007479A9" w:rsidRPr="007150E3">
          <w:rPr>
            <w:rStyle w:val="Hyperlink"/>
            <w:rFonts w:eastAsia="Arial Unicode MS"/>
            <w:noProof/>
          </w:rPr>
          <w:t>Product Perspective</w:t>
        </w:r>
        <w:r w:rsidR="007479A9">
          <w:rPr>
            <w:noProof/>
            <w:webHidden/>
          </w:rPr>
          <w:tab/>
        </w:r>
        <w:r w:rsidR="007479A9">
          <w:rPr>
            <w:noProof/>
            <w:webHidden/>
          </w:rPr>
          <w:fldChar w:fldCharType="begin"/>
        </w:r>
        <w:r w:rsidR="007479A9">
          <w:rPr>
            <w:noProof/>
            <w:webHidden/>
          </w:rPr>
          <w:instrText xml:space="preserve"> PAGEREF _Toc458591142 \h </w:instrText>
        </w:r>
        <w:r w:rsidR="007479A9">
          <w:rPr>
            <w:noProof/>
            <w:webHidden/>
          </w:rPr>
        </w:r>
        <w:r w:rsidR="007479A9">
          <w:rPr>
            <w:noProof/>
            <w:webHidden/>
          </w:rPr>
          <w:fldChar w:fldCharType="separate"/>
        </w:r>
        <w:r w:rsidR="007479A9">
          <w:rPr>
            <w:noProof/>
            <w:webHidden/>
          </w:rPr>
          <w:t>4</w:t>
        </w:r>
        <w:r w:rsidR="007479A9">
          <w:rPr>
            <w:noProof/>
            <w:webHidden/>
          </w:rPr>
          <w:fldChar w:fldCharType="end"/>
        </w:r>
      </w:hyperlink>
    </w:p>
    <w:p w:rsidR="007479A9" w:rsidRDefault="003F28D9">
      <w:pPr>
        <w:pStyle w:val="TOC2"/>
        <w:tabs>
          <w:tab w:val="left" w:pos="720"/>
          <w:tab w:val="right" w:leader="dot" w:pos="9350"/>
        </w:tabs>
        <w:rPr>
          <w:rFonts w:asciiTheme="minorHAnsi" w:eastAsiaTheme="minorEastAsia" w:hAnsiTheme="minorHAnsi" w:cstheme="minorBidi"/>
          <w:smallCaps w:val="0"/>
          <w:noProof/>
          <w:sz w:val="22"/>
          <w:szCs w:val="22"/>
        </w:rPr>
      </w:pPr>
      <w:hyperlink w:anchor="_Toc458591143" w:history="1">
        <w:r w:rsidR="007479A9" w:rsidRPr="007150E3">
          <w:rPr>
            <w:rStyle w:val="Hyperlink"/>
            <w:noProof/>
          </w:rPr>
          <w:t>2.2</w:t>
        </w:r>
        <w:r w:rsidR="007479A9">
          <w:rPr>
            <w:rFonts w:asciiTheme="minorHAnsi" w:eastAsiaTheme="minorEastAsia" w:hAnsiTheme="minorHAnsi" w:cstheme="minorBidi"/>
            <w:smallCaps w:val="0"/>
            <w:noProof/>
            <w:sz w:val="22"/>
            <w:szCs w:val="22"/>
          </w:rPr>
          <w:tab/>
        </w:r>
        <w:r w:rsidR="007479A9" w:rsidRPr="007150E3">
          <w:rPr>
            <w:rStyle w:val="Hyperlink"/>
            <w:noProof/>
          </w:rPr>
          <w:t>Operating Environment</w:t>
        </w:r>
        <w:r w:rsidR="007479A9">
          <w:rPr>
            <w:noProof/>
            <w:webHidden/>
          </w:rPr>
          <w:tab/>
        </w:r>
        <w:r w:rsidR="007479A9">
          <w:rPr>
            <w:noProof/>
            <w:webHidden/>
          </w:rPr>
          <w:fldChar w:fldCharType="begin"/>
        </w:r>
        <w:r w:rsidR="007479A9">
          <w:rPr>
            <w:noProof/>
            <w:webHidden/>
          </w:rPr>
          <w:instrText xml:space="preserve"> PAGEREF _Toc458591143 \h </w:instrText>
        </w:r>
        <w:r w:rsidR="007479A9">
          <w:rPr>
            <w:noProof/>
            <w:webHidden/>
          </w:rPr>
        </w:r>
        <w:r w:rsidR="007479A9">
          <w:rPr>
            <w:noProof/>
            <w:webHidden/>
          </w:rPr>
          <w:fldChar w:fldCharType="separate"/>
        </w:r>
        <w:r w:rsidR="007479A9">
          <w:rPr>
            <w:noProof/>
            <w:webHidden/>
          </w:rPr>
          <w:t>4</w:t>
        </w:r>
        <w:r w:rsidR="007479A9">
          <w:rPr>
            <w:noProof/>
            <w:webHidden/>
          </w:rPr>
          <w:fldChar w:fldCharType="end"/>
        </w:r>
      </w:hyperlink>
    </w:p>
    <w:p w:rsidR="007479A9" w:rsidRDefault="003F28D9">
      <w:pPr>
        <w:pStyle w:val="TOC2"/>
        <w:tabs>
          <w:tab w:val="left" w:pos="720"/>
          <w:tab w:val="right" w:leader="dot" w:pos="9350"/>
        </w:tabs>
        <w:rPr>
          <w:rFonts w:asciiTheme="minorHAnsi" w:eastAsiaTheme="minorEastAsia" w:hAnsiTheme="minorHAnsi" w:cstheme="minorBidi"/>
          <w:smallCaps w:val="0"/>
          <w:noProof/>
          <w:sz w:val="22"/>
          <w:szCs w:val="22"/>
        </w:rPr>
      </w:pPr>
      <w:hyperlink w:anchor="_Toc458591144" w:history="1">
        <w:r w:rsidR="007479A9" w:rsidRPr="007150E3">
          <w:rPr>
            <w:rStyle w:val="Hyperlink"/>
            <w:noProof/>
          </w:rPr>
          <w:t>2.3</w:t>
        </w:r>
        <w:r w:rsidR="007479A9">
          <w:rPr>
            <w:rFonts w:asciiTheme="minorHAnsi" w:eastAsiaTheme="minorEastAsia" w:hAnsiTheme="minorHAnsi" w:cstheme="minorBidi"/>
            <w:smallCaps w:val="0"/>
            <w:noProof/>
            <w:sz w:val="22"/>
            <w:szCs w:val="22"/>
          </w:rPr>
          <w:tab/>
        </w:r>
        <w:r w:rsidR="007479A9" w:rsidRPr="007150E3">
          <w:rPr>
            <w:rStyle w:val="Hyperlink"/>
            <w:noProof/>
          </w:rPr>
          <w:t>Design and Implementation Constraints</w:t>
        </w:r>
        <w:r w:rsidR="007479A9">
          <w:rPr>
            <w:noProof/>
            <w:webHidden/>
          </w:rPr>
          <w:tab/>
        </w:r>
        <w:r w:rsidR="007479A9">
          <w:rPr>
            <w:noProof/>
            <w:webHidden/>
          </w:rPr>
          <w:fldChar w:fldCharType="begin"/>
        </w:r>
        <w:r w:rsidR="007479A9">
          <w:rPr>
            <w:noProof/>
            <w:webHidden/>
          </w:rPr>
          <w:instrText xml:space="preserve"> PAGEREF _Toc458591144 \h </w:instrText>
        </w:r>
        <w:r w:rsidR="007479A9">
          <w:rPr>
            <w:noProof/>
            <w:webHidden/>
          </w:rPr>
        </w:r>
        <w:r w:rsidR="007479A9">
          <w:rPr>
            <w:noProof/>
            <w:webHidden/>
          </w:rPr>
          <w:fldChar w:fldCharType="separate"/>
        </w:r>
        <w:r w:rsidR="007479A9">
          <w:rPr>
            <w:noProof/>
            <w:webHidden/>
          </w:rPr>
          <w:t>4</w:t>
        </w:r>
        <w:r w:rsidR="007479A9">
          <w:rPr>
            <w:noProof/>
            <w:webHidden/>
          </w:rPr>
          <w:fldChar w:fldCharType="end"/>
        </w:r>
      </w:hyperlink>
    </w:p>
    <w:p w:rsidR="007479A9" w:rsidRDefault="003F28D9">
      <w:pPr>
        <w:pStyle w:val="TOC2"/>
        <w:tabs>
          <w:tab w:val="left" w:pos="720"/>
          <w:tab w:val="right" w:leader="dot" w:pos="9350"/>
        </w:tabs>
        <w:rPr>
          <w:rFonts w:asciiTheme="minorHAnsi" w:eastAsiaTheme="minorEastAsia" w:hAnsiTheme="minorHAnsi" w:cstheme="minorBidi"/>
          <w:smallCaps w:val="0"/>
          <w:noProof/>
          <w:sz w:val="22"/>
          <w:szCs w:val="22"/>
        </w:rPr>
      </w:pPr>
      <w:hyperlink w:anchor="_Toc458591145" w:history="1">
        <w:r w:rsidR="007479A9" w:rsidRPr="007150E3">
          <w:rPr>
            <w:rStyle w:val="Hyperlink"/>
            <w:noProof/>
          </w:rPr>
          <w:t>2.4</w:t>
        </w:r>
        <w:r w:rsidR="007479A9">
          <w:rPr>
            <w:rFonts w:asciiTheme="minorHAnsi" w:eastAsiaTheme="minorEastAsia" w:hAnsiTheme="minorHAnsi" w:cstheme="minorBidi"/>
            <w:smallCaps w:val="0"/>
            <w:noProof/>
            <w:sz w:val="22"/>
            <w:szCs w:val="22"/>
          </w:rPr>
          <w:tab/>
        </w:r>
        <w:r w:rsidR="007479A9" w:rsidRPr="007150E3">
          <w:rPr>
            <w:rStyle w:val="Hyperlink"/>
            <w:noProof/>
          </w:rPr>
          <w:t>User Documentation</w:t>
        </w:r>
        <w:r w:rsidR="007479A9">
          <w:rPr>
            <w:noProof/>
            <w:webHidden/>
          </w:rPr>
          <w:tab/>
        </w:r>
        <w:r w:rsidR="007479A9">
          <w:rPr>
            <w:noProof/>
            <w:webHidden/>
          </w:rPr>
          <w:fldChar w:fldCharType="begin"/>
        </w:r>
        <w:r w:rsidR="007479A9">
          <w:rPr>
            <w:noProof/>
            <w:webHidden/>
          </w:rPr>
          <w:instrText xml:space="preserve"> PAGEREF _Toc458591145 \h </w:instrText>
        </w:r>
        <w:r w:rsidR="007479A9">
          <w:rPr>
            <w:noProof/>
            <w:webHidden/>
          </w:rPr>
        </w:r>
        <w:r w:rsidR="007479A9">
          <w:rPr>
            <w:noProof/>
            <w:webHidden/>
          </w:rPr>
          <w:fldChar w:fldCharType="separate"/>
        </w:r>
        <w:r w:rsidR="007479A9">
          <w:rPr>
            <w:noProof/>
            <w:webHidden/>
          </w:rPr>
          <w:t>4</w:t>
        </w:r>
        <w:r w:rsidR="007479A9">
          <w:rPr>
            <w:noProof/>
            <w:webHidden/>
          </w:rPr>
          <w:fldChar w:fldCharType="end"/>
        </w:r>
      </w:hyperlink>
    </w:p>
    <w:p w:rsidR="007479A9" w:rsidRDefault="003F28D9">
      <w:pPr>
        <w:pStyle w:val="TOC2"/>
        <w:tabs>
          <w:tab w:val="left" w:pos="720"/>
          <w:tab w:val="right" w:leader="dot" w:pos="9350"/>
        </w:tabs>
        <w:rPr>
          <w:rFonts w:asciiTheme="minorHAnsi" w:eastAsiaTheme="minorEastAsia" w:hAnsiTheme="minorHAnsi" w:cstheme="minorBidi"/>
          <w:smallCaps w:val="0"/>
          <w:noProof/>
          <w:sz w:val="22"/>
          <w:szCs w:val="22"/>
        </w:rPr>
      </w:pPr>
      <w:hyperlink w:anchor="_Toc458591146" w:history="1">
        <w:r w:rsidR="007479A9" w:rsidRPr="007150E3">
          <w:rPr>
            <w:rStyle w:val="Hyperlink"/>
            <w:noProof/>
          </w:rPr>
          <w:t>2.5</w:t>
        </w:r>
        <w:r w:rsidR="007479A9">
          <w:rPr>
            <w:rFonts w:asciiTheme="minorHAnsi" w:eastAsiaTheme="minorEastAsia" w:hAnsiTheme="minorHAnsi" w:cstheme="minorBidi"/>
            <w:smallCaps w:val="0"/>
            <w:noProof/>
            <w:sz w:val="22"/>
            <w:szCs w:val="22"/>
          </w:rPr>
          <w:tab/>
        </w:r>
        <w:r w:rsidR="007479A9" w:rsidRPr="007150E3">
          <w:rPr>
            <w:rStyle w:val="Hyperlink"/>
            <w:noProof/>
          </w:rPr>
          <w:t>Assumptions and Dependencies</w:t>
        </w:r>
        <w:r w:rsidR="007479A9">
          <w:rPr>
            <w:noProof/>
            <w:webHidden/>
          </w:rPr>
          <w:tab/>
        </w:r>
        <w:r w:rsidR="007479A9">
          <w:rPr>
            <w:noProof/>
            <w:webHidden/>
          </w:rPr>
          <w:fldChar w:fldCharType="begin"/>
        </w:r>
        <w:r w:rsidR="007479A9">
          <w:rPr>
            <w:noProof/>
            <w:webHidden/>
          </w:rPr>
          <w:instrText xml:space="preserve"> PAGEREF _Toc458591146 \h </w:instrText>
        </w:r>
        <w:r w:rsidR="007479A9">
          <w:rPr>
            <w:noProof/>
            <w:webHidden/>
          </w:rPr>
        </w:r>
        <w:r w:rsidR="007479A9">
          <w:rPr>
            <w:noProof/>
            <w:webHidden/>
          </w:rPr>
          <w:fldChar w:fldCharType="separate"/>
        </w:r>
        <w:r w:rsidR="007479A9">
          <w:rPr>
            <w:noProof/>
            <w:webHidden/>
          </w:rPr>
          <w:t>4</w:t>
        </w:r>
        <w:r w:rsidR="007479A9">
          <w:rPr>
            <w:noProof/>
            <w:webHidden/>
          </w:rPr>
          <w:fldChar w:fldCharType="end"/>
        </w:r>
      </w:hyperlink>
    </w:p>
    <w:p w:rsidR="007479A9" w:rsidRDefault="003F28D9">
      <w:pPr>
        <w:pStyle w:val="TOC1"/>
        <w:tabs>
          <w:tab w:val="left" w:pos="360"/>
          <w:tab w:val="right" w:leader="dot" w:pos="9350"/>
        </w:tabs>
        <w:rPr>
          <w:rFonts w:asciiTheme="minorHAnsi" w:eastAsiaTheme="minorEastAsia" w:hAnsiTheme="minorHAnsi" w:cstheme="minorBidi"/>
          <w:b w:val="0"/>
          <w:caps w:val="0"/>
          <w:noProof/>
          <w:sz w:val="22"/>
          <w:szCs w:val="22"/>
        </w:rPr>
      </w:pPr>
      <w:hyperlink w:anchor="_Toc458591147" w:history="1">
        <w:r w:rsidR="007479A9" w:rsidRPr="007150E3">
          <w:rPr>
            <w:rStyle w:val="Hyperlink"/>
            <w:noProof/>
          </w:rPr>
          <w:t>3</w:t>
        </w:r>
        <w:r w:rsidR="007479A9">
          <w:rPr>
            <w:rFonts w:asciiTheme="minorHAnsi" w:eastAsiaTheme="minorEastAsia" w:hAnsiTheme="minorHAnsi" w:cstheme="minorBidi"/>
            <w:b w:val="0"/>
            <w:caps w:val="0"/>
            <w:noProof/>
            <w:sz w:val="22"/>
            <w:szCs w:val="22"/>
          </w:rPr>
          <w:tab/>
        </w:r>
        <w:r w:rsidR="007479A9" w:rsidRPr="007150E3">
          <w:rPr>
            <w:rStyle w:val="Hyperlink"/>
            <w:noProof/>
          </w:rPr>
          <w:t>External Interface Requirements</w:t>
        </w:r>
        <w:r w:rsidR="007479A9">
          <w:rPr>
            <w:noProof/>
            <w:webHidden/>
          </w:rPr>
          <w:tab/>
        </w:r>
        <w:r w:rsidR="007479A9">
          <w:rPr>
            <w:noProof/>
            <w:webHidden/>
          </w:rPr>
          <w:fldChar w:fldCharType="begin"/>
        </w:r>
        <w:r w:rsidR="007479A9">
          <w:rPr>
            <w:noProof/>
            <w:webHidden/>
          </w:rPr>
          <w:instrText xml:space="preserve"> PAGEREF _Toc458591147 \h </w:instrText>
        </w:r>
        <w:r w:rsidR="007479A9">
          <w:rPr>
            <w:noProof/>
            <w:webHidden/>
          </w:rPr>
        </w:r>
        <w:r w:rsidR="007479A9">
          <w:rPr>
            <w:noProof/>
            <w:webHidden/>
          </w:rPr>
          <w:fldChar w:fldCharType="separate"/>
        </w:r>
        <w:r w:rsidR="007479A9">
          <w:rPr>
            <w:noProof/>
            <w:webHidden/>
          </w:rPr>
          <w:t>5</w:t>
        </w:r>
        <w:r w:rsidR="007479A9">
          <w:rPr>
            <w:noProof/>
            <w:webHidden/>
          </w:rPr>
          <w:fldChar w:fldCharType="end"/>
        </w:r>
      </w:hyperlink>
    </w:p>
    <w:p w:rsidR="007479A9" w:rsidRDefault="003F28D9">
      <w:pPr>
        <w:pStyle w:val="TOC2"/>
        <w:tabs>
          <w:tab w:val="left" w:pos="720"/>
          <w:tab w:val="right" w:leader="dot" w:pos="9350"/>
        </w:tabs>
        <w:rPr>
          <w:rFonts w:asciiTheme="minorHAnsi" w:eastAsiaTheme="minorEastAsia" w:hAnsiTheme="minorHAnsi" w:cstheme="minorBidi"/>
          <w:smallCaps w:val="0"/>
          <w:noProof/>
          <w:sz w:val="22"/>
          <w:szCs w:val="22"/>
        </w:rPr>
      </w:pPr>
      <w:hyperlink w:anchor="_Toc458591148" w:history="1">
        <w:r w:rsidR="007479A9" w:rsidRPr="007150E3">
          <w:rPr>
            <w:rStyle w:val="Hyperlink"/>
            <w:noProof/>
          </w:rPr>
          <w:t>3.1</w:t>
        </w:r>
        <w:r w:rsidR="007479A9">
          <w:rPr>
            <w:rFonts w:asciiTheme="minorHAnsi" w:eastAsiaTheme="minorEastAsia" w:hAnsiTheme="minorHAnsi" w:cstheme="minorBidi"/>
            <w:smallCaps w:val="0"/>
            <w:noProof/>
            <w:sz w:val="22"/>
            <w:szCs w:val="22"/>
          </w:rPr>
          <w:tab/>
        </w:r>
        <w:r w:rsidR="007479A9" w:rsidRPr="007150E3">
          <w:rPr>
            <w:rStyle w:val="Hyperlink"/>
            <w:noProof/>
          </w:rPr>
          <w:t>Hardware Interfaces</w:t>
        </w:r>
        <w:r w:rsidR="007479A9">
          <w:rPr>
            <w:noProof/>
            <w:webHidden/>
          </w:rPr>
          <w:tab/>
        </w:r>
        <w:r w:rsidR="007479A9">
          <w:rPr>
            <w:noProof/>
            <w:webHidden/>
          </w:rPr>
          <w:fldChar w:fldCharType="begin"/>
        </w:r>
        <w:r w:rsidR="007479A9">
          <w:rPr>
            <w:noProof/>
            <w:webHidden/>
          </w:rPr>
          <w:instrText xml:space="preserve"> PAGEREF _Toc458591148 \h </w:instrText>
        </w:r>
        <w:r w:rsidR="007479A9">
          <w:rPr>
            <w:noProof/>
            <w:webHidden/>
          </w:rPr>
        </w:r>
        <w:r w:rsidR="007479A9">
          <w:rPr>
            <w:noProof/>
            <w:webHidden/>
          </w:rPr>
          <w:fldChar w:fldCharType="separate"/>
        </w:r>
        <w:r w:rsidR="007479A9">
          <w:rPr>
            <w:noProof/>
            <w:webHidden/>
          </w:rPr>
          <w:t>5</w:t>
        </w:r>
        <w:r w:rsidR="007479A9">
          <w:rPr>
            <w:noProof/>
            <w:webHidden/>
          </w:rPr>
          <w:fldChar w:fldCharType="end"/>
        </w:r>
      </w:hyperlink>
    </w:p>
    <w:p w:rsidR="007479A9" w:rsidRDefault="003F28D9">
      <w:pPr>
        <w:pStyle w:val="TOC2"/>
        <w:tabs>
          <w:tab w:val="left" w:pos="720"/>
          <w:tab w:val="right" w:leader="dot" w:pos="9350"/>
        </w:tabs>
        <w:rPr>
          <w:rFonts w:asciiTheme="minorHAnsi" w:eastAsiaTheme="minorEastAsia" w:hAnsiTheme="minorHAnsi" w:cstheme="minorBidi"/>
          <w:smallCaps w:val="0"/>
          <w:noProof/>
          <w:sz w:val="22"/>
          <w:szCs w:val="22"/>
        </w:rPr>
      </w:pPr>
      <w:hyperlink w:anchor="_Toc458591149" w:history="1">
        <w:r w:rsidR="007479A9" w:rsidRPr="007150E3">
          <w:rPr>
            <w:rStyle w:val="Hyperlink"/>
            <w:noProof/>
          </w:rPr>
          <w:t>3.2</w:t>
        </w:r>
        <w:r w:rsidR="007479A9">
          <w:rPr>
            <w:rFonts w:asciiTheme="minorHAnsi" w:eastAsiaTheme="minorEastAsia" w:hAnsiTheme="minorHAnsi" w:cstheme="minorBidi"/>
            <w:smallCaps w:val="0"/>
            <w:noProof/>
            <w:sz w:val="22"/>
            <w:szCs w:val="22"/>
          </w:rPr>
          <w:tab/>
        </w:r>
        <w:r w:rsidR="007479A9" w:rsidRPr="007150E3">
          <w:rPr>
            <w:rStyle w:val="Hyperlink"/>
            <w:noProof/>
          </w:rPr>
          <w:t>Software Interfaces</w:t>
        </w:r>
        <w:r w:rsidR="007479A9">
          <w:rPr>
            <w:noProof/>
            <w:webHidden/>
          </w:rPr>
          <w:tab/>
        </w:r>
        <w:r w:rsidR="007479A9">
          <w:rPr>
            <w:noProof/>
            <w:webHidden/>
          </w:rPr>
          <w:fldChar w:fldCharType="begin"/>
        </w:r>
        <w:r w:rsidR="007479A9">
          <w:rPr>
            <w:noProof/>
            <w:webHidden/>
          </w:rPr>
          <w:instrText xml:space="preserve"> PAGEREF _Toc458591149 \h </w:instrText>
        </w:r>
        <w:r w:rsidR="007479A9">
          <w:rPr>
            <w:noProof/>
            <w:webHidden/>
          </w:rPr>
        </w:r>
        <w:r w:rsidR="007479A9">
          <w:rPr>
            <w:noProof/>
            <w:webHidden/>
          </w:rPr>
          <w:fldChar w:fldCharType="separate"/>
        </w:r>
        <w:r w:rsidR="007479A9">
          <w:rPr>
            <w:noProof/>
            <w:webHidden/>
          </w:rPr>
          <w:t>5</w:t>
        </w:r>
        <w:r w:rsidR="007479A9">
          <w:rPr>
            <w:noProof/>
            <w:webHidden/>
          </w:rPr>
          <w:fldChar w:fldCharType="end"/>
        </w:r>
      </w:hyperlink>
    </w:p>
    <w:p w:rsidR="007479A9" w:rsidRDefault="003F28D9">
      <w:pPr>
        <w:pStyle w:val="TOC1"/>
        <w:tabs>
          <w:tab w:val="left" w:pos="360"/>
          <w:tab w:val="right" w:leader="dot" w:pos="9350"/>
        </w:tabs>
        <w:rPr>
          <w:rFonts w:asciiTheme="minorHAnsi" w:eastAsiaTheme="minorEastAsia" w:hAnsiTheme="minorHAnsi" w:cstheme="minorBidi"/>
          <w:b w:val="0"/>
          <w:caps w:val="0"/>
          <w:noProof/>
          <w:sz w:val="22"/>
          <w:szCs w:val="22"/>
        </w:rPr>
      </w:pPr>
      <w:hyperlink w:anchor="_Toc458591150" w:history="1">
        <w:r w:rsidR="007479A9" w:rsidRPr="007150E3">
          <w:rPr>
            <w:rStyle w:val="Hyperlink"/>
            <w:noProof/>
          </w:rPr>
          <w:t>4</w:t>
        </w:r>
        <w:r w:rsidR="007479A9">
          <w:rPr>
            <w:rFonts w:asciiTheme="minorHAnsi" w:eastAsiaTheme="minorEastAsia" w:hAnsiTheme="minorHAnsi" w:cstheme="minorBidi"/>
            <w:b w:val="0"/>
            <w:caps w:val="0"/>
            <w:noProof/>
            <w:sz w:val="22"/>
            <w:szCs w:val="22"/>
          </w:rPr>
          <w:tab/>
        </w:r>
        <w:r w:rsidR="007479A9" w:rsidRPr="007150E3">
          <w:rPr>
            <w:rStyle w:val="Hyperlink"/>
            <w:noProof/>
          </w:rPr>
          <w:t>API Usage</w:t>
        </w:r>
        <w:r w:rsidR="007479A9">
          <w:rPr>
            <w:noProof/>
            <w:webHidden/>
          </w:rPr>
          <w:tab/>
        </w:r>
        <w:r w:rsidR="007479A9">
          <w:rPr>
            <w:noProof/>
            <w:webHidden/>
          </w:rPr>
          <w:fldChar w:fldCharType="begin"/>
        </w:r>
        <w:r w:rsidR="007479A9">
          <w:rPr>
            <w:noProof/>
            <w:webHidden/>
          </w:rPr>
          <w:instrText xml:space="preserve"> PAGEREF _Toc458591150 \h </w:instrText>
        </w:r>
        <w:r w:rsidR="007479A9">
          <w:rPr>
            <w:noProof/>
            <w:webHidden/>
          </w:rPr>
        </w:r>
        <w:r w:rsidR="007479A9">
          <w:rPr>
            <w:noProof/>
            <w:webHidden/>
          </w:rPr>
          <w:fldChar w:fldCharType="separate"/>
        </w:r>
        <w:r w:rsidR="007479A9">
          <w:rPr>
            <w:noProof/>
            <w:webHidden/>
          </w:rPr>
          <w:t>6</w:t>
        </w:r>
        <w:r w:rsidR="007479A9">
          <w:rPr>
            <w:noProof/>
            <w:webHidden/>
          </w:rPr>
          <w:fldChar w:fldCharType="end"/>
        </w:r>
      </w:hyperlink>
    </w:p>
    <w:p w:rsidR="007479A9" w:rsidRDefault="003F28D9">
      <w:pPr>
        <w:pStyle w:val="TOC2"/>
        <w:tabs>
          <w:tab w:val="left" w:pos="720"/>
          <w:tab w:val="right" w:leader="dot" w:pos="9350"/>
        </w:tabs>
        <w:rPr>
          <w:rFonts w:asciiTheme="minorHAnsi" w:eastAsiaTheme="minorEastAsia" w:hAnsiTheme="minorHAnsi" w:cstheme="minorBidi"/>
          <w:smallCaps w:val="0"/>
          <w:noProof/>
          <w:sz w:val="22"/>
          <w:szCs w:val="22"/>
        </w:rPr>
      </w:pPr>
      <w:hyperlink w:anchor="_Toc458591151" w:history="1">
        <w:r w:rsidR="007479A9" w:rsidRPr="007150E3">
          <w:rPr>
            <w:rStyle w:val="Hyperlink"/>
            <w:noProof/>
          </w:rPr>
          <w:t>4.1</w:t>
        </w:r>
        <w:r w:rsidR="007479A9">
          <w:rPr>
            <w:rFonts w:asciiTheme="minorHAnsi" w:eastAsiaTheme="minorEastAsia" w:hAnsiTheme="minorHAnsi" w:cstheme="minorBidi"/>
            <w:smallCaps w:val="0"/>
            <w:noProof/>
            <w:sz w:val="22"/>
            <w:szCs w:val="22"/>
          </w:rPr>
          <w:tab/>
        </w:r>
        <w:r w:rsidR="007479A9" w:rsidRPr="007150E3">
          <w:rPr>
            <w:rStyle w:val="Hyperlink"/>
            <w:noProof/>
          </w:rPr>
          <w:t>SHA API’s</w:t>
        </w:r>
        <w:r w:rsidR="007479A9">
          <w:rPr>
            <w:noProof/>
            <w:webHidden/>
          </w:rPr>
          <w:tab/>
        </w:r>
        <w:r w:rsidR="007479A9">
          <w:rPr>
            <w:noProof/>
            <w:webHidden/>
          </w:rPr>
          <w:fldChar w:fldCharType="begin"/>
        </w:r>
        <w:r w:rsidR="007479A9">
          <w:rPr>
            <w:noProof/>
            <w:webHidden/>
          </w:rPr>
          <w:instrText xml:space="preserve"> PAGEREF _Toc458591151 \h </w:instrText>
        </w:r>
        <w:r w:rsidR="007479A9">
          <w:rPr>
            <w:noProof/>
            <w:webHidden/>
          </w:rPr>
        </w:r>
        <w:r w:rsidR="007479A9">
          <w:rPr>
            <w:noProof/>
            <w:webHidden/>
          </w:rPr>
          <w:fldChar w:fldCharType="separate"/>
        </w:r>
        <w:r w:rsidR="007479A9">
          <w:rPr>
            <w:noProof/>
            <w:webHidden/>
          </w:rPr>
          <w:t>6</w:t>
        </w:r>
        <w:r w:rsidR="007479A9">
          <w:rPr>
            <w:noProof/>
            <w:webHidden/>
          </w:rPr>
          <w:fldChar w:fldCharType="end"/>
        </w:r>
      </w:hyperlink>
    </w:p>
    <w:p w:rsidR="007479A9" w:rsidRDefault="003F28D9">
      <w:pPr>
        <w:pStyle w:val="TOC2"/>
        <w:tabs>
          <w:tab w:val="left" w:pos="720"/>
          <w:tab w:val="right" w:leader="dot" w:pos="9350"/>
        </w:tabs>
        <w:rPr>
          <w:rFonts w:asciiTheme="minorHAnsi" w:eastAsiaTheme="minorEastAsia" w:hAnsiTheme="minorHAnsi" w:cstheme="minorBidi"/>
          <w:smallCaps w:val="0"/>
          <w:noProof/>
          <w:sz w:val="22"/>
          <w:szCs w:val="22"/>
        </w:rPr>
      </w:pPr>
      <w:hyperlink w:anchor="_Toc458591152" w:history="1">
        <w:r w:rsidR="007479A9" w:rsidRPr="007150E3">
          <w:rPr>
            <w:rStyle w:val="Hyperlink"/>
            <w:noProof/>
          </w:rPr>
          <w:t>4.2</w:t>
        </w:r>
        <w:r w:rsidR="007479A9">
          <w:rPr>
            <w:rFonts w:asciiTheme="minorHAnsi" w:eastAsiaTheme="minorEastAsia" w:hAnsiTheme="minorHAnsi" w:cstheme="minorBidi"/>
            <w:smallCaps w:val="0"/>
            <w:noProof/>
            <w:sz w:val="22"/>
            <w:szCs w:val="22"/>
          </w:rPr>
          <w:tab/>
        </w:r>
        <w:r w:rsidR="007479A9" w:rsidRPr="007150E3">
          <w:rPr>
            <w:rStyle w:val="Hyperlink"/>
            <w:noProof/>
          </w:rPr>
          <w:t>SHA12 API’s</w:t>
        </w:r>
        <w:r w:rsidR="007479A9">
          <w:rPr>
            <w:noProof/>
            <w:webHidden/>
          </w:rPr>
          <w:tab/>
        </w:r>
        <w:r w:rsidR="007479A9">
          <w:rPr>
            <w:noProof/>
            <w:webHidden/>
          </w:rPr>
          <w:fldChar w:fldCharType="begin"/>
        </w:r>
        <w:r w:rsidR="007479A9">
          <w:rPr>
            <w:noProof/>
            <w:webHidden/>
          </w:rPr>
          <w:instrText xml:space="preserve"> PAGEREF _Toc458591152 \h </w:instrText>
        </w:r>
        <w:r w:rsidR="007479A9">
          <w:rPr>
            <w:noProof/>
            <w:webHidden/>
          </w:rPr>
        </w:r>
        <w:r w:rsidR="007479A9">
          <w:rPr>
            <w:noProof/>
            <w:webHidden/>
          </w:rPr>
          <w:fldChar w:fldCharType="separate"/>
        </w:r>
        <w:r w:rsidR="007479A9">
          <w:rPr>
            <w:noProof/>
            <w:webHidden/>
          </w:rPr>
          <w:t>6</w:t>
        </w:r>
        <w:r w:rsidR="007479A9">
          <w:rPr>
            <w:noProof/>
            <w:webHidden/>
          </w:rPr>
          <w:fldChar w:fldCharType="end"/>
        </w:r>
      </w:hyperlink>
    </w:p>
    <w:p w:rsidR="007479A9" w:rsidRDefault="003F28D9">
      <w:pPr>
        <w:pStyle w:val="TOC2"/>
        <w:tabs>
          <w:tab w:val="left" w:pos="720"/>
          <w:tab w:val="right" w:leader="dot" w:pos="9350"/>
        </w:tabs>
        <w:rPr>
          <w:rFonts w:asciiTheme="minorHAnsi" w:eastAsiaTheme="minorEastAsia" w:hAnsiTheme="minorHAnsi" w:cstheme="minorBidi"/>
          <w:smallCaps w:val="0"/>
          <w:noProof/>
          <w:sz w:val="22"/>
          <w:szCs w:val="22"/>
        </w:rPr>
      </w:pPr>
      <w:hyperlink w:anchor="_Toc458591153" w:history="1">
        <w:r w:rsidR="007479A9" w:rsidRPr="007150E3">
          <w:rPr>
            <w:rStyle w:val="Hyperlink"/>
            <w:noProof/>
          </w:rPr>
          <w:t>4.3</w:t>
        </w:r>
        <w:r w:rsidR="007479A9">
          <w:rPr>
            <w:rFonts w:asciiTheme="minorHAnsi" w:eastAsiaTheme="minorEastAsia" w:hAnsiTheme="minorHAnsi" w:cstheme="minorBidi"/>
            <w:smallCaps w:val="0"/>
            <w:noProof/>
            <w:sz w:val="22"/>
            <w:szCs w:val="22"/>
          </w:rPr>
          <w:tab/>
        </w:r>
        <w:r w:rsidR="007479A9" w:rsidRPr="007150E3">
          <w:rPr>
            <w:rStyle w:val="Hyperlink"/>
            <w:noProof/>
          </w:rPr>
          <w:t>SHA35 API’s</w:t>
        </w:r>
        <w:r w:rsidR="007479A9">
          <w:rPr>
            <w:noProof/>
            <w:webHidden/>
          </w:rPr>
          <w:tab/>
        </w:r>
        <w:r w:rsidR="007479A9">
          <w:rPr>
            <w:noProof/>
            <w:webHidden/>
          </w:rPr>
          <w:fldChar w:fldCharType="begin"/>
        </w:r>
        <w:r w:rsidR="007479A9">
          <w:rPr>
            <w:noProof/>
            <w:webHidden/>
          </w:rPr>
          <w:instrText xml:space="preserve"> PAGEREF _Toc458591153 \h </w:instrText>
        </w:r>
        <w:r w:rsidR="007479A9">
          <w:rPr>
            <w:noProof/>
            <w:webHidden/>
          </w:rPr>
        </w:r>
        <w:r w:rsidR="007479A9">
          <w:rPr>
            <w:noProof/>
            <w:webHidden/>
          </w:rPr>
          <w:fldChar w:fldCharType="separate"/>
        </w:r>
        <w:r w:rsidR="007479A9">
          <w:rPr>
            <w:noProof/>
            <w:webHidden/>
          </w:rPr>
          <w:t>6</w:t>
        </w:r>
        <w:r w:rsidR="007479A9">
          <w:rPr>
            <w:noProof/>
            <w:webHidden/>
          </w:rPr>
          <w:fldChar w:fldCharType="end"/>
        </w:r>
      </w:hyperlink>
    </w:p>
    <w:p w:rsidR="007479A9" w:rsidRDefault="003F28D9">
      <w:pPr>
        <w:pStyle w:val="TOC2"/>
        <w:tabs>
          <w:tab w:val="left" w:pos="720"/>
          <w:tab w:val="right" w:leader="dot" w:pos="9350"/>
        </w:tabs>
        <w:rPr>
          <w:rFonts w:asciiTheme="minorHAnsi" w:eastAsiaTheme="minorEastAsia" w:hAnsiTheme="minorHAnsi" w:cstheme="minorBidi"/>
          <w:smallCaps w:val="0"/>
          <w:noProof/>
          <w:sz w:val="22"/>
          <w:szCs w:val="22"/>
        </w:rPr>
      </w:pPr>
      <w:hyperlink w:anchor="_Toc458591154" w:history="1">
        <w:r w:rsidR="007479A9" w:rsidRPr="007150E3">
          <w:rPr>
            <w:rStyle w:val="Hyperlink"/>
            <w:noProof/>
          </w:rPr>
          <w:t>4.4</w:t>
        </w:r>
        <w:r w:rsidR="007479A9">
          <w:rPr>
            <w:rFonts w:asciiTheme="minorHAnsi" w:eastAsiaTheme="minorEastAsia" w:hAnsiTheme="minorHAnsi" w:cstheme="minorBidi"/>
            <w:smallCaps w:val="0"/>
            <w:noProof/>
            <w:sz w:val="22"/>
            <w:szCs w:val="22"/>
          </w:rPr>
          <w:tab/>
        </w:r>
        <w:r w:rsidR="007479A9" w:rsidRPr="007150E3">
          <w:rPr>
            <w:rStyle w:val="Hyperlink"/>
            <w:noProof/>
          </w:rPr>
          <w:t>RSA API’s</w:t>
        </w:r>
        <w:r w:rsidR="007479A9">
          <w:rPr>
            <w:noProof/>
            <w:webHidden/>
          </w:rPr>
          <w:tab/>
        </w:r>
        <w:r w:rsidR="007479A9">
          <w:rPr>
            <w:noProof/>
            <w:webHidden/>
          </w:rPr>
          <w:fldChar w:fldCharType="begin"/>
        </w:r>
        <w:r w:rsidR="007479A9">
          <w:rPr>
            <w:noProof/>
            <w:webHidden/>
          </w:rPr>
          <w:instrText xml:space="preserve"> PAGEREF _Toc458591154 \h </w:instrText>
        </w:r>
        <w:r w:rsidR="007479A9">
          <w:rPr>
            <w:noProof/>
            <w:webHidden/>
          </w:rPr>
        </w:r>
        <w:r w:rsidR="007479A9">
          <w:rPr>
            <w:noProof/>
            <w:webHidden/>
          </w:rPr>
          <w:fldChar w:fldCharType="separate"/>
        </w:r>
        <w:r w:rsidR="007479A9">
          <w:rPr>
            <w:noProof/>
            <w:webHidden/>
          </w:rPr>
          <w:t>7</w:t>
        </w:r>
        <w:r w:rsidR="007479A9">
          <w:rPr>
            <w:noProof/>
            <w:webHidden/>
          </w:rPr>
          <w:fldChar w:fldCharType="end"/>
        </w:r>
      </w:hyperlink>
    </w:p>
    <w:p w:rsidR="007479A9" w:rsidRDefault="003F28D9">
      <w:pPr>
        <w:pStyle w:val="TOC2"/>
        <w:tabs>
          <w:tab w:val="left" w:pos="720"/>
          <w:tab w:val="right" w:leader="dot" w:pos="9350"/>
        </w:tabs>
        <w:rPr>
          <w:rFonts w:asciiTheme="minorHAnsi" w:eastAsiaTheme="minorEastAsia" w:hAnsiTheme="minorHAnsi" w:cstheme="minorBidi"/>
          <w:smallCaps w:val="0"/>
          <w:noProof/>
          <w:sz w:val="22"/>
          <w:szCs w:val="22"/>
        </w:rPr>
      </w:pPr>
      <w:hyperlink w:anchor="_Toc458591155" w:history="1">
        <w:r w:rsidR="007479A9" w:rsidRPr="007150E3">
          <w:rPr>
            <w:rStyle w:val="Hyperlink"/>
            <w:noProof/>
          </w:rPr>
          <w:t>4.5</w:t>
        </w:r>
        <w:r w:rsidR="007479A9">
          <w:rPr>
            <w:rFonts w:asciiTheme="minorHAnsi" w:eastAsiaTheme="minorEastAsia" w:hAnsiTheme="minorHAnsi" w:cstheme="minorBidi"/>
            <w:smallCaps w:val="0"/>
            <w:noProof/>
            <w:sz w:val="22"/>
            <w:szCs w:val="22"/>
          </w:rPr>
          <w:tab/>
        </w:r>
        <w:r w:rsidR="007479A9" w:rsidRPr="007150E3">
          <w:rPr>
            <w:rStyle w:val="Hyperlink"/>
            <w:noProof/>
          </w:rPr>
          <w:t>AES</w:t>
        </w:r>
        <w:r w:rsidR="007479A9">
          <w:rPr>
            <w:noProof/>
            <w:webHidden/>
          </w:rPr>
          <w:tab/>
        </w:r>
        <w:r w:rsidR="007479A9">
          <w:rPr>
            <w:noProof/>
            <w:webHidden/>
          </w:rPr>
          <w:fldChar w:fldCharType="begin"/>
        </w:r>
        <w:r w:rsidR="007479A9">
          <w:rPr>
            <w:noProof/>
            <w:webHidden/>
          </w:rPr>
          <w:instrText xml:space="preserve"> PAGEREF _Toc458591155 \h </w:instrText>
        </w:r>
        <w:r w:rsidR="007479A9">
          <w:rPr>
            <w:noProof/>
            <w:webHidden/>
          </w:rPr>
        </w:r>
        <w:r w:rsidR="007479A9">
          <w:rPr>
            <w:noProof/>
            <w:webHidden/>
          </w:rPr>
          <w:fldChar w:fldCharType="separate"/>
        </w:r>
        <w:r w:rsidR="007479A9">
          <w:rPr>
            <w:noProof/>
            <w:webHidden/>
          </w:rPr>
          <w:t>8</w:t>
        </w:r>
        <w:r w:rsidR="007479A9">
          <w:rPr>
            <w:noProof/>
            <w:webHidden/>
          </w:rPr>
          <w:fldChar w:fldCharType="end"/>
        </w:r>
      </w:hyperlink>
    </w:p>
    <w:p w:rsidR="007479A9" w:rsidRDefault="003F28D9">
      <w:pPr>
        <w:pStyle w:val="TOC2"/>
        <w:tabs>
          <w:tab w:val="left" w:pos="720"/>
          <w:tab w:val="right" w:leader="dot" w:pos="9350"/>
        </w:tabs>
        <w:rPr>
          <w:rFonts w:asciiTheme="minorHAnsi" w:eastAsiaTheme="minorEastAsia" w:hAnsiTheme="minorHAnsi" w:cstheme="minorBidi"/>
          <w:smallCaps w:val="0"/>
          <w:noProof/>
          <w:sz w:val="22"/>
          <w:szCs w:val="22"/>
        </w:rPr>
      </w:pPr>
      <w:hyperlink w:anchor="_Toc458591156" w:history="1">
        <w:r w:rsidR="007479A9" w:rsidRPr="007150E3">
          <w:rPr>
            <w:rStyle w:val="Hyperlink"/>
            <w:noProof/>
          </w:rPr>
          <w:t>4.6</w:t>
        </w:r>
        <w:r w:rsidR="007479A9">
          <w:rPr>
            <w:rFonts w:asciiTheme="minorHAnsi" w:eastAsiaTheme="minorEastAsia" w:hAnsiTheme="minorHAnsi" w:cstheme="minorBidi"/>
            <w:smallCaps w:val="0"/>
            <w:noProof/>
            <w:sz w:val="22"/>
            <w:szCs w:val="22"/>
          </w:rPr>
          <w:tab/>
        </w:r>
        <w:r w:rsidR="007479A9" w:rsidRPr="007150E3">
          <w:rPr>
            <w:rStyle w:val="Hyperlink"/>
            <w:noProof/>
          </w:rPr>
          <w:t>Random number generator</w:t>
        </w:r>
        <w:r w:rsidR="007479A9">
          <w:rPr>
            <w:noProof/>
            <w:webHidden/>
          </w:rPr>
          <w:tab/>
        </w:r>
        <w:r w:rsidR="007479A9">
          <w:rPr>
            <w:noProof/>
            <w:webHidden/>
          </w:rPr>
          <w:fldChar w:fldCharType="begin"/>
        </w:r>
        <w:r w:rsidR="007479A9">
          <w:rPr>
            <w:noProof/>
            <w:webHidden/>
          </w:rPr>
          <w:instrText xml:space="preserve"> PAGEREF _Toc458591156 \h </w:instrText>
        </w:r>
        <w:r w:rsidR="007479A9">
          <w:rPr>
            <w:noProof/>
            <w:webHidden/>
          </w:rPr>
        </w:r>
        <w:r w:rsidR="007479A9">
          <w:rPr>
            <w:noProof/>
            <w:webHidden/>
          </w:rPr>
          <w:fldChar w:fldCharType="separate"/>
        </w:r>
        <w:r w:rsidR="007479A9">
          <w:rPr>
            <w:noProof/>
            <w:webHidden/>
          </w:rPr>
          <w:t>8</w:t>
        </w:r>
        <w:r w:rsidR="007479A9">
          <w:rPr>
            <w:noProof/>
            <w:webHidden/>
          </w:rPr>
          <w:fldChar w:fldCharType="end"/>
        </w:r>
      </w:hyperlink>
    </w:p>
    <w:p w:rsidR="007479A9" w:rsidRDefault="003F28D9">
      <w:pPr>
        <w:pStyle w:val="TOC2"/>
        <w:tabs>
          <w:tab w:val="left" w:pos="720"/>
          <w:tab w:val="right" w:leader="dot" w:pos="9350"/>
        </w:tabs>
        <w:rPr>
          <w:rFonts w:asciiTheme="minorHAnsi" w:eastAsiaTheme="minorEastAsia" w:hAnsiTheme="minorHAnsi" w:cstheme="minorBidi"/>
          <w:smallCaps w:val="0"/>
          <w:noProof/>
          <w:sz w:val="22"/>
          <w:szCs w:val="22"/>
        </w:rPr>
      </w:pPr>
      <w:hyperlink w:anchor="_Toc458591157" w:history="1">
        <w:r w:rsidR="007479A9" w:rsidRPr="007150E3">
          <w:rPr>
            <w:rStyle w:val="Hyperlink"/>
            <w:noProof/>
          </w:rPr>
          <w:t>4.7</w:t>
        </w:r>
        <w:r w:rsidR="007479A9">
          <w:rPr>
            <w:rFonts w:asciiTheme="minorHAnsi" w:eastAsiaTheme="minorEastAsia" w:hAnsiTheme="minorHAnsi" w:cstheme="minorBidi"/>
            <w:smallCaps w:val="0"/>
            <w:noProof/>
            <w:sz w:val="22"/>
            <w:szCs w:val="22"/>
          </w:rPr>
          <w:tab/>
        </w:r>
        <w:r w:rsidR="007479A9" w:rsidRPr="007150E3">
          <w:rPr>
            <w:rStyle w:val="Hyperlink"/>
            <w:noProof/>
          </w:rPr>
          <w:t>ECDSA Verification</w:t>
        </w:r>
        <w:r w:rsidR="007479A9">
          <w:rPr>
            <w:noProof/>
            <w:webHidden/>
          </w:rPr>
          <w:tab/>
        </w:r>
        <w:r w:rsidR="007479A9">
          <w:rPr>
            <w:noProof/>
            <w:webHidden/>
          </w:rPr>
          <w:fldChar w:fldCharType="begin"/>
        </w:r>
        <w:r w:rsidR="007479A9">
          <w:rPr>
            <w:noProof/>
            <w:webHidden/>
          </w:rPr>
          <w:instrText xml:space="preserve"> PAGEREF _Toc458591157 \h </w:instrText>
        </w:r>
        <w:r w:rsidR="007479A9">
          <w:rPr>
            <w:noProof/>
            <w:webHidden/>
          </w:rPr>
        </w:r>
        <w:r w:rsidR="007479A9">
          <w:rPr>
            <w:noProof/>
            <w:webHidden/>
          </w:rPr>
          <w:fldChar w:fldCharType="separate"/>
        </w:r>
        <w:r w:rsidR="007479A9">
          <w:rPr>
            <w:noProof/>
            <w:webHidden/>
          </w:rPr>
          <w:t>8</w:t>
        </w:r>
        <w:r w:rsidR="007479A9">
          <w:rPr>
            <w:noProof/>
            <w:webHidden/>
          </w:rPr>
          <w:fldChar w:fldCharType="end"/>
        </w:r>
      </w:hyperlink>
    </w:p>
    <w:p w:rsidR="007479A9" w:rsidRDefault="003F28D9">
      <w:pPr>
        <w:pStyle w:val="TOC1"/>
        <w:tabs>
          <w:tab w:val="left" w:pos="360"/>
          <w:tab w:val="right" w:leader="dot" w:pos="9350"/>
        </w:tabs>
        <w:rPr>
          <w:rFonts w:asciiTheme="minorHAnsi" w:eastAsiaTheme="minorEastAsia" w:hAnsiTheme="minorHAnsi" w:cstheme="minorBidi"/>
          <w:b w:val="0"/>
          <w:caps w:val="0"/>
          <w:noProof/>
          <w:sz w:val="22"/>
          <w:szCs w:val="22"/>
        </w:rPr>
      </w:pPr>
      <w:hyperlink w:anchor="_Toc458591158" w:history="1">
        <w:r w:rsidR="007479A9" w:rsidRPr="007150E3">
          <w:rPr>
            <w:rStyle w:val="Hyperlink"/>
            <w:noProof/>
          </w:rPr>
          <w:t>5</w:t>
        </w:r>
        <w:r w:rsidR="007479A9">
          <w:rPr>
            <w:rFonts w:asciiTheme="minorHAnsi" w:eastAsiaTheme="minorEastAsia" w:hAnsiTheme="minorHAnsi" w:cstheme="minorBidi"/>
            <w:b w:val="0"/>
            <w:caps w:val="0"/>
            <w:noProof/>
            <w:sz w:val="22"/>
            <w:szCs w:val="22"/>
          </w:rPr>
          <w:tab/>
        </w:r>
        <w:r w:rsidR="007479A9" w:rsidRPr="007150E3">
          <w:rPr>
            <w:rStyle w:val="Hyperlink"/>
            <w:noProof/>
          </w:rPr>
          <w:t>Build and link</w:t>
        </w:r>
        <w:r w:rsidR="007479A9">
          <w:rPr>
            <w:noProof/>
            <w:webHidden/>
          </w:rPr>
          <w:tab/>
        </w:r>
        <w:r w:rsidR="007479A9">
          <w:rPr>
            <w:noProof/>
            <w:webHidden/>
          </w:rPr>
          <w:fldChar w:fldCharType="begin"/>
        </w:r>
        <w:r w:rsidR="007479A9">
          <w:rPr>
            <w:noProof/>
            <w:webHidden/>
          </w:rPr>
          <w:instrText xml:space="preserve"> PAGEREF _Toc458591158 \h </w:instrText>
        </w:r>
        <w:r w:rsidR="007479A9">
          <w:rPr>
            <w:noProof/>
            <w:webHidden/>
          </w:rPr>
        </w:r>
        <w:r w:rsidR="007479A9">
          <w:rPr>
            <w:noProof/>
            <w:webHidden/>
          </w:rPr>
          <w:fldChar w:fldCharType="separate"/>
        </w:r>
        <w:r w:rsidR="007479A9">
          <w:rPr>
            <w:noProof/>
            <w:webHidden/>
          </w:rPr>
          <w:t>10</w:t>
        </w:r>
        <w:r w:rsidR="007479A9">
          <w:rPr>
            <w:noProof/>
            <w:webHidden/>
          </w:rPr>
          <w:fldChar w:fldCharType="end"/>
        </w:r>
      </w:hyperlink>
    </w:p>
    <w:p w:rsidR="007479A9" w:rsidRDefault="003F28D9">
      <w:pPr>
        <w:pStyle w:val="TOC1"/>
        <w:tabs>
          <w:tab w:val="left" w:pos="360"/>
          <w:tab w:val="right" w:leader="dot" w:pos="9350"/>
        </w:tabs>
        <w:rPr>
          <w:rFonts w:asciiTheme="minorHAnsi" w:eastAsiaTheme="minorEastAsia" w:hAnsiTheme="minorHAnsi" w:cstheme="minorBidi"/>
          <w:b w:val="0"/>
          <w:caps w:val="0"/>
          <w:noProof/>
          <w:sz w:val="22"/>
          <w:szCs w:val="22"/>
        </w:rPr>
      </w:pPr>
      <w:hyperlink w:anchor="_Toc458591159" w:history="1">
        <w:r w:rsidR="007479A9" w:rsidRPr="007150E3">
          <w:rPr>
            <w:rStyle w:val="Hyperlink"/>
            <w:noProof/>
          </w:rPr>
          <w:t>6</w:t>
        </w:r>
        <w:r w:rsidR="007479A9">
          <w:rPr>
            <w:rFonts w:asciiTheme="minorHAnsi" w:eastAsiaTheme="minorEastAsia" w:hAnsiTheme="minorHAnsi" w:cstheme="minorBidi"/>
            <w:b w:val="0"/>
            <w:caps w:val="0"/>
            <w:noProof/>
            <w:sz w:val="22"/>
            <w:szCs w:val="22"/>
          </w:rPr>
          <w:tab/>
        </w:r>
        <w:r w:rsidR="007479A9" w:rsidRPr="007150E3">
          <w:rPr>
            <w:rStyle w:val="Hyperlink"/>
            <w:noProof/>
          </w:rPr>
          <w:t>Timing Analysis</w:t>
        </w:r>
        <w:r w:rsidR="007479A9">
          <w:rPr>
            <w:noProof/>
            <w:webHidden/>
          </w:rPr>
          <w:tab/>
        </w:r>
        <w:r w:rsidR="007479A9">
          <w:rPr>
            <w:noProof/>
            <w:webHidden/>
          </w:rPr>
          <w:fldChar w:fldCharType="begin"/>
        </w:r>
        <w:r w:rsidR="007479A9">
          <w:rPr>
            <w:noProof/>
            <w:webHidden/>
          </w:rPr>
          <w:instrText xml:space="preserve"> PAGEREF _Toc458591159 \h </w:instrText>
        </w:r>
        <w:r w:rsidR="007479A9">
          <w:rPr>
            <w:noProof/>
            <w:webHidden/>
          </w:rPr>
        </w:r>
        <w:r w:rsidR="007479A9">
          <w:rPr>
            <w:noProof/>
            <w:webHidden/>
          </w:rPr>
          <w:fldChar w:fldCharType="separate"/>
        </w:r>
        <w:r w:rsidR="007479A9">
          <w:rPr>
            <w:noProof/>
            <w:webHidden/>
          </w:rPr>
          <w:t>11</w:t>
        </w:r>
        <w:r w:rsidR="007479A9">
          <w:rPr>
            <w:noProof/>
            <w:webHidden/>
          </w:rPr>
          <w:fldChar w:fldCharType="end"/>
        </w:r>
      </w:hyperlink>
    </w:p>
    <w:p w:rsidR="007479A9" w:rsidRDefault="003F28D9">
      <w:pPr>
        <w:pStyle w:val="TOC2"/>
        <w:tabs>
          <w:tab w:val="left" w:pos="720"/>
          <w:tab w:val="right" w:leader="dot" w:pos="9350"/>
        </w:tabs>
        <w:rPr>
          <w:rFonts w:asciiTheme="minorHAnsi" w:eastAsiaTheme="minorEastAsia" w:hAnsiTheme="minorHAnsi" w:cstheme="minorBidi"/>
          <w:smallCaps w:val="0"/>
          <w:noProof/>
          <w:sz w:val="22"/>
          <w:szCs w:val="22"/>
        </w:rPr>
      </w:pPr>
      <w:hyperlink w:anchor="_Toc458591160" w:history="1">
        <w:r w:rsidR="007479A9" w:rsidRPr="007150E3">
          <w:rPr>
            <w:rStyle w:val="Hyperlink"/>
            <w:noProof/>
          </w:rPr>
          <w:t>6.1</w:t>
        </w:r>
        <w:r w:rsidR="007479A9">
          <w:rPr>
            <w:rFonts w:asciiTheme="minorHAnsi" w:eastAsiaTheme="minorEastAsia" w:hAnsiTheme="minorHAnsi" w:cstheme="minorBidi"/>
            <w:smallCaps w:val="0"/>
            <w:noProof/>
            <w:sz w:val="22"/>
            <w:szCs w:val="22"/>
          </w:rPr>
          <w:tab/>
        </w:r>
        <w:r w:rsidR="007479A9" w:rsidRPr="007150E3">
          <w:rPr>
            <w:rStyle w:val="Hyperlink"/>
            <w:noProof/>
          </w:rPr>
          <w:t>AES</w:t>
        </w:r>
        <w:r w:rsidR="007479A9">
          <w:rPr>
            <w:noProof/>
            <w:webHidden/>
          </w:rPr>
          <w:tab/>
        </w:r>
        <w:r w:rsidR="007479A9">
          <w:rPr>
            <w:noProof/>
            <w:webHidden/>
          </w:rPr>
          <w:fldChar w:fldCharType="begin"/>
        </w:r>
        <w:r w:rsidR="007479A9">
          <w:rPr>
            <w:noProof/>
            <w:webHidden/>
          </w:rPr>
          <w:instrText xml:space="preserve"> PAGEREF _Toc458591160 \h </w:instrText>
        </w:r>
        <w:r w:rsidR="007479A9">
          <w:rPr>
            <w:noProof/>
            <w:webHidden/>
          </w:rPr>
        </w:r>
        <w:r w:rsidR="007479A9">
          <w:rPr>
            <w:noProof/>
            <w:webHidden/>
          </w:rPr>
          <w:fldChar w:fldCharType="separate"/>
        </w:r>
        <w:r w:rsidR="007479A9">
          <w:rPr>
            <w:noProof/>
            <w:webHidden/>
          </w:rPr>
          <w:t>11</w:t>
        </w:r>
        <w:r w:rsidR="007479A9">
          <w:rPr>
            <w:noProof/>
            <w:webHidden/>
          </w:rPr>
          <w:fldChar w:fldCharType="end"/>
        </w:r>
      </w:hyperlink>
    </w:p>
    <w:p w:rsidR="007479A9" w:rsidRDefault="003F28D9">
      <w:pPr>
        <w:pStyle w:val="TOC2"/>
        <w:tabs>
          <w:tab w:val="left" w:pos="720"/>
          <w:tab w:val="right" w:leader="dot" w:pos="9350"/>
        </w:tabs>
        <w:rPr>
          <w:rFonts w:asciiTheme="minorHAnsi" w:eastAsiaTheme="minorEastAsia" w:hAnsiTheme="minorHAnsi" w:cstheme="minorBidi"/>
          <w:smallCaps w:val="0"/>
          <w:noProof/>
          <w:sz w:val="22"/>
          <w:szCs w:val="22"/>
        </w:rPr>
      </w:pPr>
      <w:hyperlink w:anchor="_Toc458591161" w:history="1">
        <w:r w:rsidR="007479A9" w:rsidRPr="007150E3">
          <w:rPr>
            <w:rStyle w:val="Hyperlink"/>
            <w:noProof/>
            <w:kern w:val="32"/>
          </w:rPr>
          <w:t>6.2</w:t>
        </w:r>
        <w:r w:rsidR="007479A9">
          <w:rPr>
            <w:rFonts w:asciiTheme="minorHAnsi" w:eastAsiaTheme="minorEastAsia" w:hAnsiTheme="minorHAnsi" w:cstheme="minorBidi"/>
            <w:smallCaps w:val="0"/>
            <w:noProof/>
            <w:sz w:val="22"/>
            <w:szCs w:val="22"/>
          </w:rPr>
          <w:tab/>
        </w:r>
        <w:r w:rsidR="007479A9" w:rsidRPr="007150E3">
          <w:rPr>
            <w:rStyle w:val="Hyperlink"/>
            <w:noProof/>
          </w:rPr>
          <w:t>ECDSA</w:t>
        </w:r>
        <w:r w:rsidR="007479A9">
          <w:rPr>
            <w:noProof/>
            <w:webHidden/>
          </w:rPr>
          <w:tab/>
        </w:r>
        <w:r w:rsidR="007479A9">
          <w:rPr>
            <w:noProof/>
            <w:webHidden/>
          </w:rPr>
          <w:fldChar w:fldCharType="begin"/>
        </w:r>
        <w:r w:rsidR="007479A9">
          <w:rPr>
            <w:noProof/>
            <w:webHidden/>
          </w:rPr>
          <w:instrText xml:space="preserve"> PAGEREF _Toc458591161 \h </w:instrText>
        </w:r>
        <w:r w:rsidR="007479A9">
          <w:rPr>
            <w:noProof/>
            <w:webHidden/>
          </w:rPr>
        </w:r>
        <w:r w:rsidR="007479A9">
          <w:rPr>
            <w:noProof/>
            <w:webHidden/>
          </w:rPr>
          <w:fldChar w:fldCharType="separate"/>
        </w:r>
        <w:r w:rsidR="007479A9">
          <w:rPr>
            <w:noProof/>
            <w:webHidden/>
          </w:rPr>
          <w:t>11</w:t>
        </w:r>
        <w:r w:rsidR="007479A9">
          <w:rPr>
            <w:noProof/>
            <w:webHidden/>
          </w:rPr>
          <w:fldChar w:fldCharType="end"/>
        </w:r>
      </w:hyperlink>
    </w:p>
    <w:p w:rsidR="007479A9" w:rsidRDefault="003F28D9">
      <w:pPr>
        <w:pStyle w:val="TOC2"/>
        <w:tabs>
          <w:tab w:val="left" w:pos="720"/>
          <w:tab w:val="right" w:leader="dot" w:pos="9350"/>
        </w:tabs>
        <w:rPr>
          <w:rFonts w:asciiTheme="minorHAnsi" w:eastAsiaTheme="minorEastAsia" w:hAnsiTheme="minorHAnsi" w:cstheme="minorBidi"/>
          <w:smallCaps w:val="0"/>
          <w:noProof/>
          <w:sz w:val="22"/>
          <w:szCs w:val="22"/>
        </w:rPr>
      </w:pPr>
      <w:hyperlink w:anchor="_Toc458591162" w:history="1">
        <w:r w:rsidR="007479A9" w:rsidRPr="007150E3">
          <w:rPr>
            <w:rStyle w:val="Hyperlink"/>
            <w:noProof/>
          </w:rPr>
          <w:t>6.3</w:t>
        </w:r>
        <w:r w:rsidR="007479A9">
          <w:rPr>
            <w:rFonts w:asciiTheme="minorHAnsi" w:eastAsiaTheme="minorEastAsia" w:hAnsiTheme="minorHAnsi" w:cstheme="minorBidi"/>
            <w:smallCaps w:val="0"/>
            <w:noProof/>
            <w:sz w:val="22"/>
            <w:szCs w:val="22"/>
          </w:rPr>
          <w:tab/>
        </w:r>
        <w:r w:rsidR="007479A9" w:rsidRPr="007150E3">
          <w:rPr>
            <w:rStyle w:val="Hyperlink"/>
            <w:noProof/>
          </w:rPr>
          <w:t>PKE</w:t>
        </w:r>
        <w:r w:rsidR="007479A9">
          <w:rPr>
            <w:noProof/>
            <w:webHidden/>
          </w:rPr>
          <w:tab/>
        </w:r>
        <w:r w:rsidR="007479A9">
          <w:rPr>
            <w:noProof/>
            <w:webHidden/>
          </w:rPr>
          <w:fldChar w:fldCharType="begin"/>
        </w:r>
        <w:r w:rsidR="007479A9">
          <w:rPr>
            <w:noProof/>
            <w:webHidden/>
          </w:rPr>
          <w:instrText xml:space="preserve"> PAGEREF _Toc458591162 \h </w:instrText>
        </w:r>
        <w:r w:rsidR="007479A9">
          <w:rPr>
            <w:noProof/>
            <w:webHidden/>
          </w:rPr>
        </w:r>
        <w:r w:rsidR="007479A9">
          <w:rPr>
            <w:noProof/>
            <w:webHidden/>
          </w:rPr>
          <w:fldChar w:fldCharType="separate"/>
        </w:r>
        <w:r w:rsidR="007479A9">
          <w:rPr>
            <w:noProof/>
            <w:webHidden/>
          </w:rPr>
          <w:t>12</w:t>
        </w:r>
        <w:r w:rsidR="007479A9">
          <w:rPr>
            <w:noProof/>
            <w:webHidden/>
          </w:rPr>
          <w:fldChar w:fldCharType="end"/>
        </w:r>
      </w:hyperlink>
    </w:p>
    <w:p w:rsidR="007479A9" w:rsidRDefault="003F28D9">
      <w:pPr>
        <w:pStyle w:val="TOC2"/>
        <w:tabs>
          <w:tab w:val="left" w:pos="720"/>
          <w:tab w:val="right" w:leader="dot" w:pos="9350"/>
        </w:tabs>
        <w:rPr>
          <w:rFonts w:asciiTheme="minorHAnsi" w:eastAsiaTheme="minorEastAsia" w:hAnsiTheme="minorHAnsi" w:cstheme="minorBidi"/>
          <w:smallCaps w:val="0"/>
          <w:noProof/>
          <w:sz w:val="22"/>
          <w:szCs w:val="22"/>
        </w:rPr>
      </w:pPr>
      <w:hyperlink w:anchor="_Toc458591163" w:history="1">
        <w:r w:rsidR="007479A9" w:rsidRPr="007150E3">
          <w:rPr>
            <w:rStyle w:val="Hyperlink"/>
            <w:noProof/>
          </w:rPr>
          <w:t>6.4</w:t>
        </w:r>
        <w:r w:rsidR="007479A9">
          <w:rPr>
            <w:rFonts w:asciiTheme="minorHAnsi" w:eastAsiaTheme="minorEastAsia" w:hAnsiTheme="minorHAnsi" w:cstheme="minorBidi"/>
            <w:smallCaps w:val="0"/>
            <w:noProof/>
            <w:sz w:val="22"/>
            <w:szCs w:val="22"/>
          </w:rPr>
          <w:tab/>
        </w:r>
        <w:r w:rsidR="007479A9" w:rsidRPr="007150E3">
          <w:rPr>
            <w:rStyle w:val="Hyperlink"/>
            <w:noProof/>
          </w:rPr>
          <w:t>SHA</w:t>
        </w:r>
        <w:r w:rsidR="007479A9">
          <w:rPr>
            <w:noProof/>
            <w:webHidden/>
          </w:rPr>
          <w:tab/>
        </w:r>
        <w:r w:rsidR="007479A9">
          <w:rPr>
            <w:noProof/>
            <w:webHidden/>
          </w:rPr>
          <w:fldChar w:fldCharType="begin"/>
        </w:r>
        <w:r w:rsidR="007479A9">
          <w:rPr>
            <w:noProof/>
            <w:webHidden/>
          </w:rPr>
          <w:instrText xml:space="preserve"> PAGEREF _Toc458591163 \h </w:instrText>
        </w:r>
        <w:r w:rsidR="007479A9">
          <w:rPr>
            <w:noProof/>
            <w:webHidden/>
          </w:rPr>
        </w:r>
        <w:r w:rsidR="007479A9">
          <w:rPr>
            <w:noProof/>
            <w:webHidden/>
          </w:rPr>
          <w:fldChar w:fldCharType="separate"/>
        </w:r>
        <w:r w:rsidR="007479A9">
          <w:rPr>
            <w:noProof/>
            <w:webHidden/>
          </w:rPr>
          <w:t>12</w:t>
        </w:r>
        <w:r w:rsidR="007479A9">
          <w:rPr>
            <w:noProof/>
            <w:webHidden/>
          </w:rPr>
          <w:fldChar w:fldCharType="end"/>
        </w:r>
      </w:hyperlink>
    </w:p>
    <w:p w:rsidR="007479A9" w:rsidRDefault="003F28D9">
      <w:pPr>
        <w:pStyle w:val="TOC2"/>
        <w:tabs>
          <w:tab w:val="left" w:pos="720"/>
          <w:tab w:val="right" w:leader="dot" w:pos="9350"/>
        </w:tabs>
        <w:rPr>
          <w:rFonts w:asciiTheme="minorHAnsi" w:eastAsiaTheme="minorEastAsia" w:hAnsiTheme="minorHAnsi" w:cstheme="minorBidi"/>
          <w:smallCaps w:val="0"/>
          <w:noProof/>
          <w:sz w:val="22"/>
          <w:szCs w:val="22"/>
        </w:rPr>
      </w:pPr>
      <w:hyperlink w:anchor="_Toc458591164" w:history="1">
        <w:r w:rsidR="007479A9" w:rsidRPr="007150E3">
          <w:rPr>
            <w:rStyle w:val="Hyperlink"/>
            <w:noProof/>
          </w:rPr>
          <w:t>6.5</w:t>
        </w:r>
        <w:r w:rsidR="007479A9">
          <w:rPr>
            <w:rFonts w:asciiTheme="minorHAnsi" w:eastAsiaTheme="minorEastAsia" w:hAnsiTheme="minorHAnsi" w:cstheme="minorBidi"/>
            <w:smallCaps w:val="0"/>
            <w:noProof/>
            <w:sz w:val="22"/>
            <w:szCs w:val="22"/>
          </w:rPr>
          <w:tab/>
        </w:r>
        <w:r w:rsidR="007479A9" w:rsidRPr="007150E3">
          <w:rPr>
            <w:rStyle w:val="Hyperlink"/>
            <w:noProof/>
          </w:rPr>
          <w:t>RNG</w:t>
        </w:r>
        <w:r w:rsidR="007479A9">
          <w:rPr>
            <w:noProof/>
            <w:webHidden/>
          </w:rPr>
          <w:tab/>
        </w:r>
        <w:r w:rsidR="007479A9">
          <w:rPr>
            <w:noProof/>
            <w:webHidden/>
          </w:rPr>
          <w:fldChar w:fldCharType="begin"/>
        </w:r>
        <w:r w:rsidR="007479A9">
          <w:rPr>
            <w:noProof/>
            <w:webHidden/>
          </w:rPr>
          <w:instrText xml:space="preserve"> PAGEREF _Toc458591164 \h </w:instrText>
        </w:r>
        <w:r w:rsidR="007479A9">
          <w:rPr>
            <w:noProof/>
            <w:webHidden/>
          </w:rPr>
        </w:r>
        <w:r w:rsidR="007479A9">
          <w:rPr>
            <w:noProof/>
            <w:webHidden/>
          </w:rPr>
          <w:fldChar w:fldCharType="separate"/>
        </w:r>
        <w:r w:rsidR="007479A9">
          <w:rPr>
            <w:noProof/>
            <w:webHidden/>
          </w:rPr>
          <w:t>12</w:t>
        </w:r>
        <w:r w:rsidR="007479A9">
          <w:rPr>
            <w:noProof/>
            <w:webHidden/>
          </w:rPr>
          <w:fldChar w:fldCharType="end"/>
        </w:r>
      </w:hyperlink>
    </w:p>
    <w:p w:rsidR="007479A9" w:rsidRDefault="003F28D9">
      <w:pPr>
        <w:pStyle w:val="TOC1"/>
        <w:tabs>
          <w:tab w:val="left" w:pos="360"/>
          <w:tab w:val="right" w:leader="dot" w:pos="9350"/>
        </w:tabs>
        <w:rPr>
          <w:rFonts w:asciiTheme="minorHAnsi" w:eastAsiaTheme="minorEastAsia" w:hAnsiTheme="minorHAnsi" w:cstheme="minorBidi"/>
          <w:b w:val="0"/>
          <w:caps w:val="0"/>
          <w:noProof/>
          <w:sz w:val="22"/>
          <w:szCs w:val="22"/>
        </w:rPr>
      </w:pPr>
      <w:hyperlink w:anchor="_Toc458591165" w:history="1">
        <w:r w:rsidR="007479A9" w:rsidRPr="007150E3">
          <w:rPr>
            <w:rStyle w:val="Hyperlink"/>
            <w:noProof/>
          </w:rPr>
          <w:t>7</w:t>
        </w:r>
        <w:r w:rsidR="007479A9">
          <w:rPr>
            <w:rFonts w:asciiTheme="minorHAnsi" w:eastAsiaTheme="minorEastAsia" w:hAnsiTheme="minorHAnsi" w:cstheme="minorBidi"/>
            <w:b w:val="0"/>
            <w:caps w:val="0"/>
            <w:noProof/>
            <w:sz w:val="22"/>
            <w:szCs w:val="22"/>
          </w:rPr>
          <w:tab/>
        </w:r>
        <w:r w:rsidR="007479A9" w:rsidRPr="007150E3">
          <w:rPr>
            <w:rStyle w:val="Hyperlink"/>
            <w:noProof/>
          </w:rPr>
          <w:t>PKE slot usage</w:t>
        </w:r>
        <w:r w:rsidR="007479A9">
          <w:rPr>
            <w:noProof/>
            <w:webHidden/>
          </w:rPr>
          <w:tab/>
        </w:r>
        <w:r w:rsidR="007479A9">
          <w:rPr>
            <w:noProof/>
            <w:webHidden/>
          </w:rPr>
          <w:fldChar w:fldCharType="begin"/>
        </w:r>
        <w:r w:rsidR="007479A9">
          <w:rPr>
            <w:noProof/>
            <w:webHidden/>
          </w:rPr>
          <w:instrText xml:space="preserve"> PAGEREF _Toc458591165 \h </w:instrText>
        </w:r>
        <w:r w:rsidR="007479A9">
          <w:rPr>
            <w:noProof/>
            <w:webHidden/>
          </w:rPr>
        </w:r>
        <w:r w:rsidR="007479A9">
          <w:rPr>
            <w:noProof/>
            <w:webHidden/>
          </w:rPr>
          <w:fldChar w:fldCharType="separate"/>
        </w:r>
        <w:r w:rsidR="007479A9">
          <w:rPr>
            <w:noProof/>
            <w:webHidden/>
          </w:rPr>
          <w:t>14</w:t>
        </w:r>
        <w:r w:rsidR="007479A9">
          <w:rPr>
            <w:noProof/>
            <w:webHidden/>
          </w:rPr>
          <w:fldChar w:fldCharType="end"/>
        </w:r>
      </w:hyperlink>
    </w:p>
    <w:p w:rsidR="007479A9" w:rsidRDefault="003F28D9">
      <w:pPr>
        <w:pStyle w:val="TOC1"/>
        <w:tabs>
          <w:tab w:val="left" w:pos="360"/>
          <w:tab w:val="right" w:leader="dot" w:pos="9350"/>
        </w:tabs>
        <w:rPr>
          <w:rFonts w:asciiTheme="minorHAnsi" w:eastAsiaTheme="minorEastAsia" w:hAnsiTheme="minorHAnsi" w:cstheme="minorBidi"/>
          <w:b w:val="0"/>
          <w:caps w:val="0"/>
          <w:noProof/>
          <w:sz w:val="22"/>
          <w:szCs w:val="22"/>
        </w:rPr>
      </w:pPr>
      <w:hyperlink w:anchor="_Toc458591166" w:history="1">
        <w:r w:rsidR="007479A9" w:rsidRPr="007150E3">
          <w:rPr>
            <w:rStyle w:val="Hyperlink"/>
            <w:noProof/>
          </w:rPr>
          <w:t>8</w:t>
        </w:r>
        <w:r w:rsidR="007479A9">
          <w:rPr>
            <w:rFonts w:asciiTheme="minorHAnsi" w:eastAsiaTheme="minorEastAsia" w:hAnsiTheme="minorHAnsi" w:cstheme="minorBidi"/>
            <w:b w:val="0"/>
            <w:caps w:val="0"/>
            <w:noProof/>
            <w:sz w:val="22"/>
            <w:szCs w:val="22"/>
          </w:rPr>
          <w:tab/>
        </w:r>
        <w:r w:rsidR="007479A9" w:rsidRPr="007150E3">
          <w:rPr>
            <w:rStyle w:val="Hyperlink"/>
            <w:noProof/>
          </w:rPr>
          <w:t>Revision History</w:t>
        </w:r>
        <w:r w:rsidR="007479A9">
          <w:rPr>
            <w:noProof/>
            <w:webHidden/>
          </w:rPr>
          <w:tab/>
        </w:r>
        <w:r w:rsidR="007479A9">
          <w:rPr>
            <w:noProof/>
            <w:webHidden/>
          </w:rPr>
          <w:fldChar w:fldCharType="begin"/>
        </w:r>
        <w:r w:rsidR="007479A9">
          <w:rPr>
            <w:noProof/>
            <w:webHidden/>
          </w:rPr>
          <w:instrText xml:space="preserve"> PAGEREF _Toc458591166 \h </w:instrText>
        </w:r>
        <w:r w:rsidR="007479A9">
          <w:rPr>
            <w:noProof/>
            <w:webHidden/>
          </w:rPr>
        </w:r>
        <w:r w:rsidR="007479A9">
          <w:rPr>
            <w:noProof/>
            <w:webHidden/>
          </w:rPr>
          <w:fldChar w:fldCharType="separate"/>
        </w:r>
        <w:r w:rsidR="007479A9">
          <w:rPr>
            <w:noProof/>
            <w:webHidden/>
          </w:rPr>
          <w:t>15</w:t>
        </w:r>
        <w:r w:rsidR="007479A9">
          <w:rPr>
            <w:noProof/>
            <w:webHidden/>
          </w:rPr>
          <w:fldChar w:fldCharType="end"/>
        </w:r>
      </w:hyperlink>
    </w:p>
    <w:p w:rsidR="006A27F4" w:rsidRDefault="00C41677" w:rsidP="009B6AE5">
      <w:pPr>
        <w:pStyle w:val="TOC1"/>
        <w:tabs>
          <w:tab w:val="left" w:pos="360"/>
          <w:tab w:val="right" w:leader="dot" w:pos="9350"/>
        </w:tabs>
        <w:rPr>
          <w:b w:val="0"/>
          <w:u w:val="single"/>
        </w:rPr>
      </w:pPr>
      <w:r>
        <w:fldChar w:fldCharType="end"/>
      </w:r>
      <w:r w:rsidR="006A27F4" w:rsidRPr="006A27F4">
        <w:rPr>
          <w:u w:val="single"/>
        </w:rPr>
        <w:t xml:space="preserve"> </w:t>
      </w:r>
    </w:p>
    <w:p w:rsidR="006A27F4" w:rsidRDefault="006A27F4" w:rsidP="006A27F4">
      <w:pPr>
        <w:rPr>
          <w:b/>
          <w:u w:val="single"/>
        </w:rPr>
      </w:pPr>
    </w:p>
    <w:p w:rsidR="006A27F4" w:rsidRDefault="006A27F4" w:rsidP="006A27F4">
      <w:pPr>
        <w:rPr>
          <w:b/>
          <w:u w:val="single"/>
        </w:rPr>
      </w:pPr>
    </w:p>
    <w:p w:rsidR="006A27F4" w:rsidRDefault="006A27F4" w:rsidP="006A27F4">
      <w:pPr>
        <w:rPr>
          <w:b/>
          <w:u w:val="single"/>
        </w:rPr>
      </w:pPr>
    </w:p>
    <w:p w:rsidR="006A27F4" w:rsidRDefault="006A27F4" w:rsidP="006A27F4">
      <w:pPr>
        <w:rPr>
          <w:b/>
          <w:u w:val="single"/>
        </w:rPr>
      </w:pPr>
    </w:p>
    <w:p w:rsidR="006A27F4" w:rsidRDefault="006A27F4" w:rsidP="006A27F4">
      <w:pPr>
        <w:rPr>
          <w:b/>
          <w:u w:val="single"/>
        </w:rPr>
      </w:pPr>
    </w:p>
    <w:p w:rsidR="006A27F4" w:rsidRDefault="006A27F4" w:rsidP="006A27F4">
      <w:pPr>
        <w:rPr>
          <w:b/>
          <w:u w:val="single"/>
        </w:rPr>
      </w:pPr>
    </w:p>
    <w:p w:rsidR="006A27F4" w:rsidRDefault="006A27F4" w:rsidP="006A27F4">
      <w:pPr>
        <w:rPr>
          <w:b/>
          <w:u w:val="single"/>
        </w:rPr>
      </w:pPr>
    </w:p>
    <w:p w:rsidR="006A27F4" w:rsidRDefault="006A27F4" w:rsidP="006A27F4">
      <w:pPr>
        <w:rPr>
          <w:b/>
          <w:u w:val="single"/>
        </w:rPr>
      </w:pPr>
    </w:p>
    <w:p w:rsidR="006A27F4" w:rsidRDefault="006A27F4" w:rsidP="006A27F4">
      <w:pPr>
        <w:rPr>
          <w:b/>
          <w:u w:val="single"/>
        </w:rPr>
      </w:pPr>
    </w:p>
    <w:p w:rsidR="006A27F4" w:rsidRDefault="006A27F4" w:rsidP="006A27F4">
      <w:pPr>
        <w:rPr>
          <w:b/>
          <w:u w:val="single"/>
        </w:rPr>
      </w:pPr>
    </w:p>
    <w:p w:rsidR="006A27F4" w:rsidRDefault="006A27F4" w:rsidP="006A27F4">
      <w:pPr>
        <w:rPr>
          <w:b/>
          <w:u w:val="single"/>
        </w:rPr>
      </w:pPr>
    </w:p>
    <w:p w:rsidR="006A27F4" w:rsidRDefault="006A27F4" w:rsidP="006A27F4">
      <w:pPr>
        <w:rPr>
          <w:b/>
          <w:u w:val="single"/>
        </w:rPr>
      </w:pPr>
    </w:p>
    <w:p w:rsidR="006A27F4" w:rsidRDefault="00120DFC" w:rsidP="006A27F4">
      <w:pPr>
        <w:pStyle w:val="Heading1"/>
      </w:pPr>
      <w:bookmarkStart w:id="2" w:name="_Toc458591136"/>
      <w:r>
        <w:lastRenderedPageBreak/>
        <w:t>Introduction</w:t>
      </w:r>
      <w:bookmarkEnd w:id="2"/>
    </w:p>
    <w:p w:rsidR="00120DFC" w:rsidRDefault="00120DFC" w:rsidP="0099700D">
      <w:pPr>
        <w:pStyle w:val="Heading2"/>
        <w:widowControl w:val="0"/>
        <w:spacing w:before="200" w:after="60"/>
      </w:pPr>
      <w:bookmarkStart w:id="3" w:name="_Toc458591137"/>
      <w:r>
        <w:t>Purpose</w:t>
      </w:r>
      <w:bookmarkEnd w:id="3"/>
    </w:p>
    <w:p w:rsidR="00120DFC" w:rsidRPr="00120DFC" w:rsidRDefault="006104C5" w:rsidP="00120DFC">
      <w:pPr>
        <w:pStyle w:val="template"/>
        <w:rPr>
          <w:color w:val="808080" w:themeColor="background1" w:themeShade="80"/>
        </w:rPr>
      </w:pPr>
      <w:r w:rsidRPr="00600670">
        <w:t>This document specifies the usage of MEC2016 Rom API’s</w:t>
      </w:r>
      <w:r>
        <w:rPr>
          <w:color w:val="808080" w:themeColor="background1" w:themeShade="80"/>
        </w:rPr>
        <w:t>.</w:t>
      </w:r>
    </w:p>
    <w:p w:rsidR="00120DFC" w:rsidRPr="00120DFC" w:rsidRDefault="00120DFC" w:rsidP="00120DFC"/>
    <w:p w:rsidR="0099700D" w:rsidRDefault="00120DFC" w:rsidP="0099700D">
      <w:pPr>
        <w:pStyle w:val="Heading2"/>
        <w:widowControl w:val="0"/>
        <w:spacing w:before="200" w:after="60"/>
      </w:pPr>
      <w:bookmarkStart w:id="4" w:name="_Toc458591138"/>
      <w:r>
        <w:t>Scope</w:t>
      </w:r>
      <w:bookmarkEnd w:id="4"/>
      <w:r w:rsidR="0099700D">
        <w:t xml:space="preserve"> </w:t>
      </w:r>
    </w:p>
    <w:p w:rsidR="00120DFC" w:rsidRPr="00120DFC" w:rsidRDefault="006104C5" w:rsidP="00120DFC">
      <w:pPr>
        <w:pStyle w:val="template"/>
        <w:rPr>
          <w:color w:val="808080" w:themeColor="background1" w:themeShade="80"/>
        </w:rPr>
      </w:pPr>
      <w:bookmarkStart w:id="5" w:name="_Toc246327740"/>
      <w:bookmarkStart w:id="6" w:name="_Toc271289984"/>
      <w:bookmarkStart w:id="7" w:name="_Toc360607945"/>
      <w:bookmarkStart w:id="8" w:name="_Toc367116935"/>
      <w:r w:rsidRPr="00600670">
        <w:t>This document entails the zero code and steps to use the API’s provided in MEC2016 ROM</w:t>
      </w:r>
    </w:p>
    <w:p w:rsidR="0099700D" w:rsidRDefault="0099700D" w:rsidP="007D1EC1">
      <w:pPr>
        <w:pStyle w:val="Heading2"/>
        <w:numPr>
          <w:ilvl w:val="1"/>
          <w:numId w:val="1"/>
        </w:numPr>
        <w:tabs>
          <w:tab w:val="clear" w:pos="576"/>
          <w:tab w:val="num" w:pos="900"/>
        </w:tabs>
      </w:pPr>
      <w:bookmarkStart w:id="9" w:name="_Toc458591139"/>
      <w:r>
        <w:t>References</w:t>
      </w:r>
      <w:bookmarkEnd w:id="9"/>
    </w:p>
    <w:p w:rsidR="00120DFC" w:rsidRPr="00120DFC" w:rsidRDefault="005E0CED" w:rsidP="00120DFC">
      <w:pPr>
        <w:pStyle w:val="template"/>
        <w:rPr>
          <w:color w:val="808080" w:themeColor="background1" w:themeShade="80"/>
        </w:rPr>
      </w:pPr>
      <w:r w:rsidRPr="00600670">
        <w:t>//</w:t>
      </w:r>
      <w:proofErr w:type="spellStart"/>
      <w:r w:rsidRPr="00600670">
        <w:t>depot_pcs</w:t>
      </w:r>
      <w:proofErr w:type="spellEnd"/>
      <w:r w:rsidRPr="00600670">
        <w:t>/</w:t>
      </w:r>
      <w:proofErr w:type="spellStart"/>
      <w:r w:rsidRPr="00600670">
        <w:t>FWEng</w:t>
      </w:r>
      <w:proofErr w:type="spellEnd"/>
      <w:r w:rsidRPr="00600670">
        <w:t xml:space="preserve">/projects/MEC2016/docs/rom </w:t>
      </w:r>
      <w:proofErr w:type="spellStart"/>
      <w:r w:rsidRPr="00600670">
        <w:t>api</w:t>
      </w:r>
      <w:proofErr w:type="spellEnd"/>
      <w:r w:rsidRPr="00600670">
        <w:t>/MEC2016 Rom API Manual.docx</w:t>
      </w:r>
    </w:p>
    <w:p w:rsidR="007D1EC1" w:rsidRDefault="007D1EC1" w:rsidP="007D1EC1">
      <w:pPr>
        <w:pStyle w:val="Heading2"/>
        <w:numPr>
          <w:ilvl w:val="1"/>
          <w:numId w:val="1"/>
        </w:numPr>
        <w:tabs>
          <w:tab w:val="clear" w:pos="576"/>
          <w:tab w:val="num" w:pos="900"/>
        </w:tabs>
      </w:pPr>
      <w:bookmarkStart w:id="10" w:name="_Toc458591140"/>
      <w:r w:rsidRPr="00281310">
        <w:t>G</w:t>
      </w:r>
      <w:r>
        <w:t>lossary of Terms and Acronyms</w:t>
      </w:r>
      <w:bookmarkEnd w:id="5"/>
      <w:bookmarkEnd w:id="6"/>
      <w:bookmarkEnd w:id="7"/>
      <w:bookmarkEnd w:id="8"/>
      <w:bookmarkEnd w:id="10"/>
    </w:p>
    <w:p w:rsidR="007D1EC1" w:rsidRDefault="00120DFC" w:rsidP="007D1EC1">
      <w:pPr>
        <w:pStyle w:val="Heading1"/>
      </w:pPr>
      <w:bookmarkStart w:id="11" w:name="_Requirements"/>
      <w:bookmarkStart w:id="12" w:name="_Toc458591141"/>
      <w:bookmarkStart w:id="13" w:name="_Toc360607947"/>
      <w:bookmarkStart w:id="14" w:name="_Toc367116937"/>
      <w:bookmarkEnd w:id="11"/>
      <w:r>
        <w:lastRenderedPageBreak/>
        <w:t>Overall Description</w:t>
      </w:r>
      <w:bookmarkEnd w:id="12"/>
      <w:r>
        <w:t xml:space="preserve"> </w:t>
      </w:r>
      <w:bookmarkEnd w:id="13"/>
      <w:bookmarkEnd w:id="14"/>
    </w:p>
    <w:p w:rsidR="00B94B66" w:rsidRDefault="00120DFC" w:rsidP="00B94B66">
      <w:pPr>
        <w:pStyle w:val="Heading2"/>
        <w:rPr>
          <w:rFonts w:eastAsia="Arial Unicode MS"/>
        </w:rPr>
      </w:pPr>
      <w:bookmarkStart w:id="15" w:name="_Toc458591142"/>
      <w:r>
        <w:rPr>
          <w:rFonts w:eastAsia="Arial Unicode MS"/>
        </w:rPr>
        <w:t>Product Perspective</w:t>
      </w:r>
      <w:bookmarkEnd w:id="15"/>
    </w:p>
    <w:p w:rsidR="003E4578" w:rsidRDefault="003E4578" w:rsidP="00120DFC">
      <w:pPr>
        <w:pStyle w:val="template"/>
        <w:rPr>
          <w:color w:val="808080" w:themeColor="background1" w:themeShade="80"/>
        </w:rPr>
      </w:pPr>
    </w:p>
    <w:p w:rsidR="00EC1435" w:rsidRDefault="00575AFA" w:rsidP="00EC1435">
      <w:pPr>
        <w:pStyle w:val="template"/>
        <w:rPr>
          <w:i w:val="0"/>
        </w:rPr>
      </w:pPr>
      <w:r w:rsidRPr="00307FCE">
        <w:rPr>
          <w:i w:val="0"/>
        </w:rPr>
        <w:t xml:space="preserve">This document is for MEC2016 users who wish to use the </w:t>
      </w:r>
      <w:r w:rsidR="006E6524">
        <w:rPr>
          <w:i w:val="0"/>
        </w:rPr>
        <w:t xml:space="preserve">crypto </w:t>
      </w:r>
      <w:r w:rsidRPr="00307FCE">
        <w:rPr>
          <w:i w:val="0"/>
        </w:rPr>
        <w:t>API’s provided with the MEC2016</w:t>
      </w:r>
      <w:r w:rsidR="006E6524">
        <w:rPr>
          <w:i w:val="0"/>
        </w:rPr>
        <w:t xml:space="preserve"> ROM</w:t>
      </w:r>
      <w:r w:rsidRPr="00307FCE">
        <w:rPr>
          <w:i w:val="0"/>
        </w:rPr>
        <w:t>.</w:t>
      </w:r>
    </w:p>
    <w:p w:rsidR="006E6524" w:rsidRDefault="006E6524" w:rsidP="00EC1435">
      <w:pPr>
        <w:pStyle w:val="template"/>
        <w:rPr>
          <w:i w:val="0"/>
        </w:rPr>
      </w:pPr>
    </w:p>
    <w:p w:rsidR="008F3583" w:rsidRPr="008F3583" w:rsidRDefault="008F3583" w:rsidP="008F3583"/>
    <w:p w:rsidR="008F3583" w:rsidRDefault="008F3583" w:rsidP="00B94B66">
      <w:pPr>
        <w:pStyle w:val="Heading2"/>
      </w:pPr>
      <w:bookmarkStart w:id="16" w:name="_Toc458591143"/>
      <w:r>
        <w:t>Operating Environment</w:t>
      </w:r>
      <w:bookmarkEnd w:id="16"/>
    </w:p>
    <w:p w:rsidR="008F3583" w:rsidRPr="00307FCE" w:rsidRDefault="00575AFA" w:rsidP="008F3583">
      <w:pPr>
        <w:pStyle w:val="template"/>
        <w:rPr>
          <w:i w:val="0"/>
        </w:rPr>
      </w:pPr>
      <w:r w:rsidRPr="00307FCE">
        <w:rPr>
          <w:i w:val="0"/>
        </w:rPr>
        <w:t>The zero code provided is OS independent and can only be used with MEC2016.</w:t>
      </w:r>
    </w:p>
    <w:p w:rsidR="008F3583" w:rsidRPr="008F3583" w:rsidRDefault="008F3583" w:rsidP="008F3583"/>
    <w:p w:rsidR="008F3583" w:rsidRDefault="008F3583" w:rsidP="00B94B66">
      <w:pPr>
        <w:pStyle w:val="Heading2"/>
      </w:pPr>
      <w:bookmarkStart w:id="17" w:name="_Toc458591144"/>
      <w:r>
        <w:t>Design and Implementation Constraints</w:t>
      </w:r>
      <w:bookmarkEnd w:id="17"/>
    </w:p>
    <w:p w:rsidR="008F3583" w:rsidRPr="00307FCE" w:rsidRDefault="00575AFA" w:rsidP="008F3583">
      <w:pPr>
        <w:pStyle w:val="template"/>
        <w:rPr>
          <w:i w:val="0"/>
        </w:rPr>
      </w:pPr>
      <w:r w:rsidRPr="00307FCE">
        <w:rPr>
          <w:i w:val="0"/>
        </w:rPr>
        <w:t>Many of the API’s require buffers and memory to be specified. The onus of maintaining the proper buffers and memory is on the caller of the API’s</w:t>
      </w:r>
      <w:r w:rsidR="00307FCE" w:rsidRPr="00307FCE">
        <w:rPr>
          <w:i w:val="0"/>
        </w:rPr>
        <w:t>.</w:t>
      </w:r>
      <w:r w:rsidRPr="00307FCE">
        <w:rPr>
          <w:i w:val="0"/>
        </w:rPr>
        <w:t xml:space="preserve"> </w:t>
      </w:r>
    </w:p>
    <w:p w:rsidR="008F3583" w:rsidRPr="008F3583" w:rsidRDefault="008F3583" w:rsidP="008F3583"/>
    <w:p w:rsidR="008F3583" w:rsidRDefault="008F3583" w:rsidP="00B94B66">
      <w:pPr>
        <w:pStyle w:val="Heading2"/>
      </w:pPr>
      <w:bookmarkStart w:id="18" w:name="_Toc458591145"/>
      <w:r>
        <w:t>User Documentation</w:t>
      </w:r>
      <w:bookmarkEnd w:id="18"/>
    </w:p>
    <w:p w:rsidR="008F3583" w:rsidRPr="00307FCE" w:rsidRDefault="00307FCE" w:rsidP="008F3583">
      <w:r w:rsidRPr="00307FCE">
        <w:rPr>
          <w:sz w:val="22"/>
          <w:szCs w:val="20"/>
        </w:rPr>
        <w:t>//</w:t>
      </w:r>
      <w:proofErr w:type="spellStart"/>
      <w:r w:rsidRPr="00307FCE">
        <w:rPr>
          <w:sz w:val="22"/>
          <w:szCs w:val="20"/>
        </w:rPr>
        <w:t>depot_pcs</w:t>
      </w:r>
      <w:proofErr w:type="spellEnd"/>
      <w:r w:rsidRPr="00307FCE">
        <w:rPr>
          <w:sz w:val="22"/>
          <w:szCs w:val="20"/>
        </w:rPr>
        <w:t>/</w:t>
      </w:r>
      <w:proofErr w:type="spellStart"/>
      <w:r w:rsidRPr="00307FCE">
        <w:rPr>
          <w:sz w:val="22"/>
          <w:szCs w:val="20"/>
        </w:rPr>
        <w:t>FWEng</w:t>
      </w:r>
      <w:proofErr w:type="spellEnd"/>
      <w:r w:rsidRPr="00307FCE">
        <w:rPr>
          <w:sz w:val="22"/>
          <w:szCs w:val="20"/>
        </w:rPr>
        <w:t xml:space="preserve">/projects/MEC2016/docs/rom </w:t>
      </w:r>
      <w:proofErr w:type="spellStart"/>
      <w:r w:rsidRPr="00307FCE">
        <w:rPr>
          <w:sz w:val="22"/>
          <w:szCs w:val="20"/>
        </w:rPr>
        <w:t>api</w:t>
      </w:r>
      <w:proofErr w:type="spellEnd"/>
      <w:r w:rsidRPr="00307FCE">
        <w:rPr>
          <w:sz w:val="22"/>
          <w:szCs w:val="20"/>
        </w:rPr>
        <w:t>/MEC2016 Rom API Manual.docx</w:t>
      </w:r>
    </w:p>
    <w:p w:rsidR="008F3583" w:rsidRDefault="008F3583" w:rsidP="00B94B66">
      <w:pPr>
        <w:pStyle w:val="Heading2"/>
      </w:pPr>
      <w:bookmarkStart w:id="19" w:name="_Toc458591146"/>
      <w:r>
        <w:t>Assumptions and Dependencies</w:t>
      </w:r>
      <w:bookmarkEnd w:id="19"/>
    </w:p>
    <w:p w:rsidR="00EC1435" w:rsidRPr="00942CC1" w:rsidRDefault="00756CA8" w:rsidP="00EC1435">
      <w:pPr>
        <w:pStyle w:val="template"/>
        <w:rPr>
          <w:i w:val="0"/>
          <w:color w:val="808080" w:themeColor="background1" w:themeShade="80"/>
        </w:rPr>
      </w:pPr>
      <w:r w:rsidRPr="00942CC1">
        <w:rPr>
          <w:i w:val="0"/>
        </w:rPr>
        <w:t>The usefulness of this document is contingent upon the knowledge of the MEC2016 target hardware features and the API’s available.</w:t>
      </w:r>
      <w:r w:rsidRPr="00942CC1">
        <w:rPr>
          <w:i w:val="0"/>
          <w:color w:val="808080" w:themeColor="background1" w:themeShade="80"/>
        </w:rPr>
        <w:t xml:space="preserve"> </w:t>
      </w:r>
    </w:p>
    <w:p w:rsidR="008F3583" w:rsidRDefault="008F3583" w:rsidP="008F3583"/>
    <w:p w:rsidR="008F3583" w:rsidRDefault="008F3583" w:rsidP="008F3583"/>
    <w:p w:rsidR="008F3583" w:rsidRDefault="008F3583" w:rsidP="008F3583"/>
    <w:p w:rsidR="008F3583" w:rsidRDefault="008F3583" w:rsidP="008F3583"/>
    <w:p w:rsidR="008F3583" w:rsidRDefault="008F3583" w:rsidP="008F3583"/>
    <w:p w:rsidR="008F3583" w:rsidRDefault="008F3583" w:rsidP="008F3583"/>
    <w:p w:rsidR="008F3583" w:rsidRDefault="008F3583" w:rsidP="008F3583"/>
    <w:p w:rsidR="008F3583" w:rsidRDefault="008F3583" w:rsidP="008F3583"/>
    <w:p w:rsidR="008F3583" w:rsidRDefault="008F3583" w:rsidP="008F3583"/>
    <w:p w:rsidR="008F3583" w:rsidRDefault="008F3583" w:rsidP="008F3583"/>
    <w:p w:rsidR="008F3583" w:rsidRDefault="008F3583" w:rsidP="008F3583"/>
    <w:p w:rsidR="008F3583" w:rsidRDefault="008F3583" w:rsidP="008F3583"/>
    <w:p w:rsidR="008F3583" w:rsidRDefault="008F3583" w:rsidP="008F3583"/>
    <w:p w:rsidR="008F3583" w:rsidRDefault="008F3583" w:rsidP="008F3583"/>
    <w:p w:rsidR="008F3583" w:rsidRDefault="008F3583" w:rsidP="008F3583"/>
    <w:p w:rsidR="008F3583" w:rsidRDefault="008F3583" w:rsidP="008F3583"/>
    <w:p w:rsidR="008F3583" w:rsidRDefault="008F3583">
      <w:r>
        <w:br w:type="page"/>
      </w:r>
    </w:p>
    <w:p w:rsidR="008F3583" w:rsidRDefault="008F3583" w:rsidP="008F3583">
      <w:pPr>
        <w:pStyle w:val="Heading1"/>
      </w:pPr>
      <w:bookmarkStart w:id="20" w:name="_Toc458591147"/>
      <w:r>
        <w:lastRenderedPageBreak/>
        <w:t>External Interface Requirements</w:t>
      </w:r>
      <w:bookmarkEnd w:id="20"/>
    </w:p>
    <w:p w:rsidR="008F3583" w:rsidRDefault="008F3583" w:rsidP="00B94B66">
      <w:pPr>
        <w:pStyle w:val="Heading2"/>
      </w:pPr>
      <w:bookmarkStart w:id="21" w:name="_Toc458591148"/>
      <w:r>
        <w:t>Hardware Interfaces</w:t>
      </w:r>
      <w:bookmarkEnd w:id="21"/>
    </w:p>
    <w:p w:rsidR="008F3583" w:rsidRDefault="006E6524" w:rsidP="008F3583">
      <w:pPr>
        <w:pStyle w:val="template"/>
        <w:rPr>
          <w:i w:val="0"/>
        </w:rPr>
      </w:pPr>
      <w:r w:rsidRPr="00307FCE">
        <w:rPr>
          <w:i w:val="0"/>
        </w:rPr>
        <w:t>M</w:t>
      </w:r>
      <w:r>
        <w:rPr>
          <w:i w:val="0"/>
        </w:rPr>
        <w:t>EC2016 EVB / FPGA with proper bit map</w:t>
      </w:r>
    </w:p>
    <w:p w:rsidR="006E6524" w:rsidRDefault="006E6524" w:rsidP="008F3583">
      <w:pPr>
        <w:pStyle w:val="template"/>
        <w:rPr>
          <w:i w:val="0"/>
        </w:rPr>
      </w:pPr>
      <w:proofErr w:type="spellStart"/>
      <w:r>
        <w:rPr>
          <w:i w:val="0"/>
        </w:rPr>
        <w:t>Keil</w:t>
      </w:r>
      <w:proofErr w:type="spellEnd"/>
      <w:r>
        <w:rPr>
          <w:i w:val="0"/>
        </w:rPr>
        <w:t xml:space="preserve"> µVision </w:t>
      </w:r>
      <w:proofErr w:type="spellStart"/>
      <w:r>
        <w:rPr>
          <w:i w:val="0"/>
        </w:rPr>
        <w:t>Ulink</w:t>
      </w:r>
      <w:proofErr w:type="spellEnd"/>
      <w:r>
        <w:rPr>
          <w:i w:val="0"/>
        </w:rPr>
        <w:t xml:space="preserve"> Pro Debugger tool – </w:t>
      </w:r>
    </w:p>
    <w:p w:rsidR="006E6524" w:rsidRDefault="006E6524" w:rsidP="008F3583">
      <w:pPr>
        <w:pStyle w:val="template"/>
        <w:rPr>
          <w:i w:val="0"/>
        </w:rPr>
      </w:pPr>
      <w:r>
        <w:rPr>
          <w:i w:val="0"/>
        </w:rPr>
        <w:t>MCHP Trace debugger Tool</w:t>
      </w:r>
    </w:p>
    <w:p w:rsidR="008F3583" w:rsidRPr="008F3583" w:rsidRDefault="006E6524" w:rsidP="006E6524">
      <w:pPr>
        <w:pStyle w:val="template"/>
      </w:pPr>
      <w:proofErr w:type="spellStart"/>
      <w:r>
        <w:rPr>
          <w:i w:val="0"/>
        </w:rPr>
        <w:t>Dediprog</w:t>
      </w:r>
      <w:proofErr w:type="spellEnd"/>
      <w:r>
        <w:rPr>
          <w:i w:val="0"/>
        </w:rPr>
        <w:t xml:space="preserve"> SPI programmer</w:t>
      </w:r>
    </w:p>
    <w:p w:rsidR="008F3583" w:rsidRDefault="008F3583" w:rsidP="00B94B66">
      <w:pPr>
        <w:pStyle w:val="Heading2"/>
      </w:pPr>
      <w:bookmarkStart w:id="22" w:name="_Toc458591149"/>
      <w:r>
        <w:t>Software Interfaces</w:t>
      </w:r>
      <w:bookmarkEnd w:id="22"/>
    </w:p>
    <w:p w:rsidR="006E6524" w:rsidRPr="006E6524" w:rsidRDefault="006E6524" w:rsidP="006E6524">
      <w:pPr>
        <w:rPr>
          <w:sz w:val="22"/>
          <w:szCs w:val="20"/>
        </w:rPr>
      </w:pPr>
      <w:proofErr w:type="spellStart"/>
      <w:r>
        <w:rPr>
          <w:sz w:val="22"/>
          <w:szCs w:val="20"/>
        </w:rPr>
        <w:t>Keil</w:t>
      </w:r>
      <w:proofErr w:type="spellEnd"/>
      <w:r>
        <w:rPr>
          <w:sz w:val="22"/>
          <w:szCs w:val="20"/>
        </w:rPr>
        <w:t xml:space="preserve"> Compiler </w:t>
      </w:r>
      <w:r w:rsidRPr="006E6524">
        <w:rPr>
          <w:sz w:val="22"/>
          <w:szCs w:val="20"/>
        </w:rPr>
        <w:t>IDE-Version:</w:t>
      </w:r>
    </w:p>
    <w:p w:rsidR="006E6524" w:rsidRPr="006E6524" w:rsidRDefault="006E6524" w:rsidP="006E6524">
      <w:pPr>
        <w:rPr>
          <w:sz w:val="22"/>
          <w:szCs w:val="20"/>
        </w:rPr>
      </w:pPr>
      <w:r w:rsidRPr="006E6524">
        <w:rPr>
          <w:sz w:val="22"/>
          <w:szCs w:val="20"/>
        </w:rPr>
        <w:t>µVision V5.15</w:t>
      </w:r>
    </w:p>
    <w:p w:rsidR="006E6524" w:rsidRDefault="006E6524" w:rsidP="006E6524">
      <w:pPr>
        <w:rPr>
          <w:sz w:val="22"/>
          <w:szCs w:val="20"/>
        </w:rPr>
      </w:pPr>
    </w:p>
    <w:p w:rsidR="006E6524" w:rsidRPr="006E6524" w:rsidRDefault="006E6524" w:rsidP="006E6524">
      <w:pPr>
        <w:rPr>
          <w:sz w:val="22"/>
          <w:szCs w:val="20"/>
        </w:rPr>
      </w:pPr>
      <w:r w:rsidRPr="006E6524">
        <w:rPr>
          <w:sz w:val="22"/>
          <w:szCs w:val="20"/>
        </w:rPr>
        <w:t>Tool Version Numbers:</w:t>
      </w:r>
    </w:p>
    <w:p w:rsidR="006E6524" w:rsidRPr="006E6524" w:rsidRDefault="006E6524" w:rsidP="006E6524">
      <w:pPr>
        <w:rPr>
          <w:sz w:val="22"/>
          <w:szCs w:val="20"/>
        </w:rPr>
      </w:pPr>
      <w:proofErr w:type="spellStart"/>
      <w:r w:rsidRPr="006E6524">
        <w:rPr>
          <w:sz w:val="22"/>
          <w:szCs w:val="20"/>
        </w:rPr>
        <w:t>Toolchain</w:t>
      </w:r>
      <w:proofErr w:type="spellEnd"/>
      <w:r w:rsidRPr="006E6524">
        <w:rPr>
          <w:sz w:val="22"/>
          <w:szCs w:val="20"/>
        </w:rPr>
        <w:t>:        MDK-ARM Standard Cortex-M Version: 5.15.0</w:t>
      </w:r>
    </w:p>
    <w:p w:rsidR="006E6524" w:rsidRPr="006E6524" w:rsidRDefault="006E6524" w:rsidP="006E6524">
      <w:pPr>
        <w:rPr>
          <w:sz w:val="22"/>
          <w:szCs w:val="20"/>
        </w:rPr>
      </w:pPr>
      <w:proofErr w:type="spellStart"/>
      <w:r w:rsidRPr="006E6524">
        <w:rPr>
          <w:sz w:val="22"/>
          <w:szCs w:val="20"/>
        </w:rPr>
        <w:t>Toolchain</w:t>
      </w:r>
      <w:proofErr w:type="spellEnd"/>
      <w:r w:rsidRPr="006E6524">
        <w:rPr>
          <w:sz w:val="22"/>
          <w:szCs w:val="20"/>
        </w:rPr>
        <w:t xml:space="preserve"> Path:    C:\Keil_v5\ARM\ARMCC\Bin</w:t>
      </w:r>
    </w:p>
    <w:p w:rsidR="006E6524" w:rsidRPr="006E6524" w:rsidRDefault="006E6524" w:rsidP="006E6524">
      <w:pPr>
        <w:rPr>
          <w:sz w:val="22"/>
          <w:szCs w:val="20"/>
        </w:rPr>
      </w:pPr>
      <w:r w:rsidRPr="006E6524">
        <w:rPr>
          <w:sz w:val="22"/>
          <w:szCs w:val="20"/>
        </w:rPr>
        <w:t>C Compiler:         Armcc.exe        V5.05 update 2 (build 169)</w:t>
      </w:r>
    </w:p>
    <w:p w:rsidR="006E6524" w:rsidRPr="006E6524" w:rsidRDefault="006E6524" w:rsidP="006E6524">
      <w:pPr>
        <w:rPr>
          <w:sz w:val="22"/>
          <w:szCs w:val="20"/>
        </w:rPr>
      </w:pPr>
      <w:r w:rsidRPr="006E6524">
        <w:rPr>
          <w:sz w:val="22"/>
          <w:szCs w:val="20"/>
        </w:rPr>
        <w:t>Assembler:          Armasm.exe        V5.05 update 2 (build 169)</w:t>
      </w:r>
    </w:p>
    <w:p w:rsidR="006E6524" w:rsidRPr="006E6524" w:rsidRDefault="006E6524" w:rsidP="006E6524">
      <w:pPr>
        <w:rPr>
          <w:sz w:val="22"/>
          <w:szCs w:val="20"/>
        </w:rPr>
      </w:pPr>
      <w:r w:rsidRPr="006E6524">
        <w:rPr>
          <w:sz w:val="22"/>
          <w:szCs w:val="20"/>
        </w:rPr>
        <w:t>Linker/Locator:     ArmLink.exe        V5.05 update 2 (build 169)</w:t>
      </w:r>
    </w:p>
    <w:p w:rsidR="006E6524" w:rsidRPr="006E6524" w:rsidRDefault="006E6524" w:rsidP="006E6524">
      <w:pPr>
        <w:rPr>
          <w:sz w:val="22"/>
          <w:szCs w:val="20"/>
        </w:rPr>
      </w:pPr>
      <w:r w:rsidRPr="006E6524">
        <w:rPr>
          <w:sz w:val="22"/>
          <w:szCs w:val="20"/>
        </w:rPr>
        <w:t>Library Manager:    ArmAr.exe        V5.05 update 2 (build 169)</w:t>
      </w:r>
    </w:p>
    <w:p w:rsidR="006E6524" w:rsidRPr="006E6524" w:rsidRDefault="006E6524" w:rsidP="006E6524">
      <w:pPr>
        <w:rPr>
          <w:sz w:val="22"/>
          <w:szCs w:val="20"/>
        </w:rPr>
      </w:pPr>
      <w:r w:rsidRPr="006E6524">
        <w:rPr>
          <w:sz w:val="22"/>
          <w:szCs w:val="20"/>
        </w:rPr>
        <w:t>Hex Converter:      FromElf.exe        V5.05 update 2 (build 169)</w:t>
      </w:r>
    </w:p>
    <w:p w:rsidR="006E6524" w:rsidRPr="006E6524" w:rsidRDefault="006E6524" w:rsidP="006E6524">
      <w:pPr>
        <w:rPr>
          <w:sz w:val="22"/>
          <w:szCs w:val="20"/>
        </w:rPr>
      </w:pPr>
      <w:r w:rsidRPr="006E6524">
        <w:rPr>
          <w:sz w:val="22"/>
          <w:szCs w:val="20"/>
        </w:rPr>
        <w:t>CPU DLL:               SARMCM3.DLL          V5.15.0</w:t>
      </w:r>
    </w:p>
    <w:p w:rsidR="006E6524" w:rsidRPr="006E6524" w:rsidRDefault="006E6524" w:rsidP="006E6524">
      <w:pPr>
        <w:rPr>
          <w:sz w:val="22"/>
          <w:szCs w:val="20"/>
        </w:rPr>
      </w:pPr>
      <w:r w:rsidRPr="006E6524">
        <w:rPr>
          <w:sz w:val="22"/>
          <w:szCs w:val="20"/>
        </w:rPr>
        <w:t>Dialog DLL:         DCM.DLL              V1.13.2.0</w:t>
      </w:r>
    </w:p>
    <w:p w:rsidR="006E6524" w:rsidRPr="006E6524" w:rsidRDefault="006E6524" w:rsidP="006E6524">
      <w:pPr>
        <w:rPr>
          <w:sz w:val="22"/>
          <w:szCs w:val="20"/>
        </w:rPr>
      </w:pPr>
      <w:r w:rsidRPr="006E6524">
        <w:rPr>
          <w:sz w:val="22"/>
          <w:szCs w:val="20"/>
        </w:rPr>
        <w:t>Target DLL:             ULP2CM3.DLL          V2.200.17.0</w:t>
      </w:r>
    </w:p>
    <w:p w:rsidR="006E6524" w:rsidRPr="006E6524" w:rsidRDefault="006E6524" w:rsidP="006E6524">
      <w:pPr>
        <w:rPr>
          <w:sz w:val="22"/>
          <w:szCs w:val="20"/>
        </w:rPr>
      </w:pPr>
      <w:r w:rsidRPr="006E6524">
        <w:rPr>
          <w:sz w:val="22"/>
          <w:szCs w:val="20"/>
        </w:rPr>
        <w:t>Dialog DLL:         TCM.DLL              V1.14.5.0</w:t>
      </w:r>
    </w:p>
    <w:p w:rsidR="008F3583" w:rsidRPr="008F3583" w:rsidRDefault="008F3583" w:rsidP="008F3583"/>
    <w:p w:rsidR="00435FB9" w:rsidRPr="00435FB9" w:rsidRDefault="00435FB9" w:rsidP="00435FB9">
      <w:pPr>
        <w:pStyle w:val="template"/>
        <w:rPr>
          <w:color w:val="808080" w:themeColor="background1" w:themeShade="80"/>
        </w:rPr>
      </w:pPr>
    </w:p>
    <w:p w:rsidR="00435FB9" w:rsidRDefault="00435FB9" w:rsidP="00435FB9">
      <w:pPr>
        <w:rPr>
          <w:color w:val="808080" w:themeColor="background1" w:themeShade="80"/>
        </w:rPr>
      </w:pPr>
    </w:p>
    <w:p w:rsidR="00435FB9" w:rsidRDefault="00435FB9" w:rsidP="00435FB9">
      <w:pPr>
        <w:rPr>
          <w:color w:val="808080" w:themeColor="background1" w:themeShade="80"/>
        </w:rPr>
      </w:pPr>
    </w:p>
    <w:p w:rsidR="00435FB9" w:rsidRDefault="00435FB9" w:rsidP="00435FB9">
      <w:pPr>
        <w:rPr>
          <w:color w:val="808080" w:themeColor="background1" w:themeShade="80"/>
        </w:rPr>
      </w:pPr>
    </w:p>
    <w:p w:rsidR="00435FB9" w:rsidRDefault="00435FB9" w:rsidP="00435FB9">
      <w:pPr>
        <w:rPr>
          <w:color w:val="808080" w:themeColor="background1" w:themeShade="80"/>
        </w:rPr>
      </w:pPr>
    </w:p>
    <w:p w:rsidR="00435FB9" w:rsidRDefault="00435FB9" w:rsidP="00435FB9">
      <w:pPr>
        <w:rPr>
          <w:color w:val="808080" w:themeColor="background1" w:themeShade="80"/>
        </w:rPr>
      </w:pPr>
    </w:p>
    <w:p w:rsidR="00435FB9" w:rsidRDefault="00435FB9" w:rsidP="00435FB9">
      <w:pPr>
        <w:rPr>
          <w:color w:val="808080" w:themeColor="background1" w:themeShade="80"/>
        </w:rPr>
      </w:pPr>
    </w:p>
    <w:p w:rsidR="00435FB9" w:rsidRDefault="00435FB9" w:rsidP="00435FB9">
      <w:pPr>
        <w:rPr>
          <w:color w:val="808080" w:themeColor="background1" w:themeShade="80"/>
        </w:rPr>
      </w:pPr>
    </w:p>
    <w:p w:rsidR="00435FB9" w:rsidRDefault="00435FB9" w:rsidP="00435FB9">
      <w:pPr>
        <w:rPr>
          <w:color w:val="808080" w:themeColor="background1" w:themeShade="80"/>
        </w:rPr>
      </w:pPr>
    </w:p>
    <w:p w:rsidR="00435FB9" w:rsidRDefault="00435FB9" w:rsidP="00435FB9">
      <w:pPr>
        <w:rPr>
          <w:color w:val="808080" w:themeColor="background1" w:themeShade="80"/>
        </w:rPr>
      </w:pPr>
    </w:p>
    <w:p w:rsidR="00435FB9" w:rsidRDefault="00435FB9" w:rsidP="00435FB9">
      <w:pPr>
        <w:rPr>
          <w:color w:val="808080" w:themeColor="background1" w:themeShade="80"/>
        </w:rPr>
      </w:pPr>
    </w:p>
    <w:p w:rsidR="00435FB9" w:rsidRDefault="00435FB9" w:rsidP="00435FB9">
      <w:pPr>
        <w:rPr>
          <w:color w:val="808080" w:themeColor="background1" w:themeShade="80"/>
        </w:rPr>
      </w:pPr>
    </w:p>
    <w:p w:rsidR="00435FB9" w:rsidRDefault="00435FB9" w:rsidP="00435FB9">
      <w:pPr>
        <w:rPr>
          <w:color w:val="808080" w:themeColor="background1" w:themeShade="80"/>
        </w:rPr>
      </w:pPr>
    </w:p>
    <w:p w:rsidR="00435FB9" w:rsidRDefault="00435FB9" w:rsidP="00435FB9">
      <w:pPr>
        <w:rPr>
          <w:color w:val="808080" w:themeColor="background1" w:themeShade="80"/>
        </w:rPr>
      </w:pPr>
    </w:p>
    <w:p w:rsidR="00435FB9" w:rsidRDefault="00435FB9">
      <w:pPr>
        <w:rPr>
          <w:color w:val="808080" w:themeColor="background1" w:themeShade="80"/>
        </w:rPr>
      </w:pPr>
      <w:r>
        <w:rPr>
          <w:color w:val="808080" w:themeColor="background1" w:themeShade="80"/>
        </w:rPr>
        <w:br w:type="page"/>
      </w:r>
    </w:p>
    <w:p w:rsidR="00435FB9" w:rsidRDefault="00FB047C" w:rsidP="00435FB9">
      <w:pPr>
        <w:pStyle w:val="Heading1"/>
      </w:pPr>
      <w:bookmarkStart w:id="23" w:name="_Toc458591150"/>
      <w:r>
        <w:lastRenderedPageBreak/>
        <w:t>API Usage</w:t>
      </w:r>
      <w:bookmarkEnd w:id="23"/>
    </w:p>
    <w:p w:rsidR="00435FB9" w:rsidRDefault="00F76104" w:rsidP="00435FB9">
      <w:pPr>
        <w:pStyle w:val="template"/>
        <w:rPr>
          <w:i w:val="0"/>
        </w:rPr>
      </w:pPr>
      <w:r w:rsidRPr="009E4CB1">
        <w:rPr>
          <w:i w:val="0"/>
        </w:rPr>
        <w:t>The following section lists the API’s available and its usage.</w:t>
      </w:r>
    </w:p>
    <w:p w:rsidR="000171A3" w:rsidRDefault="000171A3" w:rsidP="00435FB9">
      <w:pPr>
        <w:pStyle w:val="template"/>
        <w:rPr>
          <w:i w:val="0"/>
        </w:rPr>
      </w:pPr>
      <w:r>
        <w:rPr>
          <w:i w:val="0"/>
        </w:rPr>
        <w:t>Note</w:t>
      </w:r>
      <w:r w:rsidR="007F08A2">
        <w:rPr>
          <w:i w:val="0"/>
        </w:rPr>
        <w:t>1</w:t>
      </w:r>
      <w:r>
        <w:rPr>
          <w:i w:val="0"/>
        </w:rPr>
        <w:t>: All blocks need to be powered ON with corresponding APIs before usage of any of the API for crypto operations.</w:t>
      </w:r>
    </w:p>
    <w:p w:rsidR="007F08A2" w:rsidRPr="009E4CB1" w:rsidRDefault="007F08A2" w:rsidP="00435FB9">
      <w:pPr>
        <w:pStyle w:val="template"/>
        <w:rPr>
          <w:i w:val="0"/>
        </w:rPr>
      </w:pPr>
      <w:r>
        <w:rPr>
          <w:i w:val="0"/>
        </w:rPr>
        <w:t>Note2: Some crypto APIs require free running timer to be active. Ensure proper operation of free running timer before calling any of the crypto APIs.</w:t>
      </w:r>
    </w:p>
    <w:p w:rsidR="00435FB9" w:rsidRPr="00435FB9" w:rsidRDefault="00435FB9" w:rsidP="00435FB9"/>
    <w:p w:rsidR="00435FB9" w:rsidRDefault="003310AA" w:rsidP="00B94B66">
      <w:pPr>
        <w:pStyle w:val="Heading2"/>
      </w:pPr>
      <w:bookmarkStart w:id="24" w:name="_Toc458591151"/>
      <w:r>
        <w:t>SHA API’s</w:t>
      </w:r>
      <w:bookmarkEnd w:id="24"/>
    </w:p>
    <w:p w:rsidR="00136E88" w:rsidRDefault="00136E88" w:rsidP="00136E88">
      <w:pPr>
        <w:pStyle w:val="requirement"/>
        <w:ind w:left="0" w:firstLine="0"/>
        <w:rPr>
          <w:color w:val="808080" w:themeColor="background1" w:themeShade="80"/>
        </w:rPr>
      </w:pPr>
    </w:p>
    <w:p w:rsidR="008E7B90" w:rsidRPr="00870100" w:rsidRDefault="008E7B90" w:rsidP="008E7B90">
      <w:pPr>
        <w:pStyle w:val="ListParagraph"/>
        <w:numPr>
          <w:ilvl w:val="0"/>
          <w:numId w:val="11"/>
        </w:numPr>
      </w:pPr>
      <w:r>
        <w:t xml:space="preserve">Power on SHA block with </w:t>
      </w:r>
      <w:proofErr w:type="spellStart"/>
      <w:r w:rsidRPr="00870100">
        <w:rPr>
          <w:i/>
        </w:rPr>
        <w:t>aes_hash_power</w:t>
      </w:r>
      <w:proofErr w:type="spellEnd"/>
      <w:r w:rsidRPr="00870100">
        <w:rPr>
          <w:i/>
        </w:rPr>
        <w:t xml:space="preserve"> </w:t>
      </w:r>
      <w:r w:rsidRPr="00E3336A">
        <w:rPr>
          <w:i/>
        </w:rPr>
        <w:t>().</w:t>
      </w:r>
    </w:p>
    <w:p w:rsidR="003F3025" w:rsidRDefault="003F3025" w:rsidP="007E43FF">
      <w:pPr>
        <w:pStyle w:val="ListParagraph"/>
        <w:numPr>
          <w:ilvl w:val="0"/>
          <w:numId w:val="11"/>
        </w:numPr>
      </w:pPr>
      <w:r>
        <w:t>Check if Hash Block is busy, if not busy proceed. If busy, wait until busy status is false (</w:t>
      </w:r>
      <w:proofErr w:type="spellStart"/>
      <w:r w:rsidRPr="000B7406">
        <w:rPr>
          <w:i/>
        </w:rPr>
        <w:t>hash_busy</w:t>
      </w:r>
      <w:proofErr w:type="spellEnd"/>
      <w:r w:rsidRPr="000B7406">
        <w:rPr>
          <w:i/>
        </w:rPr>
        <w:t>()</w:t>
      </w:r>
      <w:r>
        <w:t>)</w:t>
      </w:r>
    </w:p>
    <w:p w:rsidR="003F3025" w:rsidRDefault="003F3025" w:rsidP="007E43FF">
      <w:pPr>
        <w:pStyle w:val="ListParagraph"/>
        <w:numPr>
          <w:ilvl w:val="0"/>
          <w:numId w:val="11"/>
        </w:numPr>
      </w:pPr>
      <w:r>
        <w:t xml:space="preserve">Run </w:t>
      </w:r>
      <w:proofErr w:type="spellStart"/>
      <w:r w:rsidRPr="00A85815">
        <w:rPr>
          <w:i/>
        </w:rPr>
        <w:t>sha_init</w:t>
      </w:r>
      <w:proofErr w:type="spellEnd"/>
      <w:r>
        <w:t xml:space="preserve"> with the required mode (1,256 or 512) and the pointer to the buffer where the digest will be stored. The buffer must be 4 byte aligned for SHA1 and SHA256 and 8 byte aligned for SHA512.</w:t>
      </w:r>
    </w:p>
    <w:p w:rsidR="003F3025" w:rsidRDefault="003F3025" w:rsidP="007E43FF">
      <w:pPr>
        <w:pStyle w:val="ListParagraph"/>
        <w:numPr>
          <w:ilvl w:val="0"/>
          <w:numId w:val="11"/>
        </w:numPr>
      </w:pPr>
      <w:r>
        <w:t xml:space="preserve">Run </w:t>
      </w:r>
      <w:proofErr w:type="spellStart"/>
      <w:r w:rsidRPr="00A85815">
        <w:rPr>
          <w:i/>
        </w:rPr>
        <w:t>sha_update</w:t>
      </w:r>
      <w:proofErr w:type="spellEnd"/>
      <w:r>
        <w:t xml:space="preserve"> with a buffer pointer to message on which digest is to be calculated. The message must align with the block size requirement for the mode being calculated (64 byte block for SHA1 and SHA256, 128 byte block for SHA512). The number of blocks of data provided must be mentioned.</w:t>
      </w:r>
    </w:p>
    <w:p w:rsidR="003F3025" w:rsidRDefault="003F3025" w:rsidP="007E43FF">
      <w:pPr>
        <w:pStyle w:val="ListParagraph"/>
        <w:numPr>
          <w:ilvl w:val="0"/>
          <w:numId w:val="11"/>
        </w:numPr>
      </w:pPr>
      <w:r>
        <w:t xml:space="preserve">If start hash block was not specified in the flags in the previous call, call </w:t>
      </w:r>
      <w:proofErr w:type="spellStart"/>
      <w:r w:rsidRPr="00A85815">
        <w:rPr>
          <w:i/>
        </w:rPr>
        <w:t>hash_</w:t>
      </w:r>
      <w:proofErr w:type="gramStart"/>
      <w:r w:rsidRPr="00A85815">
        <w:rPr>
          <w:i/>
        </w:rPr>
        <w:t>start</w:t>
      </w:r>
      <w:proofErr w:type="spellEnd"/>
      <w:r>
        <w:t>(</w:t>
      </w:r>
      <w:proofErr w:type="gramEnd"/>
      <w:r>
        <w:t>) to start the Hash engine.</w:t>
      </w:r>
    </w:p>
    <w:p w:rsidR="003F3025" w:rsidRDefault="003F3025" w:rsidP="007E43FF">
      <w:pPr>
        <w:pStyle w:val="ListParagraph"/>
        <w:numPr>
          <w:ilvl w:val="0"/>
          <w:numId w:val="11"/>
        </w:numPr>
      </w:pPr>
      <w:r>
        <w:t>Wait until hash operation is complete</w:t>
      </w:r>
      <w:r w:rsidR="00A85815">
        <w:t xml:space="preserve"> (</w:t>
      </w:r>
      <w:proofErr w:type="spellStart"/>
      <w:r w:rsidR="00A85815" w:rsidRPr="000B7406">
        <w:rPr>
          <w:i/>
        </w:rPr>
        <w:t>hash_busy</w:t>
      </w:r>
      <w:proofErr w:type="spellEnd"/>
      <w:r w:rsidR="00A85815" w:rsidRPr="000B7406">
        <w:rPr>
          <w:i/>
        </w:rPr>
        <w:t>()</w:t>
      </w:r>
      <w:r w:rsidR="00A85815">
        <w:t>)</w:t>
      </w:r>
    </w:p>
    <w:p w:rsidR="003F3025" w:rsidRDefault="003F3025" w:rsidP="007E43FF">
      <w:pPr>
        <w:pStyle w:val="ListParagraph"/>
        <w:numPr>
          <w:ilvl w:val="0"/>
          <w:numId w:val="11"/>
        </w:numPr>
      </w:pPr>
      <w:r>
        <w:t xml:space="preserve">Run </w:t>
      </w:r>
      <w:proofErr w:type="spellStart"/>
      <w:r w:rsidRPr="00A85815">
        <w:rPr>
          <w:i/>
        </w:rPr>
        <w:t>sha_final</w:t>
      </w:r>
      <w:proofErr w:type="spellEnd"/>
      <w:r>
        <w:t xml:space="preserve"> with a buffer of size at least one block and message length.</w:t>
      </w:r>
    </w:p>
    <w:p w:rsidR="003F3025" w:rsidRDefault="003F3025" w:rsidP="007E43FF">
      <w:pPr>
        <w:pStyle w:val="ListParagraph"/>
        <w:numPr>
          <w:ilvl w:val="0"/>
          <w:numId w:val="11"/>
        </w:numPr>
      </w:pPr>
      <w:r>
        <w:t>Wait u</w:t>
      </w:r>
      <w:r w:rsidR="00A85815">
        <w:t>ntil hash operation is complete</w:t>
      </w:r>
      <w:r w:rsidR="00A85815" w:rsidRPr="00A85815">
        <w:t xml:space="preserve"> </w:t>
      </w:r>
      <w:r w:rsidR="00A85815">
        <w:t>(</w:t>
      </w:r>
      <w:proofErr w:type="spellStart"/>
      <w:r w:rsidR="00A85815" w:rsidRPr="000B7406">
        <w:rPr>
          <w:i/>
        </w:rPr>
        <w:t>hash_</w:t>
      </w:r>
      <w:proofErr w:type="gramStart"/>
      <w:r w:rsidR="00A85815" w:rsidRPr="000B7406">
        <w:rPr>
          <w:i/>
        </w:rPr>
        <w:t>busy</w:t>
      </w:r>
      <w:proofErr w:type="spellEnd"/>
      <w:r w:rsidR="00A85815" w:rsidRPr="000B7406">
        <w:rPr>
          <w:i/>
        </w:rPr>
        <w:t>(</w:t>
      </w:r>
      <w:proofErr w:type="gramEnd"/>
      <w:r w:rsidR="00A85815" w:rsidRPr="000B7406">
        <w:rPr>
          <w:i/>
        </w:rPr>
        <w:t>)</w:t>
      </w:r>
      <w:r w:rsidR="00A85815">
        <w:t>).</w:t>
      </w:r>
    </w:p>
    <w:p w:rsidR="003F3025" w:rsidRPr="00487AAA" w:rsidRDefault="003F3025" w:rsidP="007E43FF">
      <w:pPr>
        <w:pStyle w:val="ListParagraph"/>
        <w:numPr>
          <w:ilvl w:val="0"/>
          <w:numId w:val="11"/>
        </w:numPr>
      </w:pPr>
      <w:r>
        <w:t>The digest calculated will be in the buffer specified in step 2.</w:t>
      </w:r>
    </w:p>
    <w:p w:rsidR="00136E88" w:rsidRDefault="00136E88" w:rsidP="00136E88">
      <w:pPr>
        <w:pStyle w:val="requirement"/>
        <w:ind w:left="0" w:firstLine="0"/>
        <w:rPr>
          <w:color w:val="808080" w:themeColor="background1" w:themeShade="80"/>
        </w:rPr>
      </w:pPr>
    </w:p>
    <w:p w:rsidR="00FE239F" w:rsidRPr="00FE239F" w:rsidRDefault="00752C97" w:rsidP="00752C97">
      <w:pPr>
        <w:pStyle w:val="Heading2"/>
      </w:pPr>
      <w:bookmarkStart w:id="25" w:name="_Toc458591152"/>
      <w:r>
        <w:t>SHA12 API’s</w:t>
      </w:r>
      <w:bookmarkEnd w:id="25"/>
      <w:r w:rsidR="00FE239F">
        <w:tab/>
      </w:r>
    </w:p>
    <w:p w:rsidR="008E7B90" w:rsidRPr="00870100" w:rsidRDefault="008E7B90" w:rsidP="008E7B90">
      <w:pPr>
        <w:pStyle w:val="ListParagraph"/>
        <w:numPr>
          <w:ilvl w:val="0"/>
          <w:numId w:val="25"/>
        </w:numPr>
      </w:pPr>
      <w:r>
        <w:t xml:space="preserve">Power on SHA block with </w:t>
      </w:r>
      <w:proofErr w:type="spellStart"/>
      <w:r w:rsidRPr="008E7B90">
        <w:rPr>
          <w:i/>
        </w:rPr>
        <w:t>aes_hash_power</w:t>
      </w:r>
      <w:proofErr w:type="spellEnd"/>
      <w:r w:rsidRPr="008E7B90">
        <w:rPr>
          <w:i/>
        </w:rPr>
        <w:t xml:space="preserve"> ().</w:t>
      </w:r>
    </w:p>
    <w:p w:rsidR="007741D4" w:rsidRDefault="007741D4" w:rsidP="008E7B90">
      <w:pPr>
        <w:pStyle w:val="ListParagraph"/>
        <w:numPr>
          <w:ilvl w:val="0"/>
          <w:numId w:val="25"/>
        </w:numPr>
      </w:pPr>
      <w:r>
        <w:t>Check if Hash Block is busy, if not busy proceed. If busy, wait until busy status is false (</w:t>
      </w:r>
      <w:proofErr w:type="spellStart"/>
      <w:r w:rsidRPr="008E7B90">
        <w:rPr>
          <w:i/>
        </w:rPr>
        <w:t>hash_busy</w:t>
      </w:r>
      <w:proofErr w:type="spellEnd"/>
      <w:r w:rsidRPr="008E7B90">
        <w:rPr>
          <w:i/>
        </w:rPr>
        <w:t>())</w:t>
      </w:r>
    </w:p>
    <w:p w:rsidR="007741D4" w:rsidRDefault="007741D4" w:rsidP="008E7B90">
      <w:pPr>
        <w:pStyle w:val="ListParagraph"/>
        <w:numPr>
          <w:ilvl w:val="0"/>
          <w:numId w:val="25"/>
        </w:numPr>
      </w:pPr>
      <w:r>
        <w:t xml:space="preserve">Call </w:t>
      </w:r>
      <w:r w:rsidRPr="008E7B90">
        <w:rPr>
          <w:i/>
        </w:rPr>
        <w:t>sha12_init</w:t>
      </w:r>
      <w:r>
        <w:t xml:space="preserve"> with the </w:t>
      </w:r>
      <w:r w:rsidRPr="004B6BE5">
        <w:t>SHA12_CONTEXT_T</w:t>
      </w:r>
      <w:r>
        <w:t xml:space="preserve"> data structure and the mode required. SHA12 API’s only support SHA1 and SHA256.</w:t>
      </w:r>
    </w:p>
    <w:p w:rsidR="007741D4" w:rsidRDefault="007741D4" w:rsidP="008E7B90">
      <w:pPr>
        <w:pStyle w:val="ListParagraph"/>
        <w:numPr>
          <w:ilvl w:val="0"/>
          <w:numId w:val="25"/>
        </w:numPr>
      </w:pPr>
      <w:r>
        <w:t xml:space="preserve">Call </w:t>
      </w:r>
      <w:r w:rsidRPr="008E7B90">
        <w:rPr>
          <w:i/>
        </w:rPr>
        <w:t>sha12_update</w:t>
      </w:r>
      <w:r>
        <w:t xml:space="preserve"> with the data structure, the message for which digest is to be calculated and the length of the message. The input need not adhere to block size requirement.</w:t>
      </w:r>
    </w:p>
    <w:p w:rsidR="007741D4" w:rsidRDefault="007741D4" w:rsidP="008E7B90">
      <w:pPr>
        <w:pStyle w:val="ListParagraph"/>
        <w:numPr>
          <w:ilvl w:val="0"/>
          <w:numId w:val="25"/>
        </w:numPr>
      </w:pPr>
      <w:r>
        <w:t>Wait on hash busy status (</w:t>
      </w:r>
      <w:proofErr w:type="spellStart"/>
      <w:r w:rsidRPr="008E7B90">
        <w:rPr>
          <w:i/>
        </w:rPr>
        <w:t>hash_</w:t>
      </w:r>
      <w:proofErr w:type="gramStart"/>
      <w:r w:rsidRPr="008E7B90">
        <w:rPr>
          <w:i/>
        </w:rPr>
        <w:t>busy</w:t>
      </w:r>
      <w:proofErr w:type="spellEnd"/>
      <w:r w:rsidRPr="008E7B90">
        <w:rPr>
          <w:i/>
        </w:rPr>
        <w:t>(</w:t>
      </w:r>
      <w:proofErr w:type="gramEnd"/>
      <w:r w:rsidRPr="008E7B90">
        <w:rPr>
          <w:i/>
        </w:rPr>
        <w:t>)</w:t>
      </w:r>
      <w:r>
        <w:t>). Once hash block is free, proceed.</w:t>
      </w:r>
    </w:p>
    <w:p w:rsidR="007741D4" w:rsidRDefault="007741D4" w:rsidP="008E7B90">
      <w:pPr>
        <w:pStyle w:val="ListParagraph"/>
        <w:numPr>
          <w:ilvl w:val="0"/>
          <w:numId w:val="25"/>
        </w:numPr>
      </w:pPr>
      <w:r>
        <w:t xml:space="preserve">Call </w:t>
      </w:r>
      <w:r w:rsidRPr="008E7B90">
        <w:rPr>
          <w:i/>
        </w:rPr>
        <w:t>sha12_finalize</w:t>
      </w:r>
      <w:r>
        <w:t xml:space="preserve"> with the data structure provided previously.</w:t>
      </w:r>
    </w:p>
    <w:p w:rsidR="007741D4" w:rsidRDefault="007741D4" w:rsidP="008E7B90">
      <w:pPr>
        <w:pStyle w:val="ListParagraph"/>
        <w:numPr>
          <w:ilvl w:val="0"/>
          <w:numId w:val="25"/>
        </w:numPr>
      </w:pPr>
      <w:r>
        <w:t>Wait for Hash operation to complete</w:t>
      </w:r>
      <w:r w:rsidR="000F3851">
        <w:t xml:space="preserve"> (</w:t>
      </w:r>
      <w:proofErr w:type="spellStart"/>
      <w:r w:rsidR="000F3851" w:rsidRPr="008E7B90">
        <w:rPr>
          <w:i/>
        </w:rPr>
        <w:t>hash_</w:t>
      </w:r>
      <w:proofErr w:type="gramStart"/>
      <w:r w:rsidR="000F3851" w:rsidRPr="008E7B90">
        <w:rPr>
          <w:i/>
        </w:rPr>
        <w:t>busy</w:t>
      </w:r>
      <w:proofErr w:type="spellEnd"/>
      <w:r w:rsidR="000F3851" w:rsidRPr="008E7B90">
        <w:rPr>
          <w:i/>
        </w:rPr>
        <w:t>(</w:t>
      </w:r>
      <w:proofErr w:type="gramEnd"/>
      <w:r w:rsidR="000F3851" w:rsidRPr="008E7B90">
        <w:rPr>
          <w:i/>
        </w:rPr>
        <w:t>)</w:t>
      </w:r>
      <w:r w:rsidR="000F3851">
        <w:t>)</w:t>
      </w:r>
      <w:r>
        <w:t>.</w:t>
      </w:r>
    </w:p>
    <w:p w:rsidR="007741D4" w:rsidRDefault="007741D4" w:rsidP="008E7B90">
      <w:pPr>
        <w:pStyle w:val="ListParagraph"/>
        <w:numPr>
          <w:ilvl w:val="0"/>
          <w:numId w:val="25"/>
        </w:numPr>
      </w:pPr>
      <w:r>
        <w:t>The calculated digest will be in the data structure provided (</w:t>
      </w:r>
      <w:r w:rsidRPr="00182843">
        <w:t>sha12_ctx.hash.b</w:t>
      </w:r>
      <w:r>
        <w:t xml:space="preserve"> or </w:t>
      </w:r>
      <w:r w:rsidRPr="00182843">
        <w:t>sha12_ct</w:t>
      </w:r>
      <w:r>
        <w:t>x.hash.w).</w:t>
      </w:r>
    </w:p>
    <w:p w:rsidR="00136E88" w:rsidRDefault="00136E88" w:rsidP="00136E88">
      <w:pPr>
        <w:pStyle w:val="requirement"/>
        <w:ind w:left="0" w:firstLine="0"/>
        <w:rPr>
          <w:color w:val="808080" w:themeColor="background1" w:themeShade="80"/>
        </w:rPr>
      </w:pPr>
    </w:p>
    <w:p w:rsidR="00136E88" w:rsidRDefault="00136E88" w:rsidP="00136E88">
      <w:pPr>
        <w:pStyle w:val="requirement"/>
        <w:ind w:left="0" w:firstLine="0"/>
        <w:rPr>
          <w:color w:val="808080" w:themeColor="background1" w:themeShade="80"/>
        </w:rPr>
      </w:pPr>
    </w:p>
    <w:p w:rsidR="00136E88" w:rsidRDefault="00B67D4F" w:rsidP="0034284A">
      <w:pPr>
        <w:pStyle w:val="Heading2"/>
      </w:pPr>
      <w:bookmarkStart w:id="26" w:name="_Toc458591153"/>
      <w:r>
        <w:t>SHA35 API’s</w:t>
      </w:r>
      <w:bookmarkEnd w:id="26"/>
    </w:p>
    <w:p w:rsidR="008E7B90" w:rsidRPr="00870100" w:rsidRDefault="00E07A1C" w:rsidP="00E07A1C">
      <w:pPr>
        <w:pStyle w:val="ListParagraph"/>
        <w:numPr>
          <w:ilvl w:val="0"/>
          <w:numId w:val="26"/>
        </w:numPr>
      </w:pPr>
      <w:r>
        <w:t xml:space="preserve">Power on </w:t>
      </w:r>
      <w:r w:rsidR="008E7B90">
        <w:t>S</w:t>
      </w:r>
      <w:r>
        <w:t>HA</w:t>
      </w:r>
      <w:r w:rsidR="008E7B90">
        <w:t xml:space="preserve"> block with </w:t>
      </w:r>
      <w:proofErr w:type="spellStart"/>
      <w:r w:rsidR="008E7B90" w:rsidRPr="00870100">
        <w:rPr>
          <w:i/>
        </w:rPr>
        <w:t>aes_hash_power</w:t>
      </w:r>
      <w:proofErr w:type="spellEnd"/>
      <w:r w:rsidR="008E7B90" w:rsidRPr="00870100">
        <w:rPr>
          <w:i/>
        </w:rPr>
        <w:t xml:space="preserve"> </w:t>
      </w:r>
      <w:r w:rsidR="008E7B90" w:rsidRPr="00E3336A">
        <w:rPr>
          <w:i/>
        </w:rPr>
        <w:t>().</w:t>
      </w:r>
    </w:p>
    <w:p w:rsidR="008E21BA" w:rsidRDefault="008E21BA" w:rsidP="00E07A1C">
      <w:pPr>
        <w:pStyle w:val="ListParagraph"/>
        <w:numPr>
          <w:ilvl w:val="0"/>
          <w:numId w:val="26"/>
        </w:numPr>
      </w:pPr>
      <w:r>
        <w:t>Check if Hash Block is busy, if not busy proceed. If busy, wait until busy status is false (</w:t>
      </w:r>
      <w:proofErr w:type="spellStart"/>
      <w:r w:rsidRPr="00B03D64">
        <w:rPr>
          <w:i/>
        </w:rPr>
        <w:t>hash_busy</w:t>
      </w:r>
      <w:proofErr w:type="spellEnd"/>
      <w:r w:rsidRPr="00B03D64">
        <w:rPr>
          <w:i/>
        </w:rPr>
        <w:t>())</w:t>
      </w:r>
    </w:p>
    <w:p w:rsidR="008E21BA" w:rsidRDefault="008E21BA" w:rsidP="00E07A1C">
      <w:pPr>
        <w:pStyle w:val="ListParagraph"/>
        <w:numPr>
          <w:ilvl w:val="0"/>
          <w:numId w:val="26"/>
        </w:numPr>
      </w:pPr>
      <w:r>
        <w:t xml:space="preserve">Call </w:t>
      </w:r>
      <w:r w:rsidRPr="00B03D64">
        <w:rPr>
          <w:i/>
        </w:rPr>
        <w:t>sha35_init</w:t>
      </w:r>
      <w:r>
        <w:t xml:space="preserve"> with SHA35</w:t>
      </w:r>
      <w:r w:rsidRPr="004B6BE5">
        <w:t>_CONTEXT_T</w:t>
      </w:r>
      <w:r>
        <w:t xml:space="preserve"> data structure and the mode required. Sha35 API’s only support SHA512.</w:t>
      </w:r>
    </w:p>
    <w:p w:rsidR="008E21BA" w:rsidRDefault="008E21BA" w:rsidP="00E07A1C">
      <w:pPr>
        <w:pStyle w:val="ListParagraph"/>
        <w:numPr>
          <w:ilvl w:val="0"/>
          <w:numId w:val="26"/>
        </w:numPr>
      </w:pPr>
      <w:r>
        <w:lastRenderedPageBreak/>
        <w:t xml:space="preserve">Call </w:t>
      </w:r>
      <w:r w:rsidRPr="00B03D64">
        <w:rPr>
          <w:i/>
        </w:rPr>
        <w:t>sha35_update</w:t>
      </w:r>
      <w:r>
        <w:t xml:space="preserve"> with the data structure, the message on which hash is to be calculated and the length of the message. The input need not adhere to block size requirement.</w:t>
      </w:r>
    </w:p>
    <w:p w:rsidR="008E21BA" w:rsidRDefault="008E21BA" w:rsidP="00E07A1C">
      <w:pPr>
        <w:pStyle w:val="ListParagraph"/>
        <w:numPr>
          <w:ilvl w:val="0"/>
          <w:numId w:val="26"/>
        </w:numPr>
      </w:pPr>
      <w:r>
        <w:t>Wait until hash block is not busy</w:t>
      </w:r>
      <w:r w:rsidR="00B03D64">
        <w:t xml:space="preserve"> (</w:t>
      </w:r>
      <w:proofErr w:type="spellStart"/>
      <w:r w:rsidR="00B03D64" w:rsidRPr="00B03D64">
        <w:rPr>
          <w:i/>
        </w:rPr>
        <w:t>hash_</w:t>
      </w:r>
      <w:proofErr w:type="gramStart"/>
      <w:r w:rsidR="00B03D64" w:rsidRPr="00B03D64">
        <w:rPr>
          <w:i/>
        </w:rPr>
        <w:t>busy</w:t>
      </w:r>
      <w:proofErr w:type="spellEnd"/>
      <w:r w:rsidR="00B03D64" w:rsidRPr="00B03D64">
        <w:rPr>
          <w:i/>
        </w:rPr>
        <w:t>(</w:t>
      </w:r>
      <w:proofErr w:type="gramEnd"/>
      <w:r w:rsidR="00B03D64" w:rsidRPr="00B03D64">
        <w:rPr>
          <w:i/>
        </w:rPr>
        <w:t>))</w:t>
      </w:r>
      <w:r>
        <w:t>.</w:t>
      </w:r>
    </w:p>
    <w:p w:rsidR="008E21BA" w:rsidRDefault="008E21BA" w:rsidP="00E07A1C">
      <w:pPr>
        <w:pStyle w:val="ListParagraph"/>
        <w:numPr>
          <w:ilvl w:val="0"/>
          <w:numId w:val="26"/>
        </w:numPr>
      </w:pPr>
      <w:r>
        <w:t xml:space="preserve">Call </w:t>
      </w:r>
      <w:r w:rsidRPr="00B03D64">
        <w:rPr>
          <w:i/>
        </w:rPr>
        <w:t>sha35_finalize</w:t>
      </w:r>
      <w:r>
        <w:t xml:space="preserve"> with the data structure provided previously.</w:t>
      </w:r>
    </w:p>
    <w:p w:rsidR="00E44DE3" w:rsidRDefault="008E21BA" w:rsidP="00E07A1C">
      <w:pPr>
        <w:pStyle w:val="ListParagraph"/>
        <w:numPr>
          <w:ilvl w:val="0"/>
          <w:numId w:val="26"/>
        </w:numPr>
      </w:pPr>
      <w:r>
        <w:t>Wait until Hash operation is complete</w:t>
      </w:r>
      <w:r w:rsidR="00B03D64">
        <w:t xml:space="preserve"> (</w:t>
      </w:r>
      <w:proofErr w:type="spellStart"/>
      <w:r w:rsidR="00B03D64" w:rsidRPr="00B03D64">
        <w:rPr>
          <w:i/>
        </w:rPr>
        <w:t>hash_</w:t>
      </w:r>
      <w:proofErr w:type="gramStart"/>
      <w:r w:rsidR="00B03D64" w:rsidRPr="00B03D64">
        <w:rPr>
          <w:i/>
        </w:rPr>
        <w:t>busy</w:t>
      </w:r>
      <w:proofErr w:type="spellEnd"/>
      <w:r w:rsidR="00B03D64" w:rsidRPr="00B03D64">
        <w:rPr>
          <w:i/>
        </w:rPr>
        <w:t>(</w:t>
      </w:r>
      <w:proofErr w:type="gramEnd"/>
      <w:r w:rsidR="00B03D64" w:rsidRPr="00B03D64">
        <w:rPr>
          <w:i/>
        </w:rPr>
        <w:t>))</w:t>
      </w:r>
      <w:r w:rsidR="00B03D64">
        <w:t>.</w:t>
      </w:r>
    </w:p>
    <w:p w:rsidR="0034284A" w:rsidRPr="0034284A" w:rsidRDefault="008E21BA" w:rsidP="00E07A1C">
      <w:pPr>
        <w:pStyle w:val="ListParagraph"/>
        <w:numPr>
          <w:ilvl w:val="0"/>
          <w:numId w:val="26"/>
        </w:numPr>
      </w:pPr>
      <w:r>
        <w:t>The calculated digest will be available in the provided data structure (sha35</w:t>
      </w:r>
      <w:r w:rsidRPr="00182843">
        <w:t>_ctx.hash.b</w:t>
      </w:r>
      <w:r>
        <w:t xml:space="preserve"> or sha35</w:t>
      </w:r>
      <w:r w:rsidRPr="00182843">
        <w:t>_ct</w:t>
      </w:r>
      <w:r>
        <w:t>x.hash.w).</w:t>
      </w:r>
    </w:p>
    <w:p w:rsidR="00136E88" w:rsidRDefault="00136E88" w:rsidP="00136E88">
      <w:pPr>
        <w:pStyle w:val="requirement"/>
        <w:ind w:left="0" w:firstLine="0"/>
        <w:rPr>
          <w:color w:val="808080" w:themeColor="background1" w:themeShade="80"/>
        </w:rPr>
      </w:pPr>
    </w:p>
    <w:p w:rsidR="00136E88" w:rsidRDefault="00BF2D72" w:rsidP="00FA2F36">
      <w:pPr>
        <w:pStyle w:val="Heading2"/>
      </w:pPr>
      <w:bookmarkStart w:id="27" w:name="_Toc458591154"/>
      <w:r>
        <w:t>RSA API’s</w:t>
      </w:r>
      <w:bookmarkEnd w:id="27"/>
    </w:p>
    <w:p w:rsidR="00136E88" w:rsidRDefault="00136E88" w:rsidP="00136E88">
      <w:pPr>
        <w:pStyle w:val="requirement"/>
        <w:ind w:left="0" w:firstLine="0"/>
        <w:rPr>
          <w:color w:val="808080" w:themeColor="background1" w:themeShade="80"/>
        </w:rPr>
      </w:pPr>
    </w:p>
    <w:p w:rsidR="00F22596" w:rsidRDefault="00F22596" w:rsidP="007E43FF">
      <w:pPr>
        <w:pStyle w:val="ListParagraph"/>
        <w:numPr>
          <w:ilvl w:val="0"/>
          <w:numId w:val="14"/>
        </w:numPr>
      </w:pPr>
      <w:r>
        <w:t xml:space="preserve">Power on PKE block with </w:t>
      </w:r>
      <w:proofErr w:type="spellStart"/>
      <w:r w:rsidRPr="00E3336A">
        <w:rPr>
          <w:i/>
        </w:rPr>
        <w:t>pke_</w:t>
      </w:r>
      <w:proofErr w:type="gramStart"/>
      <w:r w:rsidRPr="00E3336A">
        <w:rPr>
          <w:i/>
        </w:rPr>
        <w:t>power</w:t>
      </w:r>
      <w:proofErr w:type="spellEnd"/>
      <w:r w:rsidR="00E3336A" w:rsidRPr="00E3336A">
        <w:rPr>
          <w:i/>
        </w:rPr>
        <w:t>(</w:t>
      </w:r>
      <w:proofErr w:type="gramEnd"/>
      <w:r w:rsidR="00E3336A" w:rsidRPr="00E3336A">
        <w:rPr>
          <w:i/>
        </w:rPr>
        <w:t>)</w:t>
      </w:r>
      <w:r w:rsidRPr="00E3336A">
        <w:rPr>
          <w:i/>
        </w:rPr>
        <w:t>.</w:t>
      </w:r>
    </w:p>
    <w:p w:rsidR="00F22596" w:rsidRDefault="00F22596" w:rsidP="007E43FF">
      <w:pPr>
        <w:pStyle w:val="ListParagraph"/>
        <w:numPr>
          <w:ilvl w:val="0"/>
          <w:numId w:val="14"/>
        </w:numPr>
      </w:pPr>
      <w:r>
        <w:t xml:space="preserve">Call the </w:t>
      </w:r>
      <w:proofErr w:type="spellStart"/>
      <w:r w:rsidRPr="00E3336A">
        <w:rPr>
          <w:i/>
        </w:rPr>
        <w:t>rsa_load_</w:t>
      </w:r>
      <w:proofErr w:type="gramStart"/>
      <w:r w:rsidRPr="00E3336A">
        <w:rPr>
          <w:i/>
        </w:rPr>
        <w:t>key</w:t>
      </w:r>
      <w:proofErr w:type="spellEnd"/>
      <w:r w:rsidR="002751DD">
        <w:rPr>
          <w:i/>
        </w:rPr>
        <w:t>(</w:t>
      </w:r>
      <w:proofErr w:type="gramEnd"/>
      <w:r w:rsidR="002751DD">
        <w:rPr>
          <w:i/>
        </w:rPr>
        <w:t>)</w:t>
      </w:r>
      <w:r>
        <w:t xml:space="preserve"> to load Public-Private Key pairs into the PKE engine. Specify the RSA bite length (1024, 2048 or 4096) and the byte order of data provided. 4 combinations are possible according to which keys may be loaded. The slot numbers are handled by the </w:t>
      </w:r>
      <w:proofErr w:type="spellStart"/>
      <w:proofErr w:type="gramStart"/>
      <w:r>
        <w:t>api</w:t>
      </w:r>
      <w:proofErr w:type="spellEnd"/>
      <w:proofErr w:type="gramEnd"/>
      <w:r>
        <w:t xml:space="preserve">. Keys can be explicitly programmed with </w:t>
      </w:r>
      <w:proofErr w:type="spellStart"/>
      <w:r w:rsidRPr="00E3336A">
        <w:rPr>
          <w:i/>
        </w:rPr>
        <w:t>pke_write_</w:t>
      </w:r>
      <w:proofErr w:type="gramStart"/>
      <w:r w:rsidRPr="00E3336A">
        <w:rPr>
          <w:i/>
        </w:rPr>
        <w:t>scm</w:t>
      </w:r>
      <w:proofErr w:type="spellEnd"/>
      <w:r w:rsidR="00A628D3">
        <w:rPr>
          <w:i/>
        </w:rPr>
        <w:t>(</w:t>
      </w:r>
      <w:proofErr w:type="gramEnd"/>
      <w:r w:rsidR="00A628D3">
        <w:rPr>
          <w:i/>
        </w:rPr>
        <w:t>)</w:t>
      </w:r>
      <w:r>
        <w:t xml:space="preserve"> calls.</w:t>
      </w:r>
    </w:p>
    <w:p w:rsidR="00F22596" w:rsidRDefault="00F22596" w:rsidP="007E43FF">
      <w:pPr>
        <w:pStyle w:val="ListParagraph"/>
        <w:numPr>
          <w:ilvl w:val="1"/>
          <w:numId w:val="14"/>
        </w:numPr>
      </w:pPr>
      <w:r>
        <w:t xml:space="preserve">RSA Encryption with Public Key </w:t>
      </w:r>
    </w:p>
    <w:p w:rsidR="00F22596" w:rsidRDefault="00F22596" w:rsidP="007E43FF">
      <w:pPr>
        <w:pStyle w:val="ListParagraph"/>
        <w:numPr>
          <w:ilvl w:val="2"/>
          <w:numId w:val="14"/>
        </w:numPr>
      </w:pPr>
      <w:r>
        <w:t>Pointer to private exponent = Not used</w:t>
      </w:r>
    </w:p>
    <w:p w:rsidR="00F22596" w:rsidRDefault="00F22596" w:rsidP="007E43FF">
      <w:pPr>
        <w:pStyle w:val="ListParagraph"/>
        <w:numPr>
          <w:ilvl w:val="2"/>
          <w:numId w:val="14"/>
        </w:numPr>
      </w:pPr>
      <w:r>
        <w:t>Pointer to public modulus = your public key modulus -&gt; Slot 0</w:t>
      </w:r>
    </w:p>
    <w:p w:rsidR="00F22596" w:rsidRDefault="00F22596" w:rsidP="007E43FF">
      <w:pPr>
        <w:pStyle w:val="ListParagraph"/>
        <w:numPr>
          <w:ilvl w:val="2"/>
          <w:numId w:val="14"/>
        </w:numPr>
      </w:pPr>
      <w:r>
        <w:t xml:space="preserve">Pointer to public exponent = your public key exponent -&gt; </w:t>
      </w:r>
      <w:r w:rsidRPr="00CB04FC">
        <w:t>Slot 8</w:t>
      </w:r>
    </w:p>
    <w:p w:rsidR="00F22596" w:rsidRDefault="00F22596" w:rsidP="007E43FF">
      <w:pPr>
        <w:pStyle w:val="ListParagraph"/>
        <w:numPr>
          <w:ilvl w:val="1"/>
          <w:numId w:val="14"/>
        </w:numPr>
      </w:pPr>
      <w:r w:rsidRPr="00CB1703">
        <w:t>RSA Decryption with Private Key</w:t>
      </w:r>
    </w:p>
    <w:p w:rsidR="00F22596" w:rsidRDefault="00F22596" w:rsidP="007E43FF">
      <w:pPr>
        <w:pStyle w:val="ListParagraph"/>
        <w:numPr>
          <w:ilvl w:val="2"/>
          <w:numId w:val="14"/>
        </w:numPr>
      </w:pPr>
      <w:r>
        <w:t>Pointer to private modulus = your private key modulus -&gt; Slot 6</w:t>
      </w:r>
    </w:p>
    <w:p w:rsidR="00F22596" w:rsidRDefault="00F22596" w:rsidP="007E43FF">
      <w:pPr>
        <w:pStyle w:val="ListParagraph"/>
        <w:numPr>
          <w:ilvl w:val="2"/>
          <w:numId w:val="14"/>
        </w:numPr>
      </w:pPr>
      <w:r>
        <w:t>Pointer to public modulus = your public key modulus -&gt; Slot 0</w:t>
      </w:r>
    </w:p>
    <w:p w:rsidR="00F22596" w:rsidRDefault="00F22596" w:rsidP="007E43FF">
      <w:pPr>
        <w:pStyle w:val="ListParagraph"/>
        <w:numPr>
          <w:ilvl w:val="2"/>
          <w:numId w:val="14"/>
        </w:numPr>
      </w:pPr>
      <w:r>
        <w:t>Pointer to public exponent = your public key exponent -&gt; Slot 8</w:t>
      </w:r>
    </w:p>
    <w:p w:rsidR="00F22596" w:rsidRDefault="00F22596" w:rsidP="007E43FF">
      <w:pPr>
        <w:pStyle w:val="ListParagraph"/>
        <w:numPr>
          <w:ilvl w:val="1"/>
          <w:numId w:val="14"/>
        </w:numPr>
      </w:pPr>
      <w:r w:rsidRPr="00C5437E">
        <w:t>RSA Encryption with Private Key</w:t>
      </w:r>
    </w:p>
    <w:p w:rsidR="00F22596" w:rsidRDefault="00F22596" w:rsidP="007E43FF">
      <w:pPr>
        <w:pStyle w:val="ListParagraph"/>
        <w:numPr>
          <w:ilvl w:val="2"/>
          <w:numId w:val="14"/>
        </w:numPr>
      </w:pPr>
      <w:r>
        <w:t>Pointer to private exponent = Not used</w:t>
      </w:r>
    </w:p>
    <w:p w:rsidR="00F22596" w:rsidRDefault="00F22596" w:rsidP="007E43FF">
      <w:pPr>
        <w:pStyle w:val="ListParagraph"/>
        <w:numPr>
          <w:ilvl w:val="2"/>
          <w:numId w:val="14"/>
        </w:numPr>
      </w:pPr>
      <w:r>
        <w:t>Pointer to public modulus = your public key modulus -&gt; Slot 0</w:t>
      </w:r>
    </w:p>
    <w:p w:rsidR="00F22596" w:rsidRDefault="00F22596" w:rsidP="007E43FF">
      <w:pPr>
        <w:pStyle w:val="ListParagraph"/>
        <w:numPr>
          <w:ilvl w:val="2"/>
          <w:numId w:val="14"/>
        </w:numPr>
      </w:pPr>
      <w:r>
        <w:t>Pointer to public exponent = your private key exponent -&gt; Slot 8</w:t>
      </w:r>
    </w:p>
    <w:p w:rsidR="00F22596" w:rsidRDefault="00F22596" w:rsidP="007E43FF">
      <w:pPr>
        <w:pStyle w:val="ListParagraph"/>
        <w:numPr>
          <w:ilvl w:val="1"/>
          <w:numId w:val="14"/>
        </w:numPr>
      </w:pPr>
      <w:r w:rsidRPr="00A54E87">
        <w:t>RSA Decryption with Public Key</w:t>
      </w:r>
    </w:p>
    <w:p w:rsidR="00F22596" w:rsidRDefault="00F22596" w:rsidP="007E43FF">
      <w:pPr>
        <w:pStyle w:val="ListParagraph"/>
        <w:numPr>
          <w:ilvl w:val="2"/>
          <w:numId w:val="14"/>
        </w:numPr>
      </w:pPr>
      <w:r>
        <w:t>Pointer to private exponent = your private exponent -&gt; Slot 6</w:t>
      </w:r>
    </w:p>
    <w:p w:rsidR="00F22596" w:rsidRDefault="00F22596" w:rsidP="007E43FF">
      <w:pPr>
        <w:pStyle w:val="ListParagraph"/>
        <w:numPr>
          <w:ilvl w:val="2"/>
          <w:numId w:val="14"/>
        </w:numPr>
      </w:pPr>
      <w:r>
        <w:t>Pointer to public modulus = your public modulus -&gt; Slot 0</w:t>
      </w:r>
    </w:p>
    <w:p w:rsidR="00F22596" w:rsidRDefault="00F22596" w:rsidP="007E43FF">
      <w:pPr>
        <w:pStyle w:val="ListParagraph"/>
        <w:numPr>
          <w:ilvl w:val="2"/>
          <w:numId w:val="14"/>
        </w:numPr>
      </w:pPr>
      <w:r>
        <w:t>Pointer to public exponent = Not used</w:t>
      </w:r>
    </w:p>
    <w:p w:rsidR="00F22596" w:rsidRDefault="00F22596" w:rsidP="007E43FF">
      <w:pPr>
        <w:pStyle w:val="ListParagraph"/>
        <w:numPr>
          <w:ilvl w:val="0"/>
          <w:numId w:val="14"/>
        </w:numPr>
      </w:pPr>
      <w:r>
        <w:t xml:space="preserve">If data is to be encrypted, call </w:t>
      </w:r>
      <w:proofErr w:type="spellStart"/>
      <w:r w:rsidRPr="00346079">
        <w:rPr>
          <w:i/>
        </w:rPr>
        <w:t>rsa_</w:t>
      </w:r>
      <w:proofErr w:type="gramStart"/>
      <w:r w:rsidRPr="00346079">
        <w:rPr>
          <w:i/>
        </w:rPr>
        <w:t>encrypt</w:t>
      </w:r>
      <w:proofErr w:type="spellEnd"/>
      <w:r w:rsidR="00346079">
        <w:rPr>
          <w:i/>
        </w:rPr>
        <w:t>(</w:t>
      </w:r>
      <w:proofErr w:type="gramEnd"/>
      <w:r w:rsidR="00346079">
        <w:rPr>
          <w:i/>
        </w:rPr>
        <w:t>)</w:t>
      </w:r>
      <w:r>
        <w:t xml:space="preserve"> with the </w:t>
      </w:r>
      <w:proofErr w:type="spellStart"/>
      <w:r>
        <w:t>rsa</w:t>
      </w:r>
      <w:proofErr w:type="spellEnd"/>
      <w:r>
        <w:t xml:space="preserve"> bit </w:t>
      </w:r>
      <w:proofErr w:type="spellStart"/>
      <w:r>
        <w:t>len</w:t>
      </w:r>
      <w:proofErr w:type="spellEnd"/>
      <w:r>
        <w:t xml:space="preserve"> (1024, 2048 or 4096), </w:t>
      </w:r>
      <w:r w:rsidR="00A71B7D">
        <w:t xml:space="preserve">pointer to structure having </w:t>
      </w:r>
      <w:r>
        <w:t>byte length of input data</w:t>
      </w:r>
      <w:r w:rsidR="00A71B7D">
        <w:t xml:space="preserve"> &amp; pointer to input data</w:t>
      </w:r>
      <w:r>
        <w:t xml:space="preserve">. </w:t>
      </w:r>
      <w:r w:rsidR="00FA5381">
        <w:t>S</w:t>
      </w:r>
      <w:r>
        <w:t xml:space="preserve">tart </w:t>
      </w:r>
      <w:r w:rsidR="00FA5381">
        <w:t>the PKE engine by calling</w:t>
      </w:r>
      <w:r>
        <w:t xml:space="preserve"> </w:t>
      </w:r>
      <w:proofErr w:type="spellStart"/>
      <w:r w:rsidRPr="00346079">
        <w:rPr>
          <w:i/>
        </w:rPr>
        <w:t>pke_</w:t>
      </w:r>
      <w:proofErr w:type="gramStart"/>
      <w:r w:rsidRPr="00346079">
        <w:rPr>
          <w:i/>
        </w:rPr>
        <w:t>start</w:t>
      </w:r>
      <w:proofErr w:type="spellEnd"/>
      <w:r w:rsidR="00E926E5">
        <w:rPr>
          <w:i/>
        </w:rPr>
        <w:t>(</w:t>
      </w:r>
      <w:proofErr w:type="gramEnd"/>
      <w:r w:rsidR="00E926E5">
        <w:rPr>
          <w:i/>
        </w:rPr>
        <w:t>)</w:t>
      </w:r>
      <w:r>
        <w:t>.</w:t>
      </w:r>
    </w:p>
    <w:p w:rsidR="00136E88" w:rsidRDefault="00F22596" w:rsidP="007E43FF">
      <w:pPr>
        <w:pStyle w:val="ListParagraph"/>
        <w:numPr>
          <w:ilvl w:val="0"/>
          <w:numId w:val="14"/>
        </w:numPr>
      </w:pPr>
      <w:r>
        <w:t>Wait for PKE engine to complete operation</w:t>
      </w:r>
      <w:r w:rsidR="00651EB0">
        <w:t xml:space="preserve"> (</w:t>
      </w:r>
      <w:proofErr w:type="spellStart"/>
      <w:r w:rsidR="00651EB0" w:rsidRPr="00651EB0">
        <w:rPr>
          <w:i/>
        </w:rPr>
        <w:t>pke_</w:t>
      </w:r>
      <w:proofErr w:type="gramStart"/>
      <w:r w:rsidR="00651EB0" w:rsidRPr="00651EB0">
        <w:rPr>
          <w:i/>
        </w:rPr>
        <w:t>busy</w:t>
      </w:r>
      <w:proofErr w:type="spellEnd"/>
      <w:r w:rsidR="00651EB0" w:rsidRPr="00651EB0">
        <w:rPr>
          <w:i/>
        </w:rPr>
        <w:t>(</w:t>
      </w:r>
      <w:proofErr w:type="gramEnd"/>
      <w:r w:rsidR="00651EB0" w:rsidRPr="00651EB0">
        <w:rPr>
          <w:i/>
        </w:rPr>
        <w:t>)</w:t>
      </w:r>
      <w:r w:rsidR="00651EB0">
        <w:t>)</w:t>
      </w:r>
      <w:r>
        <w:t xml:space="preserve">. Once complete, the encrypted message can be found in slot 5 of crypto memory. The data can be read into a local buffer with </w:t>
      </w:r>
      <w:proofErr w:type="spellStart"/>
      <w:r w:rsidRPr="003868DD">
        <w:rPr>
          <w:i/>
        </w:rPr>
        <w:t>pke_read_</w:t>
      </w:r>
      <w:proofErr w:type="gramStart"/>
      <w:r w:rsidRPr="003868DD">
        <w:rPr>
          <w:i/>
        </w:rPr>
        <w:t>scm</w:t>
      </w:r>
      <w:proofErr w:type="spellEnd"/>
      <w:r w:rsidR="003868DD">
        <w:rPr>
          <w:i/>
        </w:rPr>
        <w:t>(</w:t>
      </w:r>
      <w:proofErr w:type="gramEnd"/>
      <w:r w:rsidR="003868DD">
        <w:rPr>
          <w:i/>
        </w:rPr>
        <w:t>)</w:t>
      </w:r>
      <w:r>
        <w:t>.</w:t>
      </w:r>
    </w:p>
    <w:p w:rsidR="005C6CE0" w:rsidRDefault="005C6CE0" w:rsidP="007E43FF">
      <w:pPr>
        <w:pStyle w:val="ListParagraph"/>
        <w:numPr>
          <w:ilvl w:val="0"/>
          <w:numId w:val="14"/>
        </w:numPr>
      </w:pPr>
      <w:r>
        <w:t>If data is to be decrypted,</w:t>
      </w:r>
      <w:r w:rsidR="00FC3B6F">
        <w:t xml:space="preserve"> there are two methods</w:t>
      </w:r>
      <w:r w:rsidR="00CA6FC6">
        <w:t xml:space="preserve"> – RSA decryption and CRT RSA decryption</w:t>
      </w:r>
      <w:r w:rsidR="00CA6FC6">
        <w:br/>
      </w:r>
      <w:r w:rsidR="00CA6FC6" w:rsidRPr="00CA6FC6">
        <w:rPr>
          <w:u w:val="single"/>
        </w:rPr>
        <w:t>RSA Decryption:</w:t>
      </w:r>
    </w:p>
    <w:p w:rsidR="00181238" w:rsidRDefault="00181238" w:rsidP="005C6CE0">
      <w:pPr>
        <w:pStyle w:val="ListParagraph"/>
        <w:numPr>
          <w:ilvl w:val="1"/>
          <w:numId w:val="14"/>
        </w:numPr>
      </w:pPr>
      <w:proofErr w:type="gramStart"/>
      <w:r>
        <w:t>call</w:t>
      </w:r>
      <w:proofErr w:type="gramEnd"/>
      <w:r>
        <w:t xml:space="preserve"> </w:t>
      </w:r>
      <w:proofErr w:type="spellStart"/>
      <w:r>
        <w:t>rsa_decrypt</w:t>
      </w:r>
      <w:proofErr w:type="spellEnd"/>
      <w:r>
        <w:t xml:space="preserve">() with </w:t>
      </w:r>
      <w:proofErr w:type="spellStart"/>
      <w:r>
        <w:t>rsa</w:t>
      </w:r>
      <w:proofErr w:type="spellEnd"/>
      <w:r>
        <w:t xml:space="preserve"> bit </w:t>
      </w:r>
      <w:proofErr w:type="spellStart"/>
      <w:r>
        <w:t>len</w:t>
      </w:r>
      <w:proofErr w:type="spellEnd"/>
      <w:r>
        <w:t xml:space="preserve"> (1024, 2048 or 4096), </w:t>
      </w:r>
      <w:r w:rsidR="00E06A18">
        <w:t xml:space="preserve">pointer to structure having byte length of </w:t>
      </w:r>
      <w:r w:rsidR="00136EC2">
        <w:t>encrypted</w:t>
      </w:r>
      <w:r w:rsidR="00E06A18">
        <w:t xml:space="preserve"> data &amp; pointer to </w:t>
      </w:r>
      <w:r w:rsidR="00136EC2">
        <w:t>encrypted</w:t>
      </w:r>
      <w:r w:rsidR="00E06A18">
        <w:t xml:space="preserve"> data. Start the PKE engine by calling </w:t>
      </w:r>
      <w:proofErr w:type="spellStart"/>
      <w:r w:rsidR="00E06A18" w:rsidRPr="005C6CE0">
        <w:rPr>
          <w:i/>
        </w:rPr>
        <w:t>pke_</w:t>
      </w:r>
      <w:proofErr w:type="gramStart"/>
      <w:r w:rsidR="00E06A18" w:rsidRPr="005C6CE0">
        <w:rPr>
          <w:i/>
        </w:rPr>
        <w:t>start</w:t>
      </w:r>
      <w:proofErr w:type="spellEnd"/>
      <w:r w:rsidR="00E06A18" w:rsidRPr="005C6CE0">
        <w:rPr>
          <w:i/>
        </w:rPr>
        <w:t>(</w:t>
      </w:r>
      <w:proofErr w:type="gramEnd"/>
      <w:r w:rsidR="00E06A18" w:rsidRPr="005C6CE0">
        <w:rPr>
          <w:i/>
        </w:rPr>
        <w:t>)</w:t>
      </w:r>
      <w:r w:rsidR="002751DD">
        <w:t>.</w:t>
      </w:r>
    </w:p>
    <w:p w:rsidR="00CA6FC6" w:rsidRDefault="00CA6FC6" w:rsidP="00CA6FC6">
      <w:pPr>
        <w:ind w:left="720"/>
      </w:pPr>
      <w:r>
        <w:rPr>
          <w:u w:val="single"/>
        </w:rPr>
        <w:t xml:space="preserve">CRT </w:t>
      </w:r>
      <w:r w:rsidRPr="00CA6FC6">
        <w:rPr>
          <w:u w:val="single"/>
        </w:rPr>
        <w:t>RSA Decryption:</w:t>
      </w:r>
    </w:p>
    <w:p w:rsidR="005C6CE0" w:rsidRPr="001E2B48" w:rsidRDefault="005C6CE0" w:rsidP="005C6CE0">
      <w:pPr>
        <w:pStyle w:val="ListParagraph"/>
        <w:numPr>
          <w:ilvl w:val="1"/>
          <w:numId w:val="14"/>
        </w:numPr>
      </w:pPr>
      <w:proofErr w:type="gramStart"/>
      <w:r>
        <w:t>call</w:t>
      </w:r>
      <w:proofErr w:type="gramEnd"/>
      <w:r>
        <w:t xml:space="preserve"> </w:t>
      </w:r>
      <w:proofErr w:type="spellStart"/>
      <w:r>
        <w:t>rsa_load_crt_params</w:t>
      </w:r>
      <w:proofErr w:type="spellEnd"/>
      <w:r>
        <w:t xml:space="preserve">() </w:t>
      </w:r>
      <w:proofErr w:type="spellStart"/>
      <w:r>
        <w:t>api</w:t>
      </w:r>
      <w:proofErr w:type="spellEnd"/>
      <w:r>
        <w:t xml:space="preserve"> with first exponent, second exponent, coefficient to load these parameters into appropriate slots</w:t>
      </w:r>
      <w:r w:rsidR="00984581">
        <w:t xml:space="preserve"> in the shared crypto memory(</w:t>
      </w:r>
      <w:proofErr w:type="spellStart"/>
      <w:r w:rsidR="00984581">
        <w:t>scm</w:t>
      </w:r>
      <w:proofErr w:type="spellEnd"/>
      <w:r w:rsidR="00984581">
        <w:t xml:space="preserve"> slots)</w:t>
      </w:r>
      <w:r>
        <w:t xml:space="preserve">. </w:t>
      </w:r>
      <w:proofErr w:type="spellStart"/>
      <w:r>
        <w:t>Folllowing</w:t>
      </w:r>
      <w:proofErr w:type="spellEnd"/>
      <w:r>
        <w:t xml:space="preserve"> this, call </w:t>
      </w:r>
      <w:proofErr w:type="spellStart"/>
      <w:r>
        <w:t>pke_write_scm</w:t>
      </w:r>
      <w:proofErr w:type="spellEnd"/>
      <w:r>
        <w:t xml:space="preserve"> </w:t>
      </w:r>
      <w:proofErr w:type="spellStart"/>
      <w:proofErr w:type="gramStart"/>
      <w:r>
        <w:t>api</w:t>
      </w:r>
      <w:proofErr w:type="spellEnd"/>
      <w:proofErr w:type="gramEnd"/>
      <w:r>
        <w:t xml:space="preserve"> to load the two prime numbers </w:t>
      </w:r>
      <w:r w:rsidR="00453416">
        <w:t xml:space="preserve">to </w:t>
      </w:r>
      <w:proofErr w:type="spellStart"/>
      <w:r>
        <w:t>scm</w:t>
      </w:r>
      <w:proofErr w:type="spellEnd"/>
      <w:r>
        <w:t xml:space="preserve"> slots 2 and 3. Finally call </w:t>
      </w:r>
      <w:proofErr w:type="spellStart"/>
      <w:r>
        <w:t>pke_rsa_crt_decrypt</w:t>
      </w:r>
      <w:proofErr w:type="spellEnd"/>
      <w:r>
        <w:t xml:space="preserve"> with bit </w:t>
      </w:r>
      <w:proofErr w:type="spellStart"/>
      <w:r>
        <w:t>len</w:t>
      </w:r>
      <w:proofErr w:type="spellEnd"/>
      <w:r>
        <w:t xml:space="preserve"> (1024, 2048</w:t>
      </w:r>
      <w:r w:rsidR="0079368B">
        <w:t xml:space="preserve"> or 4096</w:t>
      </w:r>
      <w:r>
        <w:t xml:space="preserve">), input data, </w:t>
      </w:r>
      <w:proofErr w:type="gramStart"/>
      <w:r>
        <w:t>byte</w:t>
      </w:r>
      <w:proofErr w:type="gramEnd"/>
      <w:r>
        <w:t xml:space="preserve"> length of input data.</w:t>
      </w:r>
      <w:r w:rsidRPr="002751DD">
        <w:t xml:space="preserve"> </w:t>
      </w:r>
      <w:proofErr w:type="spellStart"/>
      <w:r>
        <w:t>Pke</w:t>
      </w:r>
      <w:proofErr w:type="spellEnd"/>
      <w:r>
        <w:t xml:space="preserve"> engine can be started by specifying the appropriate flag parameter. If not started, the </w:t>
      </w:r>
      <w:proofErr w:type="spellStart"/>
      <w:r>
        <w:t>pke</w:t>
      </w:r>
      <w:proofErr w:type="spellEnd"/>
      <w:r>
        <w:t xml:space="preserve"> engine may be explicitly started with </w:t>
      </w:r>
      <w:proofErr w:type="spellStart"/>
      <w:r w:rsidRPr="00346079">
        <w:rPr>
          <w:i/>
        </w:rPr>
        <w:t>pke_</w:t>
      </w:r>
      <w:proofErr w:type="gramStart"/>
      <w:r w:rsidRPr="00346079">
        <w:rPr>
          <w:i/>
        </w:rPr>
        <w:t>start</w:t>
      </w:r>
      <w:proofErr w:type="spellEnd"/>
      <w:r>
        <w:rPr>
          <w:i/>
        </w:rPr>
        <w:t>(</w:t>
      </w:r>
      <w:proofErr w:type="gramEnd"/>
      <w:r>
        <w:rPr>
          <w:i/>
        </w:rPr>
        <w:t>).</w:t>
      </w:r>
    </w:p>
    <w:p w:rsidR="001E2B48" w:rsidRDefault="001E2B48" w:rsidP="001E2B48">
      <w:pPr>
        <w:pStyle w:val="ListParagraph"/>
        <w:numPr>
          <w:ilvl w:val="1"/>
          <w:numId w:val="14"/>
        </w:numPr>
      </w:pPr>
      <w:proofErr w:type="gramStart"/>
      <w:r>
        <w:t>call</w:t>
      </w:r>
      <w:proofErr w:type="gramEnd"/>
      <w:r>
        <w:t xml:space="preserve"> </w:t>
      </w:r>
      <w:proofErr w:type="spellStart"/>
      <w:r>
        <w:t>rsa_crt_gen_params</w:t>
      </w:r>
      <w:proofErr w:type="spellEnd"/>
      <w:r>
        <w:t xml:space="preserve">() </w:t>
      </w:r>
      <w:proofErr w:type="spellStart"/>
      <w:r>
        <w:t>api</w:t>
      </w:r>
      <w:proofErr w:type="spellEnd"/>
      <w:r>
        <w:t xml:space="preserve"> with first prime number, second prime number and private exponent. Wait for </w:t>
      </w:r>
      <w:proofErr w:type="spellStart"/>
      <w:r>
        <w:t>for</w:t>
      </w:r>
      <w:proofErr w:type="spellEnd"/>
      <w:r>
        <w:t xml:space="preserve"> PKE engine to complete operation (</w:t>
      </w:r>
      <w:proofErr w:type="spellStart"/>
      <w:r w:rsidRPr="00651EB0">
        <w:rPr>
          <w:i/>
        </w:rPr>
        <w:t>pke_</w:t>
      </w:r>
      <w:proofErr w:type="gramStart"/>
      <w:r w:rsidRPr="00651EB0">
        <w:rPr>
          <w:i/>
        </w:rPr>
        <w:t>busy</w:t>
      </w:r>
      <w:proofErr w:type="spellEnd"/>
      <w:r w:rsidRPr="00651EB0">
        <w:rPr>
          <w:i/>
        </w:rPr>
        <w:t>(</w:t>
      </w:r>
      <w:proofErr w:type="gramEnd"/>
      <w:r w:rsidRPr="00651EB0">
        <w:rPr>
          <w:i/>
        </w:rPr>
        <w:t>)</w:t>
      </w:r>
      <w:r>
        <w:t xml:space="preserve">).  Call </w:t>
      </w:r>
      <w:proofErr w:type="spellStart"/>
      <w:r>
        <w:t>pke_rsa_crt_decrypt</w:t>
      </w:r>
      <w:proofErr w:type="spellEnd"/>
      <w:r>
        <w:t xml:space="preserve"> with bit </w:t>
      </w:r>
      <w:proofErr w:type="spellStart"/>
      <w:r>
        <w:t>len</w:t>
      </w:r>
      <w:proofErr w:type="spellEnd"/>
      <w:r>
        <w:t xml:space="preserve"> (1024, 2048</w:t>
      </w:r>
      <w:r w:rsidR="0079368B">
        <w:t xml:space="preserve"> or 4096</w:t>
      </w:r>
      <w:r>
        <w:t xml:space="preserve">), input data, byte length of input </w:t>
      </w:r>
      <w:proofErr w:type="spellStart"/>
      <w:r>
        <w:t>data.</w:t>
      </w:r>
      <w:r w:rsidR="00CD1FDC">
        <w:t>T</w:t>
      </w:r>
      <w:r>
        <w:t>he</w:t>
      </w:r>
      <w:proofErr w:type="spellEnd"/>
      <w:r>
        <w:t xml:space="preserve"> </w:t>
      </w:r>
      <w:proofErr w:type="spellStart"/>
      <w:r>
        <w:t>pke</w:t>
      </w:r>
      <w:proofErr w:type="spellEnd"/>
      <w:r>
        <w:t xml:space="preserve"> engine </w:t>
      </w:r>
      <w:r w:rsidR="00CD1FDC">
        <w:t xml:space="preserve">is to be </w:t>
      </w:r>
      <w:r>
        <w:t xml:space="preserve">started with </w:t>
      </w:r>
      <w:proofErr w:type="spellStart"/>
      <w:r w:rsidRPr="00346079">
        <w:rPr>
          <w:i/>
        </w:rPr>
        <w:t>pke_</w:t>
      </w:r>
      <w:proofErr w:type="gramStart"/>
      <w:r w:rsidRPr="00346079">
        <w:rPr>
          <w:i/>
        </w:rPr>
        <w:t>start</w:t>
      </w:r>
      <w:proofErr w:type="spellEnd"/>
      <w:r>
        <w:rPr>
          <w:i/>
        </w:rPr>
        <w:t>(</w:t>
      </w:r>
      <w:proofErr w:type="gramEnd"/>
      <w:r>
        <w:rPr>
          <w:i/>
        </w:rPr>
        <w:t>).</w:t>
      </w:r>
    </w:p>
    <w:p w:rsidR="002751DD" w:rsidRDefault="00651EB0" w:rsidP="007E43FF">
      <w:pPr>
        <w:pStyle w:val="ListParagraph"/>
        <w:numPr>
          <w:ilvl w:val="0"/>
          <w:numId w:val="14"/>
        </w:numPr>
      </w:pPr>
      <w:r>
        <w:lastRenderedPageBreak/>
        <w:t>Wait for PKE engine to complete operation (</w:t>
      </w:r>
      <w:proofErr w:type="spellStart"/>
      <w:r w:rsidRPr="00651EB0">
        <w:rPr>
          <w:i/>
        </w:rPr>
        <w:t>pke_</w:t>
      </w:r>
      <w:proofErr w:type="gramStart"/>
      <w:r w:rsidRPr="00651EB0">
        <w:rPr>
          <w:i/>
        </w:rPr>
        <w:t>busy</w:t>
      </w:r>
      <w:proofErr w:type="spellEnd"/>
      <w:r w:rsidRPr="00651EB0">
        <w:rPr>
          <w:i/>
        </w:rPr>
        <w:t>(</w:t>
      </w:r>
      <w:proofErr w:type="gramEnd"/>
      <w:r w:rsidRPr="00651EB0">
        <w:rPr>
          <w:i/>
        </w:rPr>
        <w:t>)</w:t>
      </w:r>
      <w:r>
        <w:t xml:space="preserve">). Once complete, the decrypted data will be in slot 5 of Shared Crypto memory. This data can be read into a local buffer with </w:t>
      </w:r>
      <w:proofErr w:type="spellStart"/>
      <w:r w:rsidRPr="003868DD">
        <w:rPr>
          <w:i/>
        </w:rPr>
        <w:t>pke_read_</w:t>
      </w:r>
      <w:proofErr w:type="gramStart"/>
      <w:r w:rsidRPr="003868DD">
        <w:rPr>
          <w:i/>
        </w:rPr>
        <w:t>scm</w:t>
      </w:r>
      <w:proofErr w:type="spellEnd"/>
      <w:r>
        <w:rPr>
          <w:i/>
        </w:rPr>
        <w:t>(</w:t>
      </w:r>
      <w:proofErr w:type="gramEnd"/>
      <w:r>
        <w:rPr>
          <w:i/>
        </w:rPr>
        <w:t>)</w:t>
      </w:r>
      <w:r>
        <w:t>.</w:t>
      </w:r>
    </w:p>
    <w:p w:rsidR="007479A9" w:rsidRDefault="007479A9" w:rsidP="007479A9">
      <w:pPr>
        <w:pStyle w:val="ListParagraph"/>
        <w:numPr>
          <w:ilvl w:val="0"/>
          <w:numId w:val="14"/>
        </w:numPr>
        <w:rPr>
          <w:u w:val="single"/>
        </w:rPr>
      </w:pPr>
      <w:r w:rsidRPr="00B73EE7">
        <w:rPr>
          <w:u w:val="single"/>
        </w:rPr>
        <w:t>RSA Signature Generation and Verification:</w:t>
      </w:r>
    </w:p>
    <w:p w:rsidR="007479A9" w:rsidRDefault="007479A9" w:rsidP="007479A9">
      <w:pPr>
        <w:pStyle w:val="ListParagraph"/>
        <w:numPr>
          <w:ilvl w:val="2"/>
          <w:numId w:val="19"/>
        </w:numPr>
      </w:pPr>
      <w:r>
        <w:t xml:space="preserve">Call the </w:t>
      </w:r>
      <w:proofErr w:type="spellStart"/>
      <w:r w:rsidRPr="00E3336A">
        <w:rPr>
          <w:i/>
        </w:rPr>
        <w:t>rsa_load_</w:t>
      </w:r>
      <w:proofErr w:type="gramStart"/>
      <w:r w:rsidRPr="00E3336A">
        <w:rPr>
          <w:i/>
        </w:rPr>
        <w:t>key</w:t>
      </w:r>
      <w:proofErr w:type="spellEnd"/>
      <w:r>
        <w:rPr>
          <w:i/>
        </w:rPr>
        <w:t>(</w:t>
      </w:r>
      <w:proofErr w:type="gramEnd"/>
      <w:r>
        <w:rPr>
          <w:i/>
        </w:rPr>
        <w:t>)</w:t>
      </w:r>
      <w:r>
        <w:t xml:space="preserve"> to load Public-Private Key pairs into the PKE engine. Specify the RSA bite length (1024, 2048 or 4096) and the byte order of data provided. </w:t>
      </w:r>
    </w:p>
    <w:p w:rsidR="007479A9" w:rsidRDefault="007479A9" w:rsidP="007479A9">
      <w:pPr>
        <w:pStyle w:val="ListParagraph"/>
        <w:numPr>
          <w:ilvl w:val="2"/>
          <w:numId w:val="19"/>
        </w:numPr>
      </w:pPr>
      <w:r>
        <w:t xml:space="preserve">Wait for PKE engine to complete </w:t>
      </w:r>
      <w:proofErr w:type="gramStart"/>
      <w:r>
        <w:t>operation(</w:t>
      </w:r>
      <w:proofErr w:type="spellStart"/>
      <w:proofErr w:type="gramEnd"/>
      <w:r>
        <w:t>pke_busy</w:t>
      </w:r>
      <w:proofErr w:type="spellEnd"/>
      <w:r>
        <w:t xml:space="preserve">()). </w:t>
      </w:r>
    </w:p>
    <w:p w:rsidR="007479A9" w:rsidRDefault="007479A9" w:rsidP="007479A9">
      <w:pPr>
        <w:pStyle w:val="ListParagraph"/>
        <w:numPr>
          <w:ilvl w:val="2"/>
          <w:numId w:val="19"/>
        </w:numPr>
      </w:pPr>
      <w:r>
        <w:t xml:space="preserve">Call </w:t>
      </w:r>
      <w:proofErr w:type="spellStart"/>
      <w:r>
        <w:t>rsa_signature_</w:t>
      </w:r>
      <w:proofErr w:type="gramStart"/>
      <w:r>
        <w:t>gen</w:t>
      </w:r>
      <w:proofErr w:type="spellEnd"/>
      <w:r>
        <w:t>(</w:t>
      </w:r>
      <w:proofErr w:type="gramEnd"/>
      <w:r>
        <w:t>) with bit length, hash digest, specifying the byte order of data provided.</w:t>
      </w:r>
    </w:p>
    <w:p w:rsidR="007479A9" w:rsidRDefault="007479A9" w:rsidP="007479A9">
      <w:pPr>
        <w:pStyle w:val="ListParagraph"/>
        <w:numPr>
          <w:ilvl w:val="2"/>
          <w:numId w:val="19"/>
        </w:numPr>
      </w:pPr>
      <w:r>
        <w:t xml:space="preserve">Signature for the given hash digest will be generated in </w:t>
      </w:r>
      <w:proofErr w:type="spellStart"/>
      <w:r>
        <w:t>scm</w:t>
      </w:r>
      <w:proofErr w:type="spellEnd"/>
      <w:r>
        <w:t xml:space="preserve"> slot 5.</w:t>
      </w:r>
    </w:p>
    <w:p w:rsidR="007479A9" w:rsidRDefault="007479A9" w:rsidP="007479A9">
      <w:pPr>
        <w:pStyle w:val="ListParagraph"/>
        <w:numPr>
          <w:ilvl w:val="2"/>
          <w:numId w:val="19"/>
        </w:numPr>
      </w:pPr>
      <w:r>
        <w:t xml:space="preserve">After completion of PKE </w:t>
      </w:r>
      <w:proofErr w:type="gramStart"/>
      <w:r>
        <w:t>operation(</w:t>
      </w:r>
      <w:proofErr w:type="spellStart"/>
      <w:proofErr w:type="gramEnd"/>
      <w:r>
        <w:t>pke_busy</w:t>
      </w:r>
      <w:proofErr w:type="spellEnd"/>
      <w:r>
        <w:t xml:space="preserve">()), copy expected hash digest to slot C using </w:t>
      </w:r>
      <w:proofErr w:type="spellStart"/>
      <w:r>
        <w:t>pke_write_scm</w:t>
      </w:r>
      <w:proofErr w:type="spellEnd"/>
      <w:r>
        <w:t>().</w:t>
      </w:r>
    </w:p>
    <w:p w:rsidR="007479A9" w:rsidRDefault="007479A9" w:rsidP="007479A9">
      <w:pPr>
        <w:pStyle w:val="ListParagraph"/>
        <w:numPr>
          <w:ilvl w:val="2"/>
          <w:numId w:val="19"/>
        </w:numPr>
      </w:pPr>
      <w:r>
        <w:t xml:space="preserve">Call </w:t>
      </w:r>
      <w:proofErr w:type="spellStart"/>
      <w:r>
        <w:t>rsa_signature</w:t>
      </w:r>
      <w:proofErr w:type="spellEnd"/>
      <w:r>
        <w:t xml:space="preserve"> </w:t>
      </w:r>
      <w:proofErr w:type="gramStart"/>
      <w:r>
        <w:t>verify(</w:t>
      </w:r>
      <w:proofErr w:type="gramEnd"/>
      <w:r>
        <w:t>) with pointer to signature generated in the above process.</w:t>
      </w:r>
    </w:p>
    <w:p w:rsidR="007479A9" w:rsidRDefault="007479A9" w:rsidP="007479A9">
      <w:pPr>
        <w:pStyle w:val="ListParagraph"/>
        <w:numPr>
          <w:ilvl w:val="2"/>
          <w:numId w:val="19"/>
        </w:numPr>
      </w:pPr>
      <w:r>
        <w:t xml:space="preserve">After completion of PKE </w:t>
      </w:r>
      <w:proofErr w:type="gramStart"/>
      <w:r>
        <w:t>operation(</w:t>
      </w:r>
      <w:proofErr w:type="spellStart"/>
      <w:proofErr w:type="gramEnd"/>
      <w:r>
        <w:t>pke_busy</w:t>
      </w:r>
      <w:proofErr w:type="spellEnd"/>
      <w:r>
        <w:t xml:space="preserve">()), read PKE status register by </w:t>
      </w:r>
      <w:proofErr w:type="spellStart"/>
      <w:r>
        <w:t>api</w:t>
      </w:r>
      <w:proofErr w:type="spellEnd"/>
      <w:r>
        <w:t xml:space="preserve"> </w:t>
      </w:r>
      <w:proofErr w:type="spellStart"/>
      <w:r>
        <w:t>pke_done_status</w:t>
      </w:r>
      <w:proofErr w:type="spellEnd"/>
      <w:r>
        <w:t xml:space="preserve">(). If bit 9 is set in the status register, it indicates that the signature is not valid for the given expected hash digest. </w:t>
      </w:r>
    </w:p>
    <w:p w:rsidR="007479A9" w:rsidRPr="00B73EE7" w:rsidRDefault="007479A9" w:rsidP="007479A9">
      <w:pPr>
        <w:pStyle w:val="ListParagraph"/>
        <w:numPr>
          <w:ilvl w:val="2"/>
          <w:numId w:val="19"/>
        </w:numPr>
        <w:rPr>
          <w:u w:val="single"/>
        </w:rPr>
      </w:pPr>
      <w:r>
        <w:t>The regenerated hash digest calculated by the PKE engine may be read from slot 5.</w:t>
      </w:r>
    </w:p>
    <w:p w:rsidR="00136E88" w:rsidRDefault="00136E88" w:rsidP="00136E88">
      <w:pPr>
        <w:pStyle w:val="requirement"/>
        <w:ind w:left="0" w:firstLine="0"/>
        <w:rPr>
          <w:color w:val="808080" w:themeColor="background1" w:themeShade="80"/>
        </w:rPr>
      </w:pPr>
    </w:p>
    <w:p w:rsidR="006E6524" w:rsidRDefault="006E6524" w:rsidP="006E6524">
      <w:pPr>
        <w:pStyle w:val="Heading2"/>
      </w:pPr>
      <w:bookmarkStart w:id="28" w:name="_Toc458591155"/>
      <w:r>
        <w:t>AES</w:t>
      </w:r>
      <w:bookmarkEnd w:id="28"/>
    </w:p>
    <w:p w:rsidR="00870100" w:rsidRPr="00870100" w:rsidRDefault="00870100" w:rsidP="007E43FF">
      <w:pPr>
        <w:pStyle w:val="ListParagraph"/>
        <w:numPr>
          <w:ilvl w:val="0"/>
          <w:numId w:val="15"/>
        </w:numPr>
      </w:pPr>
      <w:r>
        <w:t xml:space="preserve">Power on AES block with </w:t>
      </w:r>
      <w:proofErr w:type="spellStart"/>
      <w:r w:rsidRPr="00870100">
        <w:rPr>
          <w:i/>
        </w:rPr>
        <w:t>aes_hash_power</w:t>
      </w:r>
      <w:proofErr w:type="spellEnd"/>
      <w:r w:rsidRPr="00870100">
        <w:rPr>
          <w:i/>
        </w:rPr>
        <w:t xml:space="preserve"> </w:t>
      </w:r>
      <w:r w:rsidRPr="00E3336A">
        <w:rPr>
          <w:i/>
        </w:rPr>
        <w:t>().</w:t>
      </w:r>
    </w:p>
    <w:p w:rsidR="00870100" w:rsidRDefault="00870100" w:rsidP="007E43FF">
      <w:pPr>
        <w:pStyle w:val="ListParagraph"/>
        <w:numPr>
          <w:ilvl w:val="0"/>
          <w:numId w:val="15"/>
        </w:numPr>
      </w:pPr>
      <w:r>
        <w:t xml:space="preserve">Reset the AES hash block with </w:t>
      </w:r>
      <w:proofErr w:type="spellStart"/>
      <w:r w:rsidRPr="00870100">
        <w:rPr>
          <w:i/>
        </w:rPr>
        <w:t>aes_hash_</w:t>
      </w:r>
      <w:proofErr w:type="gramStart"/>
      <w:r w:rsidRPr="00870100">
        <w:rPr>
          <w:i/>
        </w:rPr>
        <w:t>reset</w:t>
      </w:r>
      <w:proofErr w:type="spellEnd"/>
      <w:r>
        <w:t>(</w:t>
      </w:r>
      <w:proofErr w:type="gramEnd"/>
      <w:r>
        <w:t>).</w:t>
      </w:r>
    </w:p>
    <w:p w:rsidR="00870100" w:rsidRDefault="00870100" w:rsidP="007E43FF">
      <w:pPr>
        <w:pStyle w:val="ListParagraph"/>
        <w:numPr>
          <w:ilvl w:val="0"/>
          <w:numId w:val="15"/>
        </w:numPr>
      </w:pPr>
      <w:r>
        <w:t xml:space="preserve">Check for AES block busy with </w:t>
      </w:r>
      <w:proofErr w:type="spellStart"/>
      <w:r w:rsidRPr="00BF28BF">
        <w:rPr>
          <w:i/>
        </w:rPr>
        <w:t>aes_busy</w:t>
      </w:r>
      <w:proofErr w:type="spellEnd"/>
      <w:r w:rsidRPr="00BF28BF">
        <w:rPr>
          <w:i/>
        </w:rPr>
        <w:t>():</w:t>
      </w:r>
      <w:r w:rsidRPr="00870100">
        <w:t>If not busy</w:t>
      </w:r>
      <w:r>
        <w:t xml:space="preserve"> perform the following</w:t>
      </w:r>
      <w:r w:rsidR="00BF28BF">
        <w:t xml:space="preserve"> </w:t>
      </w:r>
    </w:p>
    <w:p w:rsidR="00870100" w:rsidRPr="00870100" w:rsidRDefault="00870100" w:rsidP="007E43FF">
      <w:pPr>
        <w:pStyle w:val="ListParagraph"/>
        <w:numPr>
          <w:ilvl w:val="0"/>
          <w:numId w:val="15"/>
        </w:numPr>
      </w:pPr>
      <w:r>
        <w:t xml:space="preserve">Set AES Private key </w:t>
      </w:r>
      <w:r w:rsidRPr="00870100">
        <w:t>LSB firs</w:t>
      </w:r>
      <w:r>
        <w:t xml:space="preserve">t random generated and optional initialization vector </w:t>
      </w:r>
      <w:r w:rsidRPr="00870100">
        <w:t>LSB firs</w:t>
      </w:r>
      <w:r>
        <w:t xml:space="preserve">t, also specify the AES key length used using </w:t>
      </w:r>
      <w:proofErr w:type="spellStart"/>
      <w:r>
        <w:t>api</w:t>
      </w:r>
      <w:proofErr w:type="spellEnd"/>
      <w:r>
        <w:t xml:space="preserve"> </w:t>
      </w:r>
      <w:proofErr w:type="spellStart"/>
      <w:r w:rsidRPr="00870100">
        <w:rPr>
          <w:i/>
        </w:rPr>
        <w:t>aes_set_key</w:t>
      </w:r>
      <w:proofErr w:type="spellEnd"/>
      <w:r w:rsidRPr="00870100">
        <w:rPr>
          <w:i/>
        </w:rPr>
        <w:t>()</w:t>
      </w:r>
    </w:p>
    <w:p w:rsidR="00870100" w:rsidRDefault="00870100" w:rsidP="007E43FF">
      <w:pPr>
        <w:pStyle w:val="ListParagraph"/>
        <w:numPr>
          <w:ilvl w:val="0"/>
          <w:numId w:val="15"/>
        </w:numPr>
        <w:rPr>
          <w:i/>
        </w:rPr>
      </w:pPr>
      <w:r>
        <w:t xml:space="preserve">Check for AES status with rom API </w:t>
      </w:r>
      <w:proofErr w:type="spellStart"/>
      <w:r w:rsidRPr="00870100">
        <w:rPr>
          <w:i/>
        </w:rPr>
        <w:t>aes_status</w:t>
      </w:r>
      <w:proofErr w:type="spellEnd"/>
      <w:r w:rsidRPr="00870100">
        <w:rPr>
          <w:i/>
        </w:rPr>
        <w:t>()</w:t>
      </w:r>
      <w:r>
        <w:rPr>
          <w:i/>
        </w:rPr>
        <w:t xml:space="preserve"> </w:t>
      </w:r>
    </w:p>
    <w:p w:rsidR="00870100" w:rsidRPr="00BF28BF" w:rsidRDefault="00870100" w:rsidP="007E43FF">
      <w:pPr>
        <w:pStyle w:val="ListParagraph"/>
        <w:numPr>
          <w:ilvl w:val="1"/>
          <w:numId w:val="15"/>
        </w:numPr>
      </w:pPr>
      <w:r w:rsidRPr="00870100">
        <w:t>clear status for any leftover status bits if any</w:t>
      </w:r>
      <w:r>
        <w:t xml:space="preserve"> using API </w:t>
      </w:r>
      <w:proofErr w:type="spellStart"/>
      <w:r w:rsidRPr="00BF28BF">
        <w:rPr>
          <w:i/>
        </w:rPr>
        <w:t>aes_iclr</w:t>
      </w:r>
      <w:proofErr w:type="spellEnd"/>
      <w:r w:rsidRPr="00BF28BF">
        <w:rPr>
          <w:i/>
        </w:rPr>
        <w:t>()</w:t>
      </w:r>
    </w:p>
    <w:p w:rsidR="00136E88" w:rsidRDefault="00BF28BF" w:rsidP="007E43FF">
      <w:pPr>
        <w:pStyle w:val="ListParagraph"/>
        <w:numPr>
          <w:ilvl w:val="0"/>
          <w:numId w:val="15"/>
        </w:numPr>
      </w:pPr>
      <w:r>
        <w:t xml:space="preserve">Call API </w:t>
      </w:r>
      <w:proofErr w:type="spellStart"/>
      <w:r w:rsidRPr="00BF28BF">
        <w:rPr>
          <w:i/>
        </w:rPr>
        <w:t>aes_crypt</w:t>
      </w:r>
      <w:proofErr w:type="spellEnd"/>
      <w:r w:rsidRPr="00BF28BF">
        <w:rPr>
          <w:i/>
        </w:rPr>
        <w:t>()</w:t>
      </w:r>
      <w:r w:rsidRPr="00BF28BF">
        <w:t xml:space="preserve"> for encryption or decryption providing the </w:t>
      </w:r>
      <w:r>
        <w:t>message</w:t>
      </w:r>
      <w:r w:rsidRPr="00BF28BF">
        <w:t xml:space="preserve"> </w:t>
      </w:r>
      <w:r>
        <w:t xml:space="preserve">should be </w:t>
      </w:r>
      <w:r w:rsidRPr="00BF28BF">
        <w:t>aligned input data buffer</w:t>
      </w:r>
      <w:r>
        <w:t xml:space="preserve"> and pointer buffer to load </w:t>
      </w:r>
      <w:r w:rsidRPr="00BF28BF">
        <w:t>aligned output data buffer</w:t>
      </w:r>
      <w:r>
        <w:t xml:space="preserve"> and mode of operation ; supported mode ECB CBC CTR CFB OFB</w:t>
      </w:r>
    </w:p>
    <w:p w:rsidR="00BF28BF" w:rsidRPr="00BF28BF" w:rsidRDefault="00BF28BF" w:rsidP="007E43FF">
      <w:pPr>
        <w:pStyle w:val="ListParagraph"/>
        <w:numPr>
          <w:ilvl w:val="0"/>
          <w:numId w:val="15"/>
        </w:numPr>
      </w:pPr>
      <w:r>
        <w:t xml:space="preserve">Start the AES operation to be performed by calling function </w:t>
      </w:r>
      <w:proofErr w:type="spellStart"/>
      <w:r w:rsidRPr="00BF28BF">
        <w:rPr>
          <w:i/>
        </w:rPr>
        <w:t>aes_start</w:t>
      </w:r>
      <w:proofErr w:type="spellEnd"/>
      <w:r w:rsidRPr="00BF28BF">
        <w:rPr>
          <w:i/>
        </w:rPr>
        <w:t>()</w:t>
      </w:r>
    </w:p>
    <w:p w:rsidR="00BF28BF" w:rsidRPr="00BF28BF" w:rsidRDefault="00BF28BF" w:rsidP="007E43FF">
      <w:pPr>
        <w:pStyle w:val="ListParagraph"/>
        <w:numPr>
          <w:ilvl w:val="0"/>
          <w:numId w:val="15"/>
        </w:numPr>
      </w:pPr>
      <w:r w:rsidRPr="00BF28BF">
        <w:t xml:space="preserve">Wait for the done status by calling API </w:t>
      </w:r>
      <w:proofErr w:type="spellStart"/>
      <w:r w:rsidRPr="00BF28BF">
        <w:rPr>
          <w:i/>
        </w:rPr>
        <w:t>aes_done_status</w:t>
      </w:r>
      <w:proofErr w:type="spellEnd"/>
      <w:r>
        <w:rPr>
          <w:i/>
        </w:rPr>
        <w:t>()</w:t>
      </w:r>
    </w:p>
    <w:p w:rsidR="00BF28BF" w:rsidRPr="00BF28BF" w:rsidRDefault="00BF28BF" w:rsidP="007E43FF">
      <w:pPr>
        <w:pStyle w:val="ListParagraph"/>
        <w:numPr>
          <w:ilvl w:val="0"/>
          <w:numId w:val="15"/>
        </w:numPr>
      </w:pPr>
      <w:r w:rsidRPr="00BF28BF">
        <w:t xml:space="preserve">Once done the operated data </w:t>
      </w:r>
      <w:proofErr w:type="spellStart"/>
      <w:r w:rsidRPr="00BF28BF">
        <w:t>outpu</w:t>
      </w:r>
      <w:proofErr w:type="spellEnd"/>
      <w:r w:rsidRPr="00BF28BF">
        <w:t xml:space="preserve"> will be in the buffer provided </w:t>
      </w:r>
      <w:proofErr w:type="spellStart"/>
      <w:r w:rsidRPr="00BF28BF">
        <w:t>vis</w:t>
      </w:r>
      <w:proofErr w:type="spellEnd"/>
      <w:r w:rsidRPr="00BF28BF">
        <w:t xml:space="preserve"> API</w:t>
      </w:r>
      <w:r>
        <w:rPr>
          <w:i/>
        </w:rPr>
        <w:t xml:space="preserve"> </w:t>
      </w:r>
      <w:proofErr w:type="spellStart"/>
      <w:r w:rsidRPr="00BF28BF">
        <w:rPr>
          <w:i/>
        </w:rPr>
        <w:t>aes_crypt</w:t>
      </w:r>
      <w:proofErr w:type="spellEnd"/>
      <w:r w:rsidRPr="00BF28BF">
        <w:rPr>
          <w:i/>
        </w:rPr>
        <w:t>()</w:t>
      </w:r>
    </w:p>
    <w:p w:rsidR="00BF28BF" w:rsidRPr="006D4FA5" w:rsidRDefault="006D4FA5" w:rsidP="007E43FF">
      <w:pPr>
        <w:pStyle w:val="ListParagraph"/>
        <w:numPr>
          <w:ilvl w:val="0"/>
          <w:numId w:val="15"/>
        </w:numPr>
      </w:pPr>
      <w:r>
        <w:rPr>
          <w:i/>
        </w:rPr>
        <w:t xml:space="preserve">Stop AES block using the API </w:t>
      </w:r>
      <w:proofErr w:type="spellStart"/>
      <w:r w:rsidRPr="006D4FA5">
        <w:rPr>
          <w:i/>
        </w:rPr>
        <w:t>aes_stop</w:t>
      </w:r>
      <w:proofErr w:type="spellEnd"/>
      <w:r w:rsidRPr="006D4FA5">
        <w:rPr>
          <w:i/>
        </w:rPr>
        <w:t>()</w:t>
      </w:r>
    </w:p>
    <w:p w:rsidR="00136E88" w:rsidRPr="00E20824" w:rsidRDefault="006D4FA5" w:rsidP="00E20824">
      <w:pPr>
        <w:pStyle w:val="ListParagraph"/>
        <w:numPr>
          <w:ilvl w:val="0"/>
          <w:numId w:val="15"/>
        </w:numPr>
        <w:rPr>
          <w:i/>
        </w:rPr>
      </w:pPr>
      <w:r>
        <w:t xml:space="preserve">For power saving and having AES block to sleep state using the routine </w:t>
      </w:r>
      <w:proofErr w:type="spellStart"/>
      <w:r w:rsidRPr="006D4FA5">
        <w:rPr>
          <w:i/>
        </w:rPr>
        <w:t>aes_hash_power</w:t>
      </w:r>
      <w:proofErr w:type="spellEnd"/>
      <w:r w:rsidRPr="006D4FA5">
        <w:rPr>
          <w:i/>
        </w:rPr>
        <w:t>(false)</w:t>
      </w:r>
      <w:r>
        <w:rPr>
          <w:i/>
        </w:rPr>
        <w:t>;</w:t>
      </w:r>
    </w:p>
    <w:p w:rsidR="006D4FA5" w:rsidRDefault="006D4FA5" w:rsidP="006D4FA5">
      <w:pPr>
        <w:pStyle w:val="Heading2"/>
      </w:pPr>
      <w:bookmarkStart w:id="29" w:name="_Toc458591156"/>
      <w:r>
        <w:t>Random number generator</w:t>
      </w:r>
      <w:bookmarkEnd w:id="29"/>
    </w:p>
    <w:p w:rsidR="006D4FA5" w:rsidRPr="00870100" w:rsidRDefault="006D4FA5" w:rsidP="007E43FF">
      <w:pPr>
        <w:pStyle w:val="ListParagraph"/>
        <w:numPr>
          <w:ilvl w:val="0"/>
          <w:numId w:val="16"/>
        </w:numPr>
      </w:pPr>
      <w:r>
        <w:t xml:space="preserve">Power on RND HW block with API </w:t>
      </w:r>
      <w:proofErr w:type="spellStart"/>
      <w:r w:rsidRPr="006D4FA5">
        <w:rPr>
          <w:i/>
        </w:rPr>
        <w:t>rng_power</w:t>
      </w:r>
      <w:proofErr w:type="spellEnd"/>
      <w:r w:rsidRPr="006D4FA5">
        <w:rPr>
          <w:i/>
        </w:rPr>
        <w:t xml:space="preserve"> </w:t>
      </w:r>
      <w:r w:rsidRPr="00E3336A">
        <w:rPr>
          <w:i/>
        </w:rPr>
        <w:t>(</w:t>
      </w:r>
      <w:r>
        <w:rPr>
          <w:i/>
        </w:rPr>
        <w:t>true</w:t>
      </w:r>
      <w:r w:rsidRPr="00E3336A">
        <w:rPr>
          <w:i/>
        </w:rPr>
        <w:t>).</w:t>
      </w:r>
    </w:p>
    <w:p w:rsidR="006D4FA5" w:rsidRPr="006D4FA5" w:rsidRDefault="006D4FA5" w:rsidP="007E43FF">
      <w:pPr>
        <w:pStyle w:val="ListParagraph"/>
        <w:numPr>
          <w:ilvl w:val="0"/>
          <w:numId w:val="16"/>
        </w:numPr>
      </w:pPr>
      <w:r>
        <w:t xml:space="preserve">Reset the RND HW block with </w:t>
      </w:r>
      <w:proofErr w:type="spellStart"/>
      <w:r w:rsidRPr="006D4FA5">
        <w:rPr>
          <w:i/>
        </w:rPr>
        <w:t>rng_reset</w:t>
      </w:r>
      <w:proofErr w:type="spellEnd"/>
      <w:r>
        <w:rPr>
          <w:i/>
        </w:rPr>
        <w:t>()</w:t>
      </w:r>
    </w:p>
    <w:p w:rsidR="006D4FA5" w:rsidRDefault="006D4FA5" w:rsidP="007E43FF">
      <w:pPr>
        <w:pStyle w:val="ListParagraph"/>
        <w:numPr>
          <w:ilvl w:val="0"/>
          <w:numId w:val="16"/>
        </w:numPr>
      </w:pPr>
      <w:r w:rsidRPr="006D4FA5">
        <w:t>Two modes of random number are generated asynchronous/true random mode and Non-zero(pseudo-random mode)</w:t>
      </w:r>
    </w:p>
    <w:p w:rsidR="006D4FA5" w:rsidRDefault="006D4FA5" w:rsidP="007E43FF">
      <w:pPr>
        <w:pStyle w:val="ListParagraph"/>
        <w:numPr>
          <w:ilvl w:val="0"/>
          <w:numId w:val="16"/>
        </w:numPr>
      </w:pPr>
      <w:r>
        <w:t>For random number generation use the function call as follows</w:t>
      </w:r>
    </w:p>
    <w:p w:rsidR="006D4FA5" w:rsidRDefault="006D4FA5" w:rsidP="007E43FF">
      <w:pPr>
        <w:pStyle w:val="ListParagraph"/>
        <w:numPr>
          <w:ilvl w:val="0"/>
          <w:numId w:val="16"/>
        </w:numPr>
      </w:pPr>
      <w:r>
        <w:t xml:space="preserve">Select the mode of operation by calling </w:t>
      </w:r>
      <w:proofErr w:type="spellStart"/>
      <w:r w:rsidRPr="006D4FA5">
        <w:rPr>
          <w:i/>
        </w:rPr>
        <w:t>rng_mode</w:t>
      </w:r>
      <w:proofErr w:type="spellEnd"/>
      <w:r w:rsidRPr="006D4FA5">
        <w:rPr>
          <w:i/>
        </w:rPr>
        <w:t>(mode)</w:t>
      </w:r>
    </w:p>
    <w:p w:rsidR="006D4FA5" w:rsidRDefault="006D4FA5" w:rsidP="007E43FF">
      <w:pPr>
        <w:pStyle w:val="ListParagraph"/>
        <w:numPr>
          <w:ilvl w:val="1"/>
          <w:numId w:val="16"/>
        </w:numPr>
      </w:pPr>
      <w:r>
        <w:t xml:space="preserve"> 0 – </w:t>
      </w:r>
      <w:r w:rsidRPr="006D4FA5">
        <w:t>asynchronous</w:t>
      </w:r>
    </w:p>
    <w:p w:rsidR="006D4FA5" w:rsidRDefault="006D4FA5" w:rsidP="007E43FF">
      <w:pPr>
        <w:pStyle w:val="ListParagraph"/>
        <w:numPr>
          <w:ilvl w:val="1"/>
          <w:numId w:val="16"/>
        </w:numPr>
      </w:pPr>
      <w:r>
        <w:t xml:space="preserve"> 1 - </w:t>
      </w:r>
      <w:r w:rsidRPr="006D4FA5">
        <w:t>pseudo-random mode</w:t>
      </w:r>
    </w:p>
    <w:p w:rsidR="006D4FA5" w:rsidRDefault="006D4FA5" w:rsidP="007E43FF">
      <w:pPr>
        <w:pStyle w:val="ListParagraph"/>
        <w:numPr>
          <w:ilvl w:val="0"/>
          <w:numId w:val="16"/>
        </w:numPr>
      </w:pPr>
      <w:r>
        <w:t xml:space="preserve">Start the HW block run state by calling function </w:t>
      </w:r>
      <w:proofErr w:type="spellStart"/>
      <w:r w:rsidRPr="006D4FA5">
        <w:rPr>
          <w:i/>
        </w:rPr>
        <w:t>rng_start</w:t>
      </w:r>
      <w:proofErr w:type="spellEnd"/>
      <w:r w:rsidRPr="006D4FA5">
        <w:rPr>
          <w:i/>
        </w:rPr>
        <w:t>();</w:t>
      </w:r>
    </w:p>
    <w:p w:rsidR="006D4FA5" w:rsidRDefault="006D4FA5" w:rsidP="007E43FF">
      <w:pPr>
        <w:pStyle w:val="ListParagraph"/>
        <w:numPr>
          <w:ilvl w:val="0"/>
          <w:numId w:val="16"/>
        </w:numPr>
      </w:pPr>
      <w:r>
        <w:t xml:space="preserve">Wait for operation completion by polling </w:t>
      </w:r>
      <w:proofErr w:type="spellStart"/>
      <w:r w:rsidRPr="006D4FA5">
        <w:rPr>
          <w:i/>
        </w:rPr>
        <w:t>rng_get_fifo_level</w:t>
      </w:r>
      <w:proofErr w:type="spellEnd"/>
      <w:r w:rsidRPr="006D4FA5">
        <w:rPr>
          <w:i/>
        </w:rPr>
        <w:t>()</w:t>
      </w:r>
      <w:r>
        <w:rPr>
          <w:i/>
        </w:rPr>
        <w:t xml:space="preserve"> </w:t>
      </w:r>
      <w:r w:rsidRPr="006D4FA5">
        <w:t>for data in the internal buffer</w:t>
      </w:r>
    </w:p>
    <w:p w:rsidR="00E20824" w:rsidRDefault="00E20824" w:rsidP="00E20824">
      <w:pPr>
        <w:pStyle w:val="ListParagraph"/>
        <w:numPr>
          <w:ilvl w:val="1"/>
          <w:numId w:val="16"/>
        </w:numPr>
      </w:pPr>
      <w:r>
        <w:t>Return 0 for not completion</w:t>
      </w:r>
    </w:p>
    <w:p w:rsidR="00E20824" w:rsidRPr="006D4FA5" w:rsidRDefault="00E20824" w:rsidP="00E20824">
      <w:pPr>
        <w:pStyle w:val="ListParagraph"/>
        <w:numPr>
          <w:ilvl w:val="1"/>
          <w:numId w:val="16"/>
        </w:numPr>
      </w:pPr>
      <w:r>
        <w:t xml:space="preserve">Non –zero value for completion of operation – FIFO will have random data </w:t>
      </w:r>
    </w:p>
    <w:p w:rsidR="006D4FA5" w:rsidRDefault="006D4FA5" w:rsidP="007E43FF">
      <w:pPr>
        <w:pStyle w:val="ListParagraph"/>
        <w:numPr>
          <w:ilvl w:val="0"/>
          <w:numId w:val="16"/>
        </w:numPr>
      </w:pPr>
      <w:r w:rsidRPr="006D4FA5">
        <w:t>Once compl</w:t>
      </w:r>
      <w:r>
        <w:t>etion</w:t>
      </w:r>
      <w:r w:rsidRPr="006D4FA5">
        <w:t xml:space="preserve"> internal buffer will have 1Kbits of random data use API </w:t>
      </w:r>
    </w:p>
    <w:p w:rsidR="00136E88" w:rsidRDefault="006D4FA5" w:rsidP="007E43FF">
      <w:pPr>
        <w:pStyle w:val="ListParagraph"/>
        <w:numPr>
          <w:ilvl w:val="1"/>
          <w:numId w:val="16"/>
        </w:numPr>
      </w:pPr>
      <w:proofErr w:type="spellStart"/>
      <w:r w:rsidRPr="006D4FA5">
        <w:rPr>
          <w:i/>
        </w:rPr>
        <w:t>rng_get_</w:t>
      </w:r>
      <w:proofErr w:type="gramStart"/>
      <w:r w:rsidRPr="006D4FA5">
        <w:rPr>
          <w:i/>
        </w:rPr>
        <w:t>bytes</w:t>
      </w:r>
      <w:proofErr w:type="spellEnd"/>
      <w:r w:rsidRPr="006D4FA5">
        <w:rPr>
          <w:i/>
        </w:rPr>
        <w:t>(</w:t>
      </w:r>
      <w:proofErr w:type="gramEnd"/>
      <w:r w:rsidRPr="006D4FA5">
        <w:rPr>
          <w:i/>
        </w:rPr>
        <w:t>)</w:t>
      </w:r>
      <w:r w:rsidRPr="006D4FA5">
        <w:t xml:space="preserve"> number of random bytes to retrieve. Must be less or equal to </w:t>
      </w:r>
      <w:r>
        <w:t>the size of the buffer  or</w:t>
      </w:r>
    </w:p>
    <w:p w:rsidR="00435FB9" w:rsidRDefault="006D4FA5" w:rsidP="00435FB9">
      <w:pPr>
        <w:pStyle w:val="ListParagraph"/>
        <w:numPr>
          <w:ilvl w:val="1"/>
          <w:numId w:val="16"/>
        </w:numPr>
      </w:pPr>
      <w:proofErr w:type="spellStart"/>
      <w:r w:rsidRPr="00C063CE">
        <w:rPr>
          <w:i/>
        </w:rPr>
        <w:t>rng_get_words</w:t>
      </w:r>
      <w:proofErr w:type="spellEnd"/>
      <w:r w:rsidRPr="00C063CE">
        <w:rPr>
          <w:i/>
        </w:rPr>
        <w:t xml:space="preserve">() </w:t>
      </w:r>
      <w:r>
        <w:t xml:space="preserve">Reads the FIFO level register and return the number of 32-bit words of random data </w:t>
      </w:r>
      <w:r w:rsidR="00C063CE">
        <w:t>currently in the FIFO – max value supported in 1024 bits</w:t>
      </w:r>
    </w:p>
    <w:p w:rsidR="00060096" w:rsidRDefault="00060096" w:rsidP="00E20824">
      <w:pPr>
        <w:pStyle w:val="Heading2"/>
      </w:pPr>
      <w:bookmarkStart w:id="30" w:name="_Toc458591157"/>
      <w:r>
        <w:lastRenderedPageBreak/>
        <w:t>ECDSA Verification</w:t>
      </w:r>
      <w:bookmarkEnd w:id="30"/>
    </w:p>
    <w:p w:rsidR="00060096" w:rsidRDefault="00060096" w:rsidP="00060096">
      <w:pPr>
        <w:pStyle w:val="ListParagraph"/>
        <w:numPr>
          <w:ilvl w:val="0"/>
          <w:numId w:val="17"/>
        </w:numPr>
      </w:pPr>
      <w:r>
        <w:t>Generate SHA Digest of the message to be validated. (</w:t>
      </w:r>
      <w:r w:rsidR="008D6C9B">
        <w:t>Optional if digest already exists</w:t>
      </w:r>
      <w:r>
        <w:t>).</w:t>
      </w:r>
    </w:p>
    <w:p w:rsidR="00060096" w:rsidRDefault="00060096" w:rsidP="008D6C9B">
      <w:pPr>
        <w:pStyle w:val="ListParagraph"/>
        <w:numPr>
          <w:ilvl w:val="0"/>
          <w:numId w:val="17"/>
        </w:numPr>
      </w:pPr>
      <w:r>
        <w:t xml:space="preserve">Check if </w:t>
      </w:r>
      <w:proofErr w:type="spellStart"/>
      <w:r>
        <w:t>pke</w:t>
      </w:r>
      <w:proofErr w:type="spellEnd"/>
      <w:r>
        <w:t xml:space="preserve"> block is busy (</w:t>
      </w:r>
      <w:proofErr w:type="spellStart"/>
      <w:r w:rsidR="008D6C9B" w:rsidRPr="008D6C9B">
        <w:rPr>
          <w:i/>
        </w:rPr>
        <w:t>pke_</w:t>
      </w:r>
      <w:proofErr w:type="gramStart"/>
      <w:r w:rsidR="008D6C9B" w:rsidRPr="008D6C9B">
        <w:rPr>
          <w:i/>
        </w:rPr>
        <w:t>busy</w:t>
      </w:r>
      <w:proofErr w:type="spellEnd"/>
      <w:r w:rsidR="008D6C9B" w:rsidRPr="008D6C9B">
        <w:rPr>
          <w:i/>
        </w:rPr>
        <w:t>(</w:t>
      </w:r>
      <w:proofErr w:type="gramEnd"/>
      <w:r w:rsidR="008D6C9B" w:rsidRPr="008D6C9B">
        <w:rPr>
          <w:i/>
        </w:rPr>
        <w:t>)</w:t>
      </w:r>
      <w:r>
        <w:t>).</w:t>
      </w:r>
      <w:r w:rsidR="008D6C9B">
        <w:t xml:space="preserve"> If not busy, proceed.</w:t>
      </w:r>
    </w:p>
    <w:p w:rsidR="008D6C9B" w:rsidRDefault="008D6C9B" w:rsidP="008D6C9B">
      <w:pPr>
        <w:pStyle w:val="ListParagraph"/>
        <w:numPr>
          <w:ilvl w:val="0"/>
          <w:numId w:val="17"/>
        </w:numPr>
      </w:pPr>
      <w:r>
        <w:t xml:space="preserve">Call the </w:t>
      </w:r>
      <w:proofErr w:type="spellStart"/>
      <w:r>
        <w:t>ecdsa_</w:t>
      </w:r>
      <w:proofErr w:type="gramStart"/>
      <w:r>
        <w:t>verify</w:t>
      </w:r>
      <w:proofErr w:type="spellEnd"/>
      <w:r>
        <w:t>(</w:t>
      </w:r>
      <w:proofErr w:type="gramEnd"/>
      <w:r>
        <w:t>) API with the Public key, The signature of message and the digest calculated.</w:t>
      </w:r>
    </w:p>
    <w:p w:rsidR="00B63FB6" w:rsidRDefault="00B63FB6" w:rsidP="008D6C9B">
      <w:pPr>
        <w:pStyle w:val="ListParagraph"/>
        <w:numPr>
          <w:ilvl w:val="0"/>
          <w:numId w:val="17"/>
        </w:numPr>
      </w:pPr>
      <w:r>
        <w:t xml:space="preserve">Start the PKE Engine by calling </w:t>
      </w:r>
      <w:proofErr w:type="spellStart"/>
      <w:r w:rsidRPr="00B63FB6">
        <w:rPr>
          <w:i/>
        </w:rPr>
        <w:t>pke_</w:t>
      </w:r>
      <w:proofErr w:type="gramStart"/>
      <w:r w:rsidRPr="00B63FB6">
        <w:rPr>
          <w:i/>
        </w:rPr>
        <w:t>start</w:t>
      </w:r>
      <w:proofErr w:type="spellEnd"/>
      <w:r w:rsidRPr="00B63FB6">
        <w:rPr>
          <w:i/>
        </w:rPr>
        <w:t>(</w:t>
      </w:r>
      <w:proofErr w:type="gramEnd"/>
      <w:r w:rsidRPr="00B63FB6">
        <w:rPr>
          <w:i/>
        </w:rPr>
        <w:t>)</w:t>
      </w:r>
      <w:r>
        <w:t>.</w:t>
      </w:r>
    </w:p>
    <w:p w:rsidR="00B63FB6" w:rsidRDefault="00B63FB6" w:rsidP="008D6C9B">
      <w:pPr>
        <w:pStyle w:val="ListParagraph"/>
        <w:numPr>
          <w:ilvl w:val="0"/>
          <w:numId w:val="17"/>
        </w:numPr>
      </w:pPr>
      <w:r>
        <w:t xml:space="preserve">Wait until PKE operations are done by polling on </w:t>
      </w:r>
      <w:proofErr w:type="spellStart"/>
      <w:r w:rsidRPr="00B63FB6">
        <w:rPr>
          <w:i/>
        </w:rPr>
        <w:t>pke_done_</w:t>
      </w:r>
      <w:proofErr w:type="gramStart"/>
      <w:r w:rsidRPr="00B63FB6">
        <w:rPr>
          <w:i/>
        </w:rPr>
        <w:t>status</w:t>
      </w:r>
      <w:proofErr w:type="spellEnd"/>
      <w:r w:rsidRPr="00B63FB6">
        <w:rPr>
          <w:i/>
        </w:rPr>
        <w:t>(</w:t>
      </w:r>
      <w:proofErr w:type="gramEnd"/>
      <w:r w:rsidRPr="00B63FB6">
        <w:rPr>
          <w:i/>
        </w:rPr>
        <w:t>PKE_STATUS)</w:t>
      </w:r>
      <w:r>
        <w:t>.</w:t>
      </w:r>
    </w:p>
    <w:p w:rsidR="00820DD2" w:rsidRDefault="00820DD2" w:rsidP="008D6C9B">
      <w:pPr>
        <w:pStyle w:val="ListParagraph"/>
        <w:numPr>
          <w:ilvl w:val="0"/>
          <w:numId w:val="17"/>
        </w:numPr>
      </w:pPr>
      <w:r>
        <w:t>Check the 9</w:t>
      </w:r>
      <w:r w:rsidRPr="00820DD2">
        <w:rPr>
          <w:vertAlign w:val="superscript"/>
        </w:rPr>
        <w:t>th</w:t>
      </w:r>
      <w:r>
        <w:t xml:space="preserve"> bit of </w:t>
      </w:r>
      <w:r w:rsidRPr="00820DD2">
        <w:rPr>
          <w:i/>
        </w:rPr>
        <w:t>PKE_STATUS</w:t>
      </w:r>
      <w:r>
        <w:t>. If it is reset, Signature is valid, if set, the signature is Invalid.</w:t>
      </w:r>
    </w:p>
    <w:p w:rsidR="007479A9" w:rsidRDefault="007479A9" w:rsidP="007479A9"/>
    <w:p w:rsidR="007479A9" w:rsidRDefault="007479A9" w:rsidP="007479A9"/>
    <w:p w:rsidR="007479A9" w:rsidRDefault="007479A9" w:rsidP="007479A9">
      <w:pPr>
        <w:ind w:left="360"/>
        <w:rPr>
          <w:u w:val="single"/>
        </w:rPr>
      </w:pPr>
      <w:r w:rsidRPr="00B0228B">
        <w:rPr>
          <w:u w:val="single"/>
        </w:rPr>
        <w:t>ECDSA Point Operations:</w:t>
      </w:r>
      <w:r>
        <w:rPr>
          <w:u w:val="single"/>
        </w:rPr>
        <w:br/>
      </w:r>
    </w:p>
    <w:p w:rsidR="007479A9" w:rsidRPr="00B0228B" w:rsidRDefault="007479A9" w:rsidP="007479A9">
      <w:pPr>
        <w:ind w:left="360"/>
      </w:pPr>
      <w:r>
        <w:t xml:space="preserve">The procedure for </w:t>
      </w:r>
      <w:proofErr w:type="spellStart"/>
      <w:r>
        <w:t>ec</w:t>
      </w:r>
      <w:proofErr w:type="spellEnd"/>
      <w:r>
        <w:t xml:space="preserve"> point operations like </w:t>
      </w:r>
      <w:proofErr w:type="spellStart"/>
      <w:r w:rsidRPr="00B0228B">
        <w:t>ec_point_add</w:t>
      </w:r>
      <w:proofErr w:type="spellEnd"/>
      <w:r>
        <w:t>,</w:t>
      </w:r>
      <w:r w:rsidRPr="00B0228B">
        <w:t xml:space="preserve"> </w:t>
      </w:r>
      <w:proofErr w:type="spellStart"/>
      <w:r w:rsidRPr="00B0228B">
        <w:t>ec_point_double</w:t>
      </w:r>
      <w:proofErr w:type="spellEnd"/>
      <w:r>
        <w:t>,</w:t>
      </w:r>
      <w:r w:rsidRPr="00B0228B">
        <w:t xml:space="preserve"> ec_point_scalar_mult2</w:t>
      </w:r>
      <w:r>
        <w:t xml:space="preserve">, </w:t>
      </w:r>
      <w:r w:rsidRPr="00B0228B">
        <w:t>ec_point_scalar_mult3</w:t>
      </w:r>
      <w:r>
        <w:t xml:space="preserve"> is explained below.</w:t>
      </w:r>
    </w:p>
    <w:p w:rsidR="007479A9" w:rsidRDefault="007479A9" w:rsidP="007479A9">
      <w:pPr>
        <w:ind w:left="360"/>
        <w:rPr>
          <w:u w:val="single"/>
        </w:rPr>
      </w:pPr>
    </w:p>
    <w:p w:rsidR="007479A9" w:rsidRDefault="007479A9" w:rsidP="007479A9">
      <w:pPr>
        <w:pStyle w:val="ListParagraph"/>
        <w:numPr>
          <w:ilvl w:val="0"/>
          <w:numId w:val="20"/>
        </w:numPr>
      </w:pPr>
      <w:r>
        <w:t xml:space="preserve">Call </w:t>
      </w:r>
      <w:proofErr w:type="spellStart"/>
      <w:r>
        <w:t>pke_</w:t>
      </w:r>
      <w:proofErr w:type="gramStart"/>
      <w:r>
        <w:t>power</w:t>
      </w:r>
      <w:proofErr w:type="spellEnd"/>
      <w:r>
        <w:t>(</w:t>
      </w:r>
      <w:proofErr w:type="gramEnd"/>
      <w:r>
        <w:t>) to power on the block.</w:t>
      </w:r>
    </w:p>
    <w:p w:rsidR="007479A9" w:rsidRDefault="007479A9" w:rsidP="007479A9">
      <w:pPr>
        <w:pStyle w:val="ListParagraph"/>
        <w:numPr>
          <w:ilvl w:val="0"/>
          <w:numId w:val="20"/>
        </w:numPr>
      </w:pPr>
      <w:r>
        <w:t xml:space="preserve">For ECDSA point operations, the curve should be programmed to slots using API </w:t>
      </w:r>
      <w:proofErr w:type="spellStart"/>
      <w:r>
        <w:t>ec_prog_</w:t>
      </w:r>
      <w:proofErr w:type="gramStart"/>
      <w:r>
        <w:t>curve</w:t>
      </w:r>
      <w:proofErr w:type="spellEnd"/>
      <w:r>
        <w:t>(</w:t>
      </w:r>
      <w:proofErr w:type="gramEnd"/>
      <w:r>
        <w:t>).</w:t>
      </w:r>
    </w:p>
    <w:p w:rsidR="007479A9" w:rsidRDefault="007479A9" w:rsidP="007479A9">
      <w:pPr>
        <w:pStyle w:val="ListParagraph"/>
        <w:numPr>
          <w:ilvl w:val="0"/>
          <w:numId w:val="20"/>
        </w:numPr>
      </w:pPr>
      <w:r>
        <w:t xml:space="preserve">Check PKE engine ready using </w:t>
      </w:r>
      <w:proofErr w:type="spellStart"/>
      <w:r>
        <w:t>api</w:t>
      </w:r>
      <w:proofErr w:type="spellEnd"/>
      <w:r>
        <w:t xml:space="preserve"> </w:t>
      </w:r>
      <w:proofErr w:type="spellStart"/>
      <w:r>
        <w:t>pke_</w:t>
      </w:r>
      <w:proofErr w:type="gramStart"/>
      <w:r>
        <w:t>busy</w:t>
      </w:r>
      <w:proofErr w:type="spellEnd"/>
      <w:r>
        <w:t>(</w:t>
      </w:r>
      <w:proofErr w:type="gramEnd"/>
      <w:r>
        <w:t>).</w:t>
      </w:r>
    </w:p>
    <w:p w:rsidR="007479A9" w:rsidRDefault="007479A9" w:rsidP="007479A9">
      <w:pPr>
        <w:pStyle w:val="ListParagraph"/>
        <w:numPr>
          <w:ilvl w:val="0"/>
          <w:numId w:val="20"/>
        </w:numPr>
      </w:pPr>
      <w:r>
        <w:t xml:space="preserve">Program curve parameters to slots using </w:t>
      </w:r>
      <w:proofErr w:type="spellStart"/>
      <w:r>
        <w:t>ec_prog_</w:t>
      </w:r>
      <w:proofErr w:type="gramStart"/>
      <w:r>
        <w:t>curve</w:t>
      </w:r>
      <w:proofErr w:type="spellEnd"/>
      <w:r>
        <w:t>(</w:t>
      </w:r>
      <w:proofErr w:type="gramEnd"/>
      <w:r>
        <w:t>).</w:t>
      </w:r>
    </w:p>
    <w:p w:rsidR="007479A9" w:rsidRDefault="007479A9" w:rsidP="007479A9">
      <w:pPr>
        <w:pStyle w:val="ListParagraph"/>
        <w:numPr>
          <w:ilvl w:val="0"/>
          <w:numId w:val="20"/>
        </w:numPr>
      </w:pPr>
      <w:r>
        <w:t>Set slot numbers to operand pointers A</w:t>
      </w:r>
      <w:proofErr w:type="gramStart"/>
      <w:r>
        <w:t>,B,C</w:t>
      </w:r>
      <w:proofErr w:type="gramEnd"/>
      <w:r>
        <w:t xml:space="preserve"> using </w:t>
      </w:r>
      <w:proofErr w:type="spellStart"/>
      <w:r>
        <w:t>pke_set_operand_slots</w:t>
      </w:r>
      <w:proofErr w:type="spellEnd"/>
      <w:r>
        <w:t xml:space="preserve">() API. Operand pointers A and B correspond to input data to the </w:t>
      </w:r>
      <w:proofErr w:type="spellStart"/>
      <w:r>
        <w:t>ec</w:t>
      </w:r>
      <w:proofErr w:type="spellEnd"/>
      <w:r>
        <w:t xml:space="preserve"> point operations. The output of the operation is pointed by pointer C. </w:t>
      </w:r>
      <w:proofErr w:type="spellStart"/>
      <w:r>
        <w:t>pke_set_operand_</w:t>
      </w:r>
      <w:proofErr w:type="gramStart"/>
      <w:r>
        <w:t>slots</w:t>
      </w:r>
      <w:proofErr w:type="spellEnd"/>
      <w:r>
        <w:t>(</w:t>
      </w:r>
      <w:proofErr w:type="gramEnd"/>
      <w:r>
        <w:t xml:space="preserve">) </w:t>
      </w:r>
      <w:proofErr w:type="spellStart"/>
      <w:r>
        <w:t>api</w:t>
      </w:r>
      <w:proofErr w:type="spellEnd"/>
      <w:r>
        <w:t xml:space="preserve"> instructs the PKE engine the slot numbers where it should look for operands A and B, and also where it should store output C. The slot numbers used as default for pointers A</w:t>
      </w:r>
      <w:proofErr w:type="gramStart"/>
      <w:r>
        <w:t>,B,C</w:t>
      </w:r>
      <w:proofErr w:type="gramEnd"/>
      <w:r>
        <w:t xml:space="preserve"> are 6,8,C respectively.</w:t>
      </w:r>
    </w:p>
    <w:p w:rsidR="007479A9" w:rsidRDefault="007479A9" w:rsidP="007479A9">
      <w:pPr>
        <w:pStyle w:val="ListParagraph"/>
        <w:numPr>
          <w:ilvl w:val="0"/>
          <w:numId w:val="20"/>
        </w:numPr>
      </w:pPr>
      <w:r>
        <w:t>Call API to appropriate point operation with required parameters, data byte order.</w:t>
      </w:r>
    </w:p>
    <w:p w:rsidR="007479A9" w:rsidRDefault="007479A9" w:rsidP="007479A9">
      <w:pPr>
        <w:pStyle w:val="ListParagraph"/>
        <w:numPr>
          <w:ilvl w:val="0"/>
          <w:numId w:val="20"/>
        </w:numPr>
      </w:pPr>
      <w:r>
        <w:t>The output of operation may be read from slot number corresponding to pointer C (slot C if using default values).</w:t>
      </w:r>
    </w:p>
    <w:p w:rsidR="007479A9" w:rsidRDefault="007479A9" w:rsidP="007479A9">
      <w:pPr>
        <w:ind w:left="360"/>
      </w:pPr>
    </w:p>
    <w:p w:rsidR="007479A9" w:rsidRPr="00805CF9" w:rsidRDefault="007479A9" w:rsidP="007479A9">
      <w:pPr>
        <w:ind w:left="360"/>
        <w:rPr>
          <w:u w:val="single"/>
        </w:rPr>
      </w:pPr>
      <w:r w:rsidRPr="00805CF9">
        <w:rPr>
          <w:u w:val="single"/>
        </w:rPr>
        <w:t>Curve 25519 Operations:</w:t>
      </w:r>
    </w:p>
    <w:p w:rsidR="007479A9" w:rsidRDefault="007479A9" w:rsidP="007479A9">
      <w:pPr>
        <w:ind w:left="360"/>
      </w:pPr>
    </w:p>
    <w:p w:rsidR="007479A9" w:rsidRPr="00252EDF" w:rsidRDefault="007479A9" w:rsidP="007479A9">
      <w:pPr>
        <w:ind w:left="360"/>
        <w:rPr>
          <w:u w:val="single"/>
        </w:rPr>
      </w:pPr>
      <w:r w:rsidRPr="00252EDF">
        <w:rPr>
          <w:u w:val="single"/>
        </w:rPr>
        <w:t>ec25519_xrecover:</w:t>
      </w:r>
    </w:p>
    <w:p w:rsidR="007479A9" w:rsidRDefault="007479A9" w:rsidP="007479A9">
      <w:pPr>
        <w:ind w:left="360"/>
      </w:pPr>
    </w:p>
    <w:p w:rsidR="007479A9" w:rsidRDefault="007479A9" w:rsidP="007479A9">
      <w:pPr>
        <w:pStyle w:val="ListParagraph"/>
        <w:numPr>
          <w:ilvl w:val="0"/>
          <w:numId w:val="21"/>
        </w:numPr>
      </w:pPr>
      <w:r>
        <w:t xml:space="preserve">Call </w:t>
      </w:r>
      <w:proofErr w:type="spellStart"/>
      <w:r>
        <w:t>pke_</w:t>
      </w:r>
      <w:proofErr w:type="gramStart"/>
      <w:r>
        <w:t>power</w:t>
      </w:r>
      <w:proofErr w:type="spellEnd"/>
      <w:r>
        <w:t>(</w:t>
      </w:r>
      <w:proofErr w:type="gramEnd"/>
      <w:r>
        <w:t>) to power on the block.</w:t>
      </w:r>
    </w:p>
    <w:p w:rsidR="007479A9" w:rsidRDefault="007479A9" w:rsidP="007479A9">
      <w:pPr>
        <w:pStyle w:val="ListParagraph"/>
        <w:numPr>
          <w:ilvl w:val="0"/>
          <w:numId w:val="21"/>
        </w:numPr>
      </w:pPr>
      <w:r>
        <w:t>Call ec25519_</w:t>
      </w:r>
      <w:proofErr w:type="gramStart"/>
      <w:r>
        <w:t>xrecover(</w:t>
      </w:r>
      <w:proofErr w:type="gramEnd"/>
      <w:r>
        <w:t>) API with y coordinate, size and byte order.</w:t>
      </w:r>
    </w:p>
    <w:p w:rsidR="007479A9" w:rsidRDefault="007479A9" w:rsidP="007479A9">
      <w:pPr>
        <w:pStyle w:val="ListParagraph"/>
        <w:numPr>
          <w:ilvl w:val="0"/>
          <w:numId w:val="21"/>
        </w:numPr>
      </w:pPr>
      <w:r>
        <w:t xml:space="preserve">Call </w:t>
      </w:r>
      <w:proofErr w:type="spellStart"/>
      <w:r>
        <w:t>pke_</w:t>
      </w:r>
      <w:proofErr w:type="gramStart"/>
      <w:r>
        <w:t>start</w:t>
      </w:r>
      <w:proofErr w:type="spellEnd"/>
      <w:r>
        <w:t>(</w:t>
      </w:r>
      <w:proofErr w:type="gramEnd"/>
      <w:r>
        <w:t>) and wait for operation to complete(</w:t>
      </w:r>
      <w:proofErr w:type="spellStart"/>
      <w:r>
        <w:t>pke_busy</w:t>
      </w:r>
      <w:proofErr w:type="spellEnd"/>
      <w:r>
        <w:t>()).</w:t>
      </w:r>
    </w:p>
    <w:p w:rsidR="007479A9" w:rsidRDefault="007479A9" w:rsidP="007479A9">
      <w:pPr>
        <w:pStyle w:val="ListParagraph"/>
        <w:numPr>
          <w:ilvl w:val="0"/>
          <w:numId w:val="21"/>
        </w:numPr>
      </w:pPr>
      <w:r>
        <w:t xml:space="preserve">The recovered x coordinate is always loaded to </w:t>
      </w:r>
      <w:proofErr w:type="spellStart"/>
      <w:r>
        <w:t>scm</w:t>
      </w:r>
      <w:proofErr w:type="spellEnd"/>
      <w:r>
        <w:t xml:space="preserve"> slot 6. Read x coordinate using call to </w:t>
      </w:r>
      <w:proofErr w:type="spellStart"/>
      <w:r>
        <w:t>pke_read_</w:t>
      </w:r>
      <w:proofErr w:type="gramStart"/>
      <w:r>
        <w:t>scm</w:t>
      </w:r>
      <w:proofErr w:type="spellEnd"/>
      <w:r>
        <w:t>(</w:t>
      </w:r>
      <w:proofErr w:type="gramEnd"/>
      <w:r>
        <w:t>).</w:t>
      </w:r>
    </w:p>
    <w:p w:rsidR="007479A9" w:rsidRDefault="007479A9" w:rsidP="007479A9"/>
    <w:p w:rsidR="007479A9" w:rsidRPr="00252EDF" w:rsidRDefault="007479A9" w:rsidP="007479A9">
      <w:pPr>
        <w:ind w:firstLine="360"/>
        <w:rPr>
          <w:u w:val="single"/>
        </w:rPr>
      </w:pPr>
      <w:r w:rsidRPr="00252EDF">
        <w:rPr>
          <w:u w:val="single"/>
        </w:rPr>
        <w:t>ed25519_scalar_mult:</w:t>
      </w:r>
    </w:p>
    <w:p w:rsidR="007479A9" w:rsidRDefault="007479A9" w:rsidP="007479A9"/>
    <w:p w:rsidR="007479A9" w:rsidRDefault="007479A9" w:rsidP="007479A9">
      <w:pPr>
        <w:pStyle w:val="ListParagraph"/>
        <w:numPr>
          <w:ilvl w:val="0"/>
          <w:numId w:val="22"/>
        </w:numPr>
      </w:pPr>
      <w:r>
        <w:t xml:space="preserve">Call </w:t>
      </w:r>
      <w:proofErr w:type="spellStart"/>
      <w:r>
        <w:t>pke_</w:t>
      </w:r>
      <w:proofErr w:type="gramStart"/>
      <w:r>
        <w:t>power</w:t>
      </w:r>
      <w:proofErr w:type="spellEnd"/>
      <w:r>
        <w:t>(</w:t>
      </w:r>
      <w:proofErr w:type="gramEnd"/>
      <w:r>
        <w:t>) to power on the block.</w:t>
      </w:r>
    </w:p>
    <w:p w:rsidR="007479A9" w:rsidRDefault="007479A9" w:rsidP="007479A9">
      <w:pPr>
        <w:pStyle w:val="ListParagraph"/>
        <w:numPr>
          <w:ilvl w:val="0"/>
          <w:numId w:val="22"/>
        </w:numPr>
      </w:pPr>
      <w:r>
        <w:t xml:space="preserve">Call </w:t>
      </w:r>
      <w:r w:rsidRPr="00805CF9">
        <w:t>ed25519_scalar_</w:t>
      </w:r>
      <w:proofErr w:type="gramStart"/>
      <w:r w:rsidRPr="00805CF9">
        <w:t>mult</w:t>
      </w:r>
      <w:r>
        <w:t>(</w:t>
      </w:r>
      <w:proofErr w:type="gramEnd"/>
      <w:r>
        <w:t>) API with point on curve 25519, scalar and byte order.</w:t>
      </w:r>
    </w:p>
    <w:p w:rsidR="007479A9" w:rsidRDefault="007479A9" w:rsidP="007479A9">
      <w:pPr>
        <w:pStyle w:val="ListParagraph"/>
        <w:numPr>
          <w:ilvl w:val="0"/>
          <w:numId w:val="22"/>
        </w:numPr>
      </w:pPr>
      <w:r>
        <w:t xml:space="preserve">Call </w:t>
      </w:r>
      <w:proofErr w:type="spellStart"/>
      <w:r>
        <w:t>pke_</w:t>
      </w:r>
      <w:proofErr w:type="gramStart"/>
      <w:r>
        <w:t>start</w:t>
      </w:r>
      <w:proofErr w:type="spellEnd"/>
      <w:r>
        <w:t>(</w:t>
      </w:r>
      <w:proofErr w:type="gramEnd"/>
      <w:r>
        <w:t>) and wait for operation to complete(</w:t>
      </w:r>
      <w:proofErr w:type="spellStart"/>
      <w:r>
        <w:t>pke_busy</w:t>
      </w:r>
      <w:proofErr w:type="spellEnd"/>
      <w:r>
        <w:t>()).</w:t>
      </w:r>
    </w:p>
    <w:p w:rsidR="007479A9" w:rsidRDefault="007479A9" w:rsidP="007479A9">
      <w:pPr>
        <w:pStyle w:val="ListParagraph"/>
        <w:numPr>
          <w:ilvl w:val="0"/>
          <w:numId w:val="22"/>
        </w:numPr>
      </w:pPr>
      <w:r>
        <w:t xml:space="preserve">The x and y coordinates of product are always loaded to </w:t>
      </w:r>
      <w:proofErr w:type="spellStart"/>
      <w:r>
        <w:t>scm</w:t>
      </w:r>
      <w:proofErr w:type="spellEnd"/>
      <w:r>
        <w:t xml:space="preserve"> slots A and B. Read using call to </w:t>
      </w:r>
      <w:proofErr w:type="spellStart"/>
      <w:r>
        <w:t>pke_read_</w:t>
      </w:r>
      <w:proofErr w:type="gramStart"/>
      <w:r>
        <w:t>scm</w:t>
      </w:r>
      <w:proofErr w:type="spellEnd"/>
      <w:r>
        <w:t>(</w:t>
      </w:r>
      <w:proofErr w:type="gramEnd"/>
      <w:r>
        <w:t>).</w:t>
      </w:r>
    </w:p>
    <w:p w:rsidR="007479A9" w:rsidRDefault="007479A9" w:rsidP="007479A9">
      <w:pPr>
        <w:ind w:left="360"/>
      </w:pPr>
    </w:p>
    <w:p w:rsidR="007479A9" w:rsidRDefault="007479A9" w:rsidP="007479A9">
      <w:pPr>
        <w:ind w:left="360"/>
        <w:rPr>
          <w:u w:val="single"/>
        </w:rPr>
      </w:pPr>
      <w:r w:rsidRPr="00252EDF">
        <w:rPr>
          <w:u w:val="single"/>
        </w:rPr>
        <w:t>ed25519_valid_sig:</w:t>
      </w:r>
    </w:p>
    <w:p w:rsidR="007479A9" w:rsidRDefault="007479A9" w:rsidP="007479A9">
      <w:pPr>
        <w:ind w:left="360"/>
        <w:rPr>
          <w:u w:val="single"/>
        </w:rPr>
      </w:pPr>
    </w:p>
    <w:p w:rsidR="007479A9" w:rsidRDefault="007479A9" w:rsidP="007479A9">
      <w:pPr>
        <w:pStyle w:val="ListParagraph"/>
        <w:numPr>
          <w:ilvl w:val="0"/>
          <w:numId w:val="23"/>
        </w:numPr>
      </w:pPr>
      <w:r>
        <w:t xml:space="preserve">Call </w:t>
      </w:r>
      <w:proofErr w:type="spellStart"/>
      <w:r>
        <w:t>pke_</w:t>
      </w:r>
      <w:proofErr w:type="gramStart"/>
      <w:r>
        <w:t>power</w:t>
      </w:r>
      <w:proofErr w:type="spellEnd"/>
      <w:r>
        <w:t>(</w:t>
      </w:r>
      <w:proofErr w:type="gramEnd"/>
      <w:r>
        <w:t>) to power on the block.</w:t>
      </w:r>
    </w:p>
    <w:p w:rsidR="007479A9" w:rsidRDefault="007479A9" w:rsidP="007479A9">
      <w:pPr>
        <w:pStyle w:val="ListParagraph"/>
        <w:numPr>
          <w:ilvl w:val="0"/>
          <w:numId w:val="23"/>
        </w:numPr>
      </w:pPr>
      <w:r>
        <w:t xml:space="preserve">Call </w:t>
      </w:r>
      <w:r w:rsidRPr="00252EDF">
        <w:t>ed25519_valid_</w:t>
      </w:r>
      <w:proofErr w:type="gramStart"/>
      <w:r w:rsidRPr="00252EDF">
        <w:t>sig</w:t>
      </w:r>
      <w:r>
        <w:t>(</w:t>
      </w:r>
      <w:proofErr w:type="gramEnd"/>
      <w:r>
        <w:t xml:space="preserve">) API with structure variable of type </w:t>
      </w:r>
      <w:r w:rsidRPr="00252EDF">
        <w:t>Ed25519_SIG_VERIFY</w:t>
      </w:r>
      <w:r>
        <w:t>.</w:t>
      </w:r>
    </w:p>
    <w:p w:rsidR="007479A9" w:rsidRDefault="007479A9" w:rsidP="007479A9">
      <w:pPr>
        <w:pStyle w:val="ListParagraph"/>
        <w:numPr>
          <w:ilvl w:val="0"/>
          <w:numId w:val="23"/>
        </w:numPr>
      </w:pPr>
      <w:r>
        <w:t xml:space="preserve">Call </w:t>
      </w:r>
      <w:proofErr w:type="spellStart"/>
      <w:r>
        <w:t>pke_</w:t>
      </w:r>
      <w:proofErr w:type="gramStart"/>
      <w:r>
        <w:t>start</w:t>
      </w:r>
      <w:proofErr w:type="spellEnd"/>
      <w:r>
        <w:t>(</w:t>
      </w:r>
      <w:proofErr w:type="gramEnd"/>
      <w:r>
        <w:t>) and wait for operation to complete(</w:t>
      </w:r>
      <w:proofErr w:type="spellStart"/>
      <w:r>
        <w:t>pke_busy</w:t>
      </w:r>
      <w:proofErr w:type="spellEnd"/>
      <w:r>
        <w:t>()).</w:t>
      </w:r>
    </w:p>
    <w:p w:rsidR="007479A9" w:rsidRDefault="007479A9" w:rsidP="007479A9">
      <w:pPr>
        <w:pStyle w:val="ListParagraph"/>
        <w:numPr>
          <w:ilvl w:val="0"/>
          <w:numId w:val="23"/>
        </w:numPr>
      </w:pPr>
      <w:r>
        <w:t>The parameters P1x,P1y,P2x,P2y,P3x,P3y are loaded to slots A,B,C,D,E,F respectively.</w:t>
      </w:r>
    </w:p>
    <w:p w:rsidR="007479A9" w:rsidRDefault="007479A9" w:rsidP="007479A9">
      <w:pPr>
        <w:pStyle w:val="ListParagraph"/>
        <w:numPr>
          <w:ilvl w:val="0"/>
          <w:numId w:val="23"/>
        </w:numPr>
      </w:pPr>
      <w:r>
        <w:t>Verify validity of signature by comparing P1 and P3.</w:t>
      </w:r>
    </w:p>
    <w:p w:rsidR="00435FB9" w:rsidRDefault="00435FB9" w:rsidP="007479A9">
      <w:r>
        <w:br w:type="page"/>
      </w:r>
    </w:p>
    <w:p w:rsidR="00FB047C" w:rsidRDefault="00FB047C" w:rsidP="00FB047C">
      <w:pPr>
        <w:pStyle w:val="Heading1"/>
      </w:pPr>
      <w:bookmarkStart w:id="31" w:name="_Toc458591158"/>
      <w:r>
        <w:lastRenderedPageBreak/>
        <w:t>Build and link</w:t>
      </w:r>
      <w:bookmarkEnd w:id="31"/>
    </w:p>
    <w:p w:rsidR="00FB047C" w:rsidRDefault="00FB047C" w:rsidP="00FB047C">
      <w:pPr>
        <w:ind w:left="432"/>
      </w:pPr>
      <w:r>
        <w:t xml:space="preserve">Use the provided </w:t>
      </w:r>
      <w:proofErr w:type="spellStart"/>
      <w:r>
        <w:t>symdef</w:t>
      </w:r>
      <w:proofErr w:type="spellEnd"/>
      <w:r>
        <w:t xml:space="preserve"> file and API header file for proper linking of the application code with </w:t>
      </w:r>
      <w:proofErr w:type="spellStart"/>
      <w:r>
        <w:t>bootrom</w:t>
      </w:r>
      <w:proofErr w:type="spellEnd"/>
      <w:r>
        <w:t>.</w:t>
      </w:r>
    </w:p>
    <w:p w:rsidR="00FB047C" w:rsidRDefault="00FB047C" w:rsidP="00FB047C">
      <w:pPr>
        <w:ind w:left="432"/>
      </w:pPr>
    </w:p>
    <w:p w:rsidR="00FB047C" w:rsidRDefault="00FB047C" w:rsidP="00FB047C">
      <w:pPr>
        <w:ind w:left="432"/>
      </w:pPr>
      <w:r>
        <w:t xml:space="preserve">If running on FPGA need to download the </w:t>
      </w:r>
      <w:proofErr w:type="spellStart"/>
      <w:r>
        <w:t>bootcode</w:t>
      </w:r>
      <w:proofErr w:type="spellEnd"/>
      <w:r>
        <w:t xml:space="preserve"> for proper linking of the object binary on runtime for the API calls.</w:t>
      </w:r>
    </w:p>
    <w:p w:rsidR="00FB047C" w:rsidRDefault="00FB047C" w:rsidP="00FB047C">
      <w:pPr>
        <w:ind w:left="432"/>
      </w:pPr>
    </w:p>
    <w:p w:rsidR="00FB047C" w:rsidRDefault="00FB047C" w:rsidP="00FB047C">
      <w:pPr>
        <w:ind w:left="432"/>
      </w:pPr>
      <w:r>
        <w:t xml:space="preserve">Use linker script for loading the </w:t>
      </w:r>
      <w:proofErr w:type="spellStart"/>
      <w:r>
        <w:t>bootcode</w:t>
      </w:r>
      <w:proofErr w:type="spellEnd"/>
      <w:r>
        <w:t xml:space="preserve"> binary using load incremental option.</w:t>
      </w:r>
    </w:p>
    <w:p w:rsidR="00FB047C" w:rsidRDefault="00FB047C" w:rsidP="00FB047C">
      <w:pPr>
        <w:ind w:left="432"/>
      </w:pPr>
    </w:p>
    <w:p w:rsidR="00FB047C" w:rsidRPr="00FB047C" w:rsidRDefault="00FB047C" w:rsidP="00FB047C">
      <w:pPr>
        <w:ind w:left="432"/>
      </w:pPr>
    </w:p>
    <w:p w:rsidR="00435FB9" w:rsidRPr="00435FB9" w:rsidRDefault="00435FB9" w:rsidP="00435FB9"/>
    <w:p w:rsidR="00873F98" w:rsidRDefault="00873F98" w:rsidP="00873F98">
      <w:pPr>
        <w:pStyle w:val="Heading1"/>
        <w:numPr>
          <w:ilvl w:val="0"/>
          <w:numId w:val="1"/>
        </w:numPr>
      </w:pPr>
      <w:bookmarkStart w:id="32" w:name="_Toc441836549"/>
      <w:bookmarkStart w:id="33" w:name="_Toc458591159"/>
      <w:bookmarkStart w:id="34" w:name="_Toc188870613"/>
      <w:bookmarkStart w:id="35" w:name="_Toc255314190"/>
      <w:bookmarkStart w:id="36" w:name="_Toc285130263"/>
      <w:bookmarkStart w:id="37" w:name="_Toc367116954"/>
      <w:bookmarkEnd w:id="1"/>
      <w:r>
        <w:lastRenderedPageBreak/>
        <w:t>Timing Analysis</w:t>
      </w:r>
      <w:bookmarkEnd w:id="32"/>
      <w:bookmarkEnd w:id="33"/>
    </w:p>
    <w:p w:rsidR="00873F98" w:rsidRDefault="00873F98" w:rsidP="00873F98">
      <w:r>
        <w:t>For all the crypto operations mentioned in section 4 timing measurement is done at CPU clock of 48MHz and the results are added below</w:t>
      </w:r>
    </w:p>
    <w:p w:rsidR="00873F98" w:rsidRDefault="00873F98" w:rsidP="00873F98"/>
    <w:p w:rsidR="00873F98" w:rsidRDefault="00873F98" w:rsidP="00873F98">
      <w:pPr>
        <w:pStyle w:val="Heading2"/>
        <w:numPr>
          <w:ilvl w:val="1"/>
          <w:numId w:val="1"/>
        </w:numPr>
      </w:pPr>
      <w:bookmarkStart w:id="38" w:name="_Toc441836550"/>
      <w:bookmarkStart w:id="39" w:name="_Toc458591160"/>
      <w:r>
        <w:t>AES</w:t>
      </w:r>
      <w:bookmarkEnd w:id="38"/>
      <w:bookmarkEnd w:id="39"/>
    </w:p>
    <w:p w:rsidR="00873F98" w:rsidRDefault="00873F98" w:rsidP="00873F98"/>
    <w:p w:rsidR="00873F98" w:rsidRPr="00A200DE" w:rsidRDefault="00FD47BF" w:rsidP="00873F98">
      <w:r w:rsidRPr="00FD47BF">
        <w:rPr>
          <w:noProof/>
        </w:rPr>
        <w:drawing>
          <wp:inline distT="0" distB="0" distL="0" distR="0" wp14:anchorId="7DE74369" wp14:editId="2C11FEF8">
            <wp:extent cx="6590581" cy="2484408"/>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90581" cy="2484408"/>
                    </a:xfrm>
                    <a:prstGeom prst="rect">
                      <a:avLst/>
                    </a:prstGeom>
                    <a:noFill/>
                    <a:ln>
                      <a:noFill/>
                    </a:ln>
                  </pic:spPr>
                </pic:pic>
              </a:graphicData>
            </a:graphic>
          </wp:inline>
        </w:drawing>
      </w:r>
    </w:p>
    <w:p w:rsidR="00873F98" w:rsidRDefault="00873F98" w:rsidP="00873F98"/>
    <w:p w:rsidR="00873F98" w:rsidRPr="00AB2802" w:rsidRDefault="00873F98" w:rsidP="00873F98">
      <w:pPr>
        <w:pStyle w:val="Heading2"/>
        <w:numPr>
          <w:ilvl w:val="1"/>
          <w:numId w:val="1"/>
        </w:numPr>
        <w:rPr>
          <w:kern w:val="32"/>
          <w:sz w:val="32"/>
          <w:szCs w:val="32"/>
        </w:rPr>
      </w:pPr>
      <w:bookmarkStart w:id="40" w:name="_Toc441836551"/>
      <w:bookmarkStart w:id="41" w:name="_Toc458591161"/>
      <w:r>
        <w:t>ECDSA</w:t>
      </w:r>
      <w:bookmarkEnd w:id="40"/>
      <w:bookmarkEnd w:id="41"/>
    </w:p>
    <w:tbl>
      <w:tblPr>
        <w:tblW w:w="5560" w:type="dxa"/>
        <w:jc w:val="center"/>
        <w:tblInd w:w="93" w:type="dxa"/>
        <w:tblLook w:val="04A0" w:firstRow="1" w:lastRow="0" w:firstColumn="1" w:lastColumn="0" w:noHBand="0" w:noVBand="1"/>
      </w:tblPr>
      <w:tblGrid>
        <w:gridCol w:w="2500"/>
        <w:gridCol w:w="3060"/>
      </w:tblGrid>
      <w:tr w:rsidR="00FD47BF" w:rsidRPr="00FD47BF" w:rsidTr="005C162F">
        <w:trPr>
          <w:trHeight w:val="300"/>
          <w:jc w:val="center"/>
        </w:trPr>
        <w:tc>
          <w:tcPr>
            <w:tcW w:w="2500" w:type="dxa"/>
            <w:vMerge w:val="restart"/>
            <w:tcBorders>
              <w:top w:val="single" w:sz="4" w:space="0" w:color="auto"/>
              <w:left w:val="single" w:sz="4" w:space="0" w:color="auto"/>
              <w:bottom w:val="single" w:sz="4" w:space="0" w:color="auto"/>
              <w:right w:val="single" w:sz="4" w:space="0" w:color="auto"/>
            </w:tcBorders>
            <w:shd w:val="clear" w:color="000000" w:fill="76933C"/>
            <w:noWrap/>
            <w:vAlign w:val="bottom"/>
            <w:hideMark/>
          </w:tcPr>
          <w:p w:rsidR="00FD47BF" w:rsidRPr="00FD47BF" w:rsidRDefault="00FD47BF" w:rsidP="00FD47BF">
            <w:pPr>
              <w:jc w:val="center"/>
              <w:rPr>
                <w:rFonts w:ascii="Calibri" w:hAnsi="Calibri" w:cs="Calibri"/>
                <w:color w:val="000000"/>
                <w:sz w:val="22"/>
                <w:szCs w:val="22"/>
              </w:rPr>
            </w:pPr>
            <w:r w:rsidRPr="00FD47BF">
              <w:rPr>
                <w:rFonts w:ascii="Calibri" w:hAnsi="Calibri" w:cs="Calibri"/>
                <w:color w:val="000000"/>
                <w:sz w:val="22"/>
                <w:szCs w:val="22"/>
              </w:rPr>
              <w:t xml:space="preserve">BLOCK </w:t>
            </w:r>
          </w:p>
        </w:tc>
        <w:tc>
          <w:tcPr>
            <w:tcW w:w="3060" w:type="dxa"/>
            <w:vMerge w:val="restart"/>
            <w:tcBorders>
              <w:top w:val="single" w:sz="4" w:space="0" w:color="auto"/>
              <w:left w:val="single" w:sz="4" w:space="0" w:color="auto"/>
              <w:bottom w:val="single" w:sz="4" w:space="0" w:color="000000"/>
              <w:right w:val="single" w:sz="4" w:space="0" w:color="auto"/>
            </w:tcBorders>
            <w:shd w:val="clear" w:color="000000" w:fill="538DD5"/>
            <w:vAlign w:val="bottom"/>
            <w:hideMark/>
          </w:tcPr>
          <w:p w:rsidR="00FD47BF" w:rsidRPr="00FD47BF" w:rsidRDefault="00FD47BF" w:rsidP="00FD47BF">
            <w:pPr>
              <w:jc w:val="center"/>
              <w:rPr>
                <w:rFonts w:ascii="Calibri" w:hAnsi="Calibri" w:cs="Calibri"/>
                <w:color w:val="000000"/>
                <w:sz w:val="22"/>
                <w:szCs w:val="22"/>
              </w:rPr>
            </w:pPr>
            <w:r w:rsidRPr="00FD47BF">
              <w:rPr>
                <w:rFonts w:ascii="Calibri" w:hAnsi="Calibri" w:cs="Calibri"/>
                <w:color w:val="000000"/>
                <w:sz w:val="22"/>
                <w:szCs w:val="22"/>
              </w:rPr>
              <w:t>ECDSA</w:t>
            </w:r>
            <w:r w:rsidRPr="00FD47BF">
              <w:rPr>
                <w:rFonts w:ascii="Calibri" w:hAnsi="Calibri" w:cs="Calibri"/>
                <w:color w:val="000000"/>
                <w:sz w:val="22"/>
                <w:szCs w:val="22"/>
              </w:rPr>
              <w:br/>
              <w:t>MESSAGE LENGTH =  2048 bytes</w:t>
            </w:r>
            <w:r w:rsidRPr="00FD47BF">
              <w:rPr>
                <w:rFonts w:ascii="Calibri" w:hAnsi="Calibri" w:cs="Calibri"/>
                <w:color w:val="000000"/>
                <w:sz w:val="22"/>
                <w:szCs w:val="22"/>
              </w:rPr>
              <w:br/>
              <w:t>PUBLIC KEY LENGTH = 64 bytes</w:t>
            </w:r>
            <w:r w:rsidRPr="00FD47BF">
              <w:rPr>
                <w:rFonts w:ascii="Calibri" w:hAnsi="Calibri" w:cs="Calibri"/>
                <w:color w:val="000000"/>
                <w:sz w:val="22"/>
                <w:szCs w:val="22"/>
              </w:rPr>
              <w:br/>
              <w:t>SIGNATURE LENGTH = 64 bytes</w:t>
            </w:r>
          </w:p>
        </w:tc>
      </w:tr>
      <w:tr w:rsidR="00FD47BF" w:rsidRPr="00FD47BF" w:rsidTr="005C162F">
        <w:trPr>
          <w:trHeight w:val="300"/>
          <w:jc w:val="center"/>
        </w:trPr>
        <w:tc>
          <w:tcPr>
            <w:tcW w:w="2500" w:type="dxa"/>
            <w:vMerge/>
            <w:tcBorders>
              <w:top w:val="single" w:sz="4" w:space="0" w:color="auto"/>
              <w:left w:val="single" w:sz="4" w:space="0" w:color="auto"/>
              <w:bottom w:val="single" w:sz="4" w:space="0" w:color="auto"/>
              <w:right w:val="single" w:sz="4" w:space="0" w:color="auto"/>
            </w:tcBorders>
            <w:vAlign w:val="center"/>
            <w:hideMark/>
          </w:tcPr>
          <w:p w:rsidR="00FD47BF" w:rsidRPr="00FD47BF" w:rsidRDefault="00FD47BF" w:rsidP="00FD47BF">
            <w:pPr>
              <w:rPr>
                <w:rFonts w:ascii="Calibri" w:hAnsi="Calibri" w:cs="Calibri"/>
                <w:color w:val="000000"/>
                <w:sz w:val="22"/>
                <w:szCs w:val="22"/>
              </w:rPr>
            </w:pPr>
          </w:p>
        </w:tc>
        <w:tc>
          <w:tcPr>
            <w:tcW w:w="3060" w:type="dxa"/>
            <w:vMerge/>
            <w:tcBorders>
              <w:top w:val="single" w:sz="4" w:space="0" w:color="auto"/>
              <w:left w:val="single" w:sz="4" w:space="0" w:color="auto"/>
              <w:bottom w:val="single" w:sz="4" w:space="0" w:color="000000"/>
              <w:right w:val="single" w:sz="4" w:space="0" w:color="auto"/>
            </w:tcBorders>
            <w:vAlign w:val="center"/>
            <w:hideMark/>
          </w:tcPr>
          <w:p w:rsidR="00FD47BF" w:rsidRPr="00FD47BF" w:rsidRDefault="00FD47BF" w:rsidP="00FD47BF">
            <w:pPr>
              <w:rPr>
                <w:rFonts w:ascii="Calibri" w:hAnsi="Calibri" w:cs="Calibri"/>
                <w:color w:val="000000"/>
                <w:sz w:val="22"/>
                <w:szCs w:val="22"/>
              </w:rPr>
            </w:pPr>
          </w:p>
        </w:tc>
      </w:tr>
      <w:tr w:rsidR="00FD47BF" w:rsidRPr="00FD47BF" w:rsidTr="005C162F">
        <w:trPr>
          <w:trHeight w:val="600"/>
          <w:jc w:val="center"/>
        </w:trPr>
        <w:tc>
          <w:tcPr>
            <w:tcW w:w="2500" w:type="dxa"/>
            <w:vMerge/>
            <w:tcBorders>
              <w:top w:val="single" w:sz="4" w:space="0" w:color="auto"/>
              <w:left w:val="single" w:sz="4" w:space="0" w:color="auto"/>
              <w:bottom w:val="single" w:sz="4" w:space="0" w:color="auto"/>
              <w:right w:val="single" w:sz="4" w:space="0" w:color="auto"/>
            </w:tcBorders>
            <w:vAlign w:val="center"/>
            <w:hideMark/>
          </w:tcPr>
          <w:p w:rsidR="00FD47BF" w:rsidRPr="00FD47BF" w:rsidRDefault="00FD47BF" w:rsidP="00FD47BF">
            <w:pPr>
              <w:rPr>
                <w:rFonts w:ascii="Calibri" w:hAnsi="Calibri" w:cs="Calibri"/>
                <w:color w:val="000000"/>
                <w:sz w:val="22"/>
                <w:szCs w:val="22"/>
              </w:rPr>
            </w:pPr>
          </w:p>
        </w:tc>
        <w:tc>
          <w:tcPr>
            <w:tcW w:w="3060" w:type="dxa"/>
            <w:vMerge/>
            <w:tcBorders>
              <w:top w:val="single" w:sz="4" w:space="0" w:color="auto"/>
              <w:left w:val="single" w:sz="4" w:space="0" w:color="auto"/>
              <w:bottom w:val="single" w:sz="4" w:space="0" w:color="000000"/>
              <w:right w:val="single" w:sz="4" w:space="0" w:color="auto"/>
            </w:tcBorders>
            <w:vAlign w:val="center"/>
            <w:hideMark/>
          </w:tcPr>
          <w:p w:rsidR="00FD47BF" w:rsidRPr="00FD47BF" w:rsidRDefault="00FD47BF" w:rsidP="00FD47BF">
            <w:pPr>
              <w:rPr>
                <w:rFonts w:ascii="Calibri" w:hAnsi="Calibri" w:cs="Calibri"/>
                <w:color w:val="000000"/>
                <w:sz w:val="22"/>
                <w:szCs w:val="22"/>
              </w:rPr>
            </w:pPr>
          </w:p>
        </w:tc>
      </w:tr>
      <w:tr w:rsidR="00FD47BF" w:rsidRPr="00FD47BF" w:rsidTr="005C162F">
        <w:trPr>
          <w:trHeight w:val="300"/>
          <w:jc w:val="center"/>
        </w:trPr>
        <w:tc>
          <w:tcPr>
            <w:tcW w:w="2500" w:type="dxa"/>
            <w:vMerge w:val="restart"/>
            <w:tcBorders>
              <w:top w:val="nil"/>
              <w:left w:val="single" w:sz="4" w:space="0" w:color="auto"/>
              <w:bottom w:val="single" w:sz="4" w:space="0" w:color="auto"/>
              <w:right w:val="single" w:sz="4" w:space="0" w:color="auto"/>
            </w:tcBorders>
            <w:shd w:val="clear" w:color="000000" w:fill="948A54"/>
            <w:noWrap/>
            <w:vAlign w:val="bottom"/>
            <w:hideMark/>
          </w:tcPr>
          <w:p w:rsidR="00FD47BF" w:rsidRPr="00FD47BF" w:rsidRDefault="00FD47BF" w:rsidP="00FD47BF">
            <w:pPr>
              <w:jc w:val="center"/>
              <w:rPr>
                <w:rFonts w:ascii="Calibri" w:hAnsi="Calibri" w:cs="Calibri"/>
                <w:color w:val="000000"/>
                <w:sz w:val="22"/>
                <w:szCs w:val="22"/>
              </w:rPr>
            </w:pPr>
            <w:r w:rsidRPr="00FD47BF">
              <w:rPr>
                <w:rFonts w:ascii="Calibri" w:hAnsi="Calibri" w:cs="Calibri"/>
                <w:color w:val="000000"/>
                <w:sz w:val="22"/>
                <w:szCs w:val="22"/>
              </w:rPr>
              <w:t>BLOCK CONFIGURATION</w:t>
            </w:r>
          </w:p>
        </w:tc>
        <w:tc>
          <w:tcPr>
            <w:tcW w:w="3060" w:type="dxa"/>
            <w:vMerge w:val="restart"/>
            <w:tcBorders>
              <w:top w:val="nil"/>
              <w:left w:val="single" w:sz="4" w:space="0" w:color="auto"/>
              <w:bottom w:val="single" w:sz="4" w:space="0" w:color="000000"/>
              <w:right w:val="single" w:sz="4" w:space="0" w:color="auto"/>
            </w:tcBorders>
            <w:shd w:val="clear" w:color="000000" w:fill="948A54"/>
            <w:noWrap/>
            <w:vAlign w:val="bottom"/>
            <w:hideMark/>
          </w:tcPr>
          <w:p w:rsidR="00FD47BF" w:rsidRPr="00FD47BF" w:rsidRDefault="00FD47BF" w:rsidP="00FD47BF">
            <w:pPr>
              <w:jc w:val="center"/>
              <w:rPr>
                <w:rFonts w:ascii="Calibri" w:hAnsi="Calibri" w:cs="Calibri"/>
                <w:color w:val="000000"/>
                <w:sz w:val="22"/>
                <w:szCs w:val="22"/>
              </w:rPr>
            </w:pPr>
            <w:r w:rsidRPr="00FD47BF">
              <w:rPr>
                <w:rFonts w:ascii="Calibri" w:hAnsi="Calibri" w:cs="Calibri"/>
                <w:color w:val="000000"/>
                <w:sz w:val="22"/>
                <w:szCs w:val="22"/>
              </w:rPr>
              <w:t>SHA256</w:t>
            </w:r>
          </w:p>
        </w:tc>
      </w:tr>
      <w:tr w:rsidR="00FD47BF" w:rsidRPr="00FD47BF" w:rsidTr="005C162F">
        <w:trPr>
          <w:trHeight w:val="300"/>
          <w:jc w:val="center"/>
        </w:trPr>
        <w:tc>
          <w:tcPr>
            <w:tcW w:w="2500" w:type="dxa"/>
            <w:vMerge/>
            <w:tcBorders>
              <w:top w:val="nil"/>
              <w:left w:val="single" w:sz="4" w:space="0" w:color="auto"/>
              <w:bottom w:val="single" w:sz="4" w:space="0" w:color="auto"/>
              <w:right w:val="single" w:sz="4" w:space="0" w:color="auto"/>
            </w:tcBorders>
            <w:vAlign w:val="center"/>
            <w:hideMark/>
          </w:tcPr>
          <w:p w:rsidR="00FD47BF" w:rsidRPr="00FD47BF" w:rsidRDefault="00FD47BF" w:rsidP="00FD47BF">
            <w:pPr>
              <w:rPr>
                <w:rFonts w:ascii="Calibri" w:hAnsi="Calibri" w:cs="Calibri"/>
                <w:color w:val="000000"/>
                <w:sz w:val="22"/>
                <w:szCs w:val="22"/>
              </w:rPr>
            </w:pPr>
          </w:p>
        </w:tc>
        <w:tc>
          <w:tcPr>
            <w:tcW w:w="3060" w:type="dxa"/>
            <w:vMerge/>
            <w:tcBorders>
              <w:top w:val="nil"/>
              <w:left w:val="single" w:sz="4" w:space="0" w:color="auto"/>
              <w:bottom w:val="single" w:sz="4" w:space="0" w:color="000000"/>
              <w:right w:val="single" w:sz="4" w:space="0" w:color="auto"/>
            </w:tcBorders>
            <w:vAlign w:val="center"/>
            <w:hideMark/>
          </w:tcPr>
          <w:p w:rsidR="00FD47BF" w:rsidRPr="00FD47BF" w:rsidRDefault="00FD47BF" w:rsidP="00FD47BF">
            <w:pPr>
              <w:rPr>
                <w:rFonts w:ascii="Calibri" w:hAnsi="Calibri" w:cs="Calibri"/>
                <w:color w:val="000000"/>
                <w:sz w:val="22"/>
                <w:szCs w:val="22"/>
              </w:rPr>
            </w:pPr>
          </w:p>
        </w:tc>
      </w:tr>
      <w:tr w:rsidR="00FD47BF" w:rsidRPr="00FD47BF" w:rsidTr="005C162F">
        <w:trPr>
          <w:trHeight w:val="300"/>
          <w:jc w:val="center"/>
        </w:trPr>
        <w:tc>
          <w:tcPr>
            <w:tcW w:w="250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FD47BF" w:rsidRPr="00FD47BF" w:rsidRDefault="00FD47BF" w:rsidP="00FD47BF">
            <w:pPr>
              <w:jc w:val="center"/>
              <w:rPr>
                <w:rFonts w:ascii="Calibri" w:hAnsi="Calibri" w:cs="Calibri"/>
                <w:color w:val="000000"/>
                <w:sz w:val="22"/>
                <w:szCs w:val="22"/>
              </w:rPr>
            </w:pPr>
            <w:r w:rsidRPr="00FD47BF">
              <w:rPr>
                <w:rFonts w:ascii="Calibri" w:hAnsi="Calibri" w:cs="Calibri"/>
                <w:color w:val="000000"/>
                <w:sz w:val="22"/>
                <w:szCs w:val="22"/>
              </w:rPr>
              <w:t>BLOCK OPERATION</w:t>
            </w:r>
          </w:p>
        </w:tc>
        <w:tc>
          <w:tcPr>
            <w:tcW w:w="30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FD47BF" w:rsidRPr="00FD47BF" w:rsidRDefault="00FD47BF" w:rsidP="00FD47BF">
            <w:pPr>
              <w:jc w:val="center"/>
              <w:rPr>
                <w:rFonts w:ascii="Calibri" w:hAnsi="Calibri" w:cs="Calibri"/>
                <w:color w:val="000000"/>
                <w:sz w:val="22"/>
                <w:szCs w:val="22"/>
              </w:rPr>
            </w:pPr>
            <w:r w:rsidRPr="00FD47BF">
              <w:rPr>
                <w:rFonts w:ascii="Calibri" w:hAnsi="Calibri" w:cs="Calibri"/>
                <w:color w:val="000000"/>
                <w:sz w:val="22"/>
                <w:szCs w:val="22"/>
              </w:rPr>
              <w:t> </w:t>
            </w:r>
          </w:p>
        </w:tc>
      </w:tr>
      <w:tr w:rsidR="00FD47BF" w:rsidRPr="00FD47BF" w:rsidTr="005C162F">
        <w:trPr>
          <w:trHeight w:val="300"/>
          <w:jc w:val="center"/>
        </w:trPr>
        <w:tc>
          <w:tcPr>
            <w:tcW w:w="2500" w:type="dxa"/>
            <w:vMerge/>
            <w:tcBorders>
              <w:top w:val="nil"/>
              <w:left w:val="single" w:sz="4" w:space="0" w:color="auto"/>
              <w:bottom w:val="single" w:sz="4" w:space="0" w:color="auto"/>
              <w:right w:val="single" w:sz="4" w:space="0" w:color="auto"/>
            </w:tcBorders>
            <w:vAlign w:val="center"/>
            <w:hideMark/>
          </w:tcPr>
          <w:p w:rsidR="00FD47BF" w:rsidRPr="00FD47BF" w:rsidRDefault="00FD47BF" w:rsidP="00FD47BF">
            <w:pPr>
              <w:rPr>
                <w:rFonts w:ascii="Calibri" w:hAnsi="Calibri" w:cs="Calibri"/>
                <w:color w:val="000000"/>
                <w:sz w:val="22"/>
                <w:szCs w:val="22"/>
              </w:rPr>
            </w:pPr>
          </w:p>
        </w:tc>
        <w:tc>
          <w:tcPr>
            <w:tcW w:w="3060" w:type="dxa"/>
            <w:vMerge/>
            <w:tcBorders>
              <w:top w:val="nil"/>
              <w:left w:val="single" w:sz="4" w:space="0" w:color="auto"/>
              <w:bottom w:val="single" w:sz="4" w:space="0" w:color="000000"/>
              <w:right w:val="single" w:sz="4" w:space="0" w:color="auto"/>
            </w:tcBorders>
            <w:vAlign w:val="center"/>
            <w:hideMark/>
          </w:tcPr>
          <w:p w:rsidR="00FD47BF" w:rsidRPr="00FD47BF" w:rsidRDefault="00FD47BF" w:rsidP="00FD47BF">
            <w:pPr>
              <w:rPr>
                <w:rFonts w:ascii="Calibri" w:hAnsi="Calibri" w:cs="Calibri"/>
                <w:color w:val="000000"/>
                <w:sz w:val="22"/>
                <w:szCs w:val="22"/>
              </w:rPr>
            </w:pPr>
          </w:p>
        </w:tc>
      </w:tr>
      <w:tr w:rsidR="00FD47BF" w:rsidRPr="00FD47BF" w:rsidTr="005C162F">
        <w:trPr>
          <w:trHeight w:val="300"/>
          <w:jc w:val="center"/>
        </w:trPr>
        <w:tc>
          <w:tcPr>
            <w:tcW w:w="2500" w:type="dxa"/>
            <w:vMerge w:val="restart"/>
            <w:tcBorders>
              <w:top w:val="nil"/>
              <w:left w:val="single" w:sz="4" w:space="0" w:color="auto"/>
              <w:bottom w:val="single" w:sz="4" w:space="0" w:color="000000"/>
              <w:right w:val="single" w:sz="4" w:space="0" w:color="auto"/>
            </w:tcBorders>
            <w:shd w:val="clear" w:color="auto" w:fill="auto"/>
            <w:vAlign w:val="bottom"/>
            <w:hideMark/>
          </w:tcPr>
          <w:p w:rsidR="00FD47BF" w:rsidRPr="00FD47BF" w:rsidRDefault="00FD47BF" w:rsidP="00FD47BF">
            <w:pPr>
              <w:jc w:val="center"/>
              <w:rPr>
                <w:rFonts w:ascii="Calibri" w:hAnsi="Calibri" w:cs="Calibri"/>
                <w:color w:val="000000"/>
                <w:sz w:val="22"/>
                <w:szCs w:val="22"/>
              </w:rPr>
            </w:pPr>
            <w:r w:rsidRPr="00FD47BF">
              <w:rPr>
                <w:rFonts w:ascii="Calibri" w:hAnsi="Calibri" w:cs="Calibri"/>
                <w:color w:val="000000"/>
                <w:sz w:val="22"/>
                <w:szCs w:val="22"/>
              </w:rPr>
              <w:t>TIME (</w:t>
            </w:r>
            <w:proofErr w:type="spellStart"/>
            <w:r w:rsidRPr="00FD47BF">
              <w:rPr>
                <w:rFonts w:ascii="Calibri" w:hAnsi="Calibri" w:cs="Calibri"/>
                <w:color w:val="000000"/>
                <w:sz w:val="22"/>
                <w:szCs w:val="22"/>
              </w:rPr>
              <w:t>usec</w:t>
            </w:r>
            <w:proofErr w:type="spellEnd"/>
            <w:r w:rsidRPr="00FD47BF">
              <w:rPr>
                <w:rFonts w:ascii="Calibri" w:hAnsi="Calibri" w:cs="Calibri"/>
                <w:color w:val="000000"/>
                <w:sz w:val="22"/>
                <w:szCs w:val="22"/>
              </w:rPr>
              <w:t xml:space="preserve">) </w:t>
            </w:r>
            <w:r w:rsidRPr="00FD47BF">
              <w:rPr>
                <w:rFonts w:ascii="Calibri" w:hAnsi="Calibri" w:cs="Calibri"/>
                <w:color w:val="000000"/>
                <w:sz w:val="22"/>
                <w:szCs w:val="22"/>
              </w:rPr>
              <w:br/>
              <w:t>= (1/CPU_CLK) * (CPU CYCLES)</w:t>
            </w:r>
          </w:p>
        </w:tc>
        <w:tc>
          <w:tcPr>
            <w:tcW w:w="30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FD47BF" w:rsidRPr="00FD47BF" w:rsidRDefault="00FD47BF" w:rsidP="00FD47BF">
            <w:pPr>
              <w:jc w:val="center"/>
              <w:rPr>
                <w:rFonts w:ascii="Calibri" w:hAnsi="Calibri" w:cs="Calibri"/>
                <w:color w:val="000000"/>
                <w:sz w:val="22"/>
                <w:szCs w:val="22"/>
              </w:rPr>
            </w:pPr>
            <w:r w:rsidRPr="00FD47BF">
              <w:rPr>
                <w:rFonts w:ascii="Calibri" w:hAnsi="Calibri" w:cs="Calibri"/>
                <w:color w:val="000000"/>
                <w:sz w:val="22"/>
                <w:szCs w:val="22"/>
              </w:rPr>
              <w:t>9280</w:t>
            </w:r>
          </w:p>
        </w:tc>
      </w:tr>
      <w:tr w:rsidR="00FD47BF" w:rsidRPr="00FD47BF" w:rsidTr="005C162F">
        <w:trPr>
          <w:trHeight w:val="300"/>
          <w:jc w:val="center"/>
        </w:trPr>
        <w:tc>
          <w:tcPr>
            <w:tcW w:w="2500" w:type="dxa"/>
            <w:vMerge/>
            <w:tcBorders>
              <w:top w:val="nil"/>
              <w:left w:val="single" w:sz="4" w:space="0" w:color="auto"/>
              <w:bottom w:val="single" w:sz="4" w:space="0" w:color="000000"/>
              <w:right w:val="single" w:sz="4" w:space="0" w:color="auto"/>
            </w:tcBorders>
            <w:vAlign w:val="center"/>
            <w:hideMark/>
          </w:tcPr>
          <w:p w:rsidR="00FD47BF" w:rsidRPr="00FD47BF" w:rsidRDefault="00FD47BF" w:rsidP="00FD47BF">
            <w:pPr>
              <w:rPr>
                <w:rFonts w:ascii="Calibri" w:hAnsi="Calibri" w:cs="Calibri"/>
                <w:color w:val="000000"/>
                <w:sz w:val="22"/>
                <w:szCs w:val="22"/>
              </w:rPr>
            </w:pPr>
          </w:p>
        </w:tc>
        <w:tc>
          <w:tcPr>
            <w:tcW w:w="3060" w:type="dxa"/>
            <w:vMerge/>
            <w:tcBorders>
              <w:top w:val="nil"/>
              <w:left w:val="single" w:sz="4" w:space="0" w:color="auto"/>
              <w:bottom w:val="single" w:sz="4" w:space="0" w:color="000000"/>
              <w:right w:val="single" w:sz="4" w:space="0" w:color="auto"/>
            </w:tcBorders>
            <w:vAlign w:val="center"/>
            <w:hideMark/>
          </w:tcPr>
          <w:p w:rsidR="00FD47BF" w:rsidRPr="00FD47BF" w:rsidRDefault="00FD47BF" w:rsidP="00FD47BF">
            <w:pPr>
              <w:rPr>
                <w:rFonts w:ascii="Calibri" w:hAnsi="Calibri" w:cs="Calibri"/>
                <w:color w:val="000000"/>
                <w:sz w:val="22"/>
                <w:szCs w:val="22"/>
              </w:rPr>
            </w:pPr>
          </w:p>
        </w:tc>
      </w:tr>
      <w:tr w:rsidR="00FD47BF" w:rsidRPr="00FD47BF" w:rsidTr="005C162F">
        <w:trPr>
          <w:trHeight w:val="300"/>
          <w:jc w:val="center"/>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FD47BF" w:rsidRPr="00FD47BF" w:rsidRDefault="00FD47BF" w:rsidP="00FD47BF">
            <w:pPr>
              <w:jc w:val="center"/>
              <w:rPr>
                <w:rFonts w:ascii="Calibri" w:hAnsi="Calibri" w:cs="Calibri"/>
                <w:color w:val="000000"/>
                <w:sz w:val="22"/>
                <w:szCs w:val="22"/>
              </w:rPr>
            </w:pPr>
            <w:r w:rsidRPr="00FD47BF">
              <w:rPr>
                <w:rFonts w:ascii="Calibri" w:hAnsi="Calibri" w:cs="Calibri"/>
                <w:color w:val="000000"/>
                <w:sz w:val="22"/>
                <w:szCs w:val="22"/>
              </w:rPr>
              <w:t>TOTAL TIME (</w:t>
            </w:r>
            <w:proofErr w:type="spellStart"/>
            <w:r w:rsidRPr="00FD47BF">
              <w:rPr>
                <w:rFonts w:ascii="Calibri" w:hAnsi="Calibri" w:cs="Calibri"/>
                <w:color w:val="000000"/>
                <w:sz w:val="22"/>
                <w:szCs w:val="22"/>
              </w:rPr>
              <w:t>usec</w:t>
            </w:r>
            <w:proofErr w:type="spellEnd"/>
            <w:r w:rsidRPr="00FD47BF">
              <w:rPr>
                <w:rFonts w:ascii="Calibri" w:hAnsi="Calibri" w:cs="Calibri"/>
                <w:color w:val="000000"/>
                <w:sz w:val="22"/>
                <w:szCs w:val="22"/>
              </w:rPr>
              <w:t>)</w:t>
            </w:r>
          </w:p>
        </w:tc>
        <w:tc>
          <w:tcPr>
            <w:tcW w:w="3060" w:type="dxa"/>
            <w:tcBorders>
              <w:top w:val="nil"/>
              <w:left w:val="nil"/>
              <w:bottom w:val="single" w:sz="4" w:space="0" w:color="auto"/>
              <w:right w:val="single" w:sz="4" w:space="0" w:color="auto"/>
            </w:tcBorders>
            <w:shd w:val="clear" w:color="auto" w:fill="auto"/>
            <w:noWrap/>
            <w:vAlign w:val="bottom"/>
            <w:hideMark/>
          </w:tcPr>
          <w:p w:rsidR="00FD47BF" w:rsidRPr="00FD47BF" w:rsidRDefault="00FD47BF" w:rsidP="00FD47BF">
            <w:pPr>
              <w:jc w:val="center"/>
              <w:rPr>
                <w:rFonts w:ascii="Calibri" w:hAnsi="Calibri" w:cs="Calibri"/>
                <w:color w:val="000000"/>
                <w:sz w:val="22"/>
                <w:szCs w:val="22"/>
              </w:rPr>
            </w:pPr>
            <w:r w:rsidRPr="00FD47BF">
              <w:rPr>
                <w:rFonts w:ascii="Calibri" w:hAnsi="Calibri" w:cs="Calibri"/>
                <w:color w:val="000000"/>
                <w:sz w:val="22"/>
                <w:szCs w:val="22"/>
              </w:rPr>
              <w:t>9280</w:t>
            </w:r>
          </w:p>
        </w:tc>
      </w:tr>
    </w:tbl>
    <w:p w:rsidR="00873F98" w:rsidRDefault="00873F98" w:rsidP="00873F98">
      <w:pPr>
        <w:pStyle w:val="Heading2"/>
        <w:numPr>
          <w:ilvl w:val="1"/>
          <w:numId w:val="1"/>
        </w:numPr>
      </w:pPr>
      <w:r>
        <w:br w:type="page"/>
      </w:r>
      <w:bookmarkStart w:id="42" w:name="_Toc441836552"/>
      <w:bookmarkStart w:id="43" w:name="_Toc458591162"/>
      <w:r>
        <w:lastRenderedPageBreak/>
        <w:t>PKE</w:t>
      </w:r>
      <w:bookmarkEnd w:id="42"/>
      <w:bookmarkEnd w:id="43"/>
    </w:p>
    <w:p w:rsidR="00873F98" w:rsidRPr="0077404D" w:rsidRDefault="00873F98" w:rsidP="00873F98"/>
    <w:tbl>
      <w:tblPr>
        <w:tblW w:w="5980" w:type="dxa"/>
        <w:jc w:val="center"/>
        <w:tblInd w:w="93" w:type="dxa"/>
        <w:tblLook w:val="04A0" w:firstRow="1" w:lastRow="0" w:firstColumn="1" w:lastColumn="0" w:noHBand="0" w:noVBand="1"/>
      </w:tblPr>
      <w:tblGrid>
        <w:gridCol w:w="2500"/>
        <w:gridCol w:w="1760"/>
        <w:gridCol w:w="1720"/>
      </w:tblGrid>
      <w:tr w:rsidR="005C162F" w:rsidRPr="005C162F" w:rsidTr="005C162F">
        <w:trPr>
          <w:trHeight w:val="300"/>
          <w:jc w:val="center"/>
        </w:trPr>
        <w:tc>
          <w:tcPr>
            <w:tcW w:w="2500" w:type="dxa"/>
            <w:vMerge w:val="restart"/>
            <w:tcBorders>
              <w:top w:val="single" w:sz="4" w:space="0" w:color="auto"/>
              <w:left w:val="single" w:sz="4" w:space="0" w:color="auto"/>
              <w:bottom w:val="single" w:sz="4" w:space="0" w:color="auto"/>
              <w:right w:val="single" w:sz="4" w:space="0" w:color="auto"/>
            </w:tcBorders>
            <w:shd w:val="clear" w:color="000000" w:fill="76933C"/>
            <w:noWrap/>
            <w:vAlign w:val="bottom"/>
            <w:hideMark/>
          </w:tcPr>
          <w:p w:rsidR="005C162F" w:rsidRPr="005C162F" w:rsidRDefault="005C162F" w:rsidP="005C162F">
            <w:pPr>
              <w:jc w:val="center"/>
              <w:rPr>
                <w:rFonts w:ascii="Calibri" w:hAnsi="Calibri" w:cs="Calibri"/>
                <w:color w:val="000000"/>
                <w:sz w:val="22"/>
                <w:szCs w:val="22"/>
              </w:rPr>
            </w:pPr>
            <w:r w:rsidRPr="005C162F">
              <w:rPr>
                <w:rFonts w:ascii="Calibri" w:hAnsi="Calibri" w:cs="Calibri"/>
                <w:color w:val="000000"/>
                <w:sz w:val="22"/>
                <w:szCs w:val="22"/>
              </w:rPr>
              <w:t xml:space="preserve">BLOCK </w:t>
            </w:r>
          </w:p>
        </w:tc>
        <w:tc>
          <w:tcPr>
            <w:tcW w:w="3480" w:type="dxa"/>
            <w:gridSpan w:val="2"/>
            <w:vMerge w:val="restart"/>
            <w:tcBorders>
              <w:top w:val="nil"/>
              <w:left w:val="single" w:sz="4" w:space="0" w:color="auto"/>
              <w:bottom w:val="single" w:sz="4" w:space="0" w:color="000000"/>
              <w:right w:val="single" w:sz="4" w:space="0" w:color="000000"/>
            </w:tcBorders>
            <w:shd w:val="clear" w:color="000000" w:fill="538DD5"/>
            <w:vAlign w:val="bottom"/>
            <w:hideMark/>
          </w:tcPr>
          <w:p w:rsidR="005C162F" w:rsidRPr="005C162F" w:rsidRDefault="005C162F" w:rsidP="005C162F">
            <w:pPr>
              <w:jc w:val="center"/>
              <w:rPr>
                <w:rFonts w:ascii="Calibri" w:hAnsi="Calibri" w:cs="Calibri"/>
                <w:color w:val="000000"/>
                <w:sz w:val="22"/>
                <w:szCs w:val="22"/>
              </w:rPr>
            </w:pPr>
            <w:r w:rsidRPr="005C162F">
              <w:rPr>
                <w:rFonts w:ascii="Calibri" w:hAnsi="Calibri" w:cs="Calibri"/>
                <w:color w:val="000000"/>
                <w:sz w:val="22"/>
                <w:szCs w:val="22"/>
              </w:rPr>
              <w:t>PKE</w:t>
            </w:r>
            <w:r w:rsidRPr="005C162F">
              <w:rPr>
                <w:rFonts w:ascii="Calibri" w:hAnsi="Calibri" w:cs="Calibri"/>
                <w:color w:val="000000"/>
                <w:sz w:val="22"/>
                <w:szCs w:val="22"/>
              </w:rPr>
              <w:br/>
              <w:t>RSA BIT LENGTH = 1024 BITS</w:t>
            </w:r>
            <w:r w:rsidRPr="005C162F">
              <w:rPr>
                <w:rFonts w:ascii="Calibri" w:hAnsi="Calibri" w:cs="Calibri"/>
                <w:color w:val="000000"/>
                <w:sz w:val="22"/>
                <w:szCs w:val="22"/>
              </w:rPr>
              <w:br/>
              <w:t>INPUT MSG LENGTH = 2048 BYTES</w:t>
            </w:r>
          </w:p>
        </w:tc>
      </w:tr>
      <w:tr w:rsidR="005C162F" w:rsidRPr="005C162F" w:rsidTr="005C162F">
        <w:trPr>
          <w:trHeight w:val="300"/>
          <w:jc w:val="center"/>
        </w:trPr>
        <w:tc>
          <w:tcPr>
            <w:tcW w:w="2500" w:type="dxa"/>
            <w:vMerge/>
            <w:tcBorders>
              <w:top w:val="single" w:sz="4" w:space="0" w:color="auto"/>
              <w:left w:val="single" w:sz="4" w:space="0" w:color="auto"/>
              <w:bottom w:val="single" w:sz="4" w:space="0" w:color="auto"/>
              <w:right w:val="single" w:sz="4" w:space="0" w:color="auto"/>
            </w:tcBorders>
            <w:vAlign w:val="center"/>
            <w:hideMark/>
          </w:tcPr>
          <w:p w:rsidR="005C162F" w:rsidRPr="005C162F" w:rsidRDefault="005C162F" w:rsidP="005C162F">
            <w:pPr>
              <w:rPr>
                <w:rFonts w:ascii="Calibri" w:hAnsi="Calibri" w:cs="Calibri"/>
                <w:color w:val="000000"/>
                <w:sz w:val="22"/>
                <w:szCs w:val="22"/>
              </w:rPr>
            </w:pPr>
          </w:p>
        </w:tc>
        <w:tc>
          <w:tcPr>
            <w:tcW w:w="3480" w:type="dxa"/>
            <w:gridSpan w:val="2"/>
            <w:vMerge/>
            <w:tcBorders>
              <w:top w:val="nil"/>
              <w:left w:val="single" w:sz="4" w:space="0" w:color="auto"/>
              <w:bottom w:val="single" w:sz="4" w:space="0" w:color="000000"/>
              <w:right w:val="single" w:sz="4" w:space="0" w:color="000000"/>
            </w:tcBorders>
            <w:vAlign w:val="center"/>
            <w:hideMark/>
          </w:tcPr>
          <w:p w:rsidR="005C162F" w:rsidRPr="005C162F" w:rsidRDefault="005C162F" w:rsidP="005C162F">
            <w:pPr>
              <w:rPr>
                <w:rFonts w:ascii="Calibri" w:hAnsi="Calibri" w:cs="Calibri"/>
                <w:color w:val="000000"/>
                <w:sz w:val="22"/>
                <w:szCs w:val="22"/>
              </w:rPr>
            </w:pPr>
          </w:p>
        </w:tc>
      </w:tr>
      <w:tr w:rsidR="005C162F" w:rsidRPr="005C162F" w:rsidTr="005C162F">
        <w:trPr>
          <w:trHeight w:val="600"/>
          <w:jc w:val="center"/>
        </w:trPr>
        <w:tc>
          <w:tcPr>
            <w:tcW w:w="2500" w:type="dxa"/>
            <w:vMerge/>
            <w:tcBorders>
              <w:top w:val="single" w:sz="4" w:space="0" w:color="auto"/>
              <w:left w:val="single" w:sz="4" w:space="0" w:color="auto"/>
              <w:bottom w:val="single" w:sz="4" w:space="0" w:color="auto"/>
              <w:right w:val="single" w:sz="4" w:space="0" w:color="auto"/>
            </w:tcBorders>
            <w:vAlign w:val="center"/>
            <w:hideMark/>
          </w:tcPr>
          <w:p w:rsidR="005C162F" w:rsidRPr="005C162F" w:rsidRDefault="005C162F" w:rsidP="005C162F">
            <w:pPr>
              <w:rPr>
                <w:rFonts w:ascii="Calibri" w:hAnsi="Calibri" w:cs="Calibri"/>
                <w:color w:val="000000"/>
                <w:sz w:val="22"/>
                <w:szCs w:val="22"/>
              </w:rPr>
            </w:pPr>
          </w:p>
        </w:tc>
        <w:tc>
          <w:tcPr>
            <w:tcW w:w="3480" w:type="dxa"/>
            <w:gridSpan w:val="2"/>
            <w:vMerge/>
            <w:tcBorders>
              <w:top w:val="nil"/>
              <w:left w:val="single" w:sz="4" w:space="0" w:color="auto"/>
              <w:bottom w:val="single" w:sz="4" w:space="0" w:color="000000"/>
              <w:right w:val="single" w:sz="4" w:space="0" w:color="000000"/>
            </w:tcBorders>
            <w:vAlign w:val="center"/>
            <w:hideMark/>
          </w:tcPr>
          <w:p w:rsidR="005C162F" w:rsidRPr="005C162F" w:rsidRDefault="005C162F" w:rsidP="005C162F">
            <w:pPr>
              <w:rPr>
                <w:rFonts w:ascii="Calibri" w:hAnsi="Calibri" w:cs="Calibri"/>
                <w:color w:val="000000"/>
                <w:sz w:val="22"/>
                <w:szCs w:val="22"/>
              </w:rPr>
            </w:pPr>
          </w:p>
        </w:tc>
      </w:tr>
      <w:tr w:rsidR="005C162F" w:rsidRPr="005C162F" w:rsidTr="005C162F">
        <w:trPr>
          <w:trHeight w:val="300"/>
          <w:jc w:val="center"/>
        </w:trPr>
        <w:tc>
          <w:tcPr>
            <w:tcW w:w="2500" w:type="dxa"/>
            <w:vMerge w:val="restart"/>
            <w:tcBorders>
              <w:top w:val="nil"/>
              <w:left w:val="single" w:sz="4" w:space="0" w:color="auto"/>
              <w:bottom w:val="single" w:sz="4" w:space="0" w:color="auto"/>
              <w:right w:val="single" w:sz="4" w:space="0" w:color="auto"/>
            </w:tcBorders>
            <w:shd w:val="clear" w:color="000000" w:fill="948A54"/>
            <w:noWrap/>
            <w:vAlign w:val="bottom"/>
            <w:hideMark/>
          </w:tcPr>
          <w:p w:rsidR="005C162F" w:rsidRPr="005C162F" w:rsidRDefault="005C162F" w:rsidP="005C162F">
            <w:pPr>
              <w:jc w:val="center"/>
              <w:rPr>
                <w:rFonts w:ascii="Calibri" w:hAnsi="Calibri" w:cs="Calibri"/>
                <w:color w:val="000000"/>
                <w:sz w:val="22"/>
                <w:szCs w:val="22"/>
              </w:rPr>
            </w:pPr>
            <w:r w:rsidRPr="005C162F">
              <w:rPr>
                <w:rFonts w:ascii="Calibri" w:hAnsi="Calibri" w:cs="Calibri"/>
                <w:color w:val="000000"/>
                <w:sz w:val="22"/>
                <w:szCs w:val="22"/>
              </w:rPr>
              <w:t>BLOCK CONFIGURATION</w:t>
            </w:r>
          </w:p>
        </w:tc>
        <w:tc>
          <w:tcPr>
            <w:tcW w:w="1760" w:type="dxa"/>
            <w:vMerge w:val="restart"/>
            <w:tcBorders>
              <w:top w:val="nil"/>
              <w:left w:val="single" w:sz="4" w:space="0" w:color="auto"/>
              <w:bottom w:val="single" w:sz="4" w:space="0" w:color="000000"/>
              <w:right w:val="single" w:sz="4" w:space="0" w:color="auto"/>
            </w:tcBorders>
            <w:shd w:val="clear" w:color="000000" w:fill="948A54"/>
            <w:vAlign w:val="bottom"/>
            <w:hideMark/>
          </w:tcPr>
          <w:p w:rsidR="005C162F" w:rsidRPr="005C162F" w:rsidRDefault="005C162F" w:rsidP="005C162F">
            <w:pPr>
              <w:jc w:val="center"/>
              <w:rPr>
                <w:rFonts w:ascii="Calibri" w:hAnsi="Calibri" w:cs="Calibri"/>
                <w:color w:val="000000"/>
                <w:sz w:val="22"/>
                <w:szCs w:val="22"/>
              </w:rPr>
            </w:pPr>
            <w:r w:rsidRPr="005C162F">
              <w:rPr>
                <w:rFonts w:ascii="Calibri" w:hAnsi="Calibri" w:cs="Calibri"/>
                <w:color w:val="000000"/>
                <w:sz w:val="22"/>
                <w:szCs w:val="22"/>
              </w:rPr>
              <w:t>RSA ENCRYPTION WITH PUBLIC KEY</w:t>
            </w:r>
            <w:r w:rsidRPr="005C162F">
              <w:rPr>
                <w:rFonts w:ascii="Calibri" w:hAnsi="Calibri" w:cs="Calibri"/>
                <w:color w:val="000000"/>
                <w:sz w:val="22"/>
                <w:szCs w:val="22"/>
              </w:rPr>
              <w:br/>
              <w:t>DECRYPTION WITH PRIVATE KEY</w:t>
            </w:r>
          </w:p>
        </w:tc>
        <w:tc>
          <w:tcPr>
            <w:tcW w:w="1720" w:type="dxa"/>
            <w:vMerge w:val="restart"/>
            <w:tcBorders>
              <w:top w:val="nil"/>
              <w:left w:val="single" w:sz="4" w:space="0" w:color="auto"/>
              <w:bottom w:val="single" w:sz="4" w:space="0" w:color="000000"/>
              <w:right w:val="single" w:sz="4" w:space="0" w:color="auto"/>
            </w:tcBorders>
            <w:shd w:val="clear" w:color="000000" w:fill="948A54"/>
            <w:vAlign w:val="bottom"/>
            <w:hideMark/>
          </w:tcPr>
          <w:p w:rsidR="005C162F" w:rsidRPr="005C162F" w:rsidRDefault="005C162F" w:rsidP="005C162F">
            <w:pPr>
              <w:jc w:val="center"/>
              <w:rPr>
                <w:rFonts w:ascii="Calibri" w:hAnsi="Calibri" w:cs="Calibri"/>
                <w:color w:val="000000"/>
                <w:sz w:val="22"/>
                <w:szCs w:val="22"/>
              </w:rPr>
            </w:pPr>
            <w:r w:rsidRPr="005C162F">
              <w:rPr>
                <w:rFonts w:ascii="Calibri" w:hAnsi="Calibri" w:cs="Calibri"/>
                <w:color w:val="000000"/>
                <w:sz w:val="22"/>
                <w:szCs w:val="22"/>
              </w:rPr>
              <w:t>RSA ENCRYPTION WITH PRIVATE KEY</w:t>
            </w:r>
            <w:r w:rsidRPr="005C162F">
              <w:rPr>
                <w:rFonts w:ascii="Calibri" w:hAnsi="Calibri" w:cs="Calibri"/>
                <w:color w:val="000000"/>
                <w:sz w:val="22"/>
                <w:szCs w:val="22"/>
              </w:rPr>
              <w:br/>
              <w:t>DECRYPTION WITH PUBLIC KEY</w:t>
            </w:r>
          </w:p>
        </w:tc>
      </w:tr>
      <w:tr w:rsidR="005C162F" w:rsidRPr="005C162F" w:rsidTr="005C162F">
        <w:trPr>
          <w:trHeight w:val="300"/>
          <w:jc w:val="center"/>
        </w:trPr>
        <w:tc>
          <w:tcPr>
            <w:tcW w:w="2500" w:type="dxa"/>
            <w:vMerge/>
            <w:tcBorders>
              <w:top w:val="nil"/>
              <w:left w:val="single" w:sz="4" w:space="0" w:color="auto"/>
              <w:bottom w:val="single" w:sz="4" w:space="0" w:color="auto"/>
              <w:right w:val="single" w:sz="4" w:space="0" w:color="auto"/>
            </w:tcBorders>
            <w:vAlign w:val="center"/>
            <w:hideMark/>
          </w:tcPr>
          <w:p w:rsidR="005C162F" w:rsidRPr="005C162F" w:rsidRDefault="005C162F" w:rsidP="005C162F">
            <w:pPr>
              <w:rPr>
                <w:rFonts w:ascii="Calibri" w:hAnsi="Calibri" w:cs="Calibri"/>
                <w:color w:val="000000"/>
                <w:sz w:val="22"/>
                <w:szCs w:val="22"/>
              </w:rPr>
            </w:pPr>
          </w:p>
        </w:tc>
        <w:tc>
          <w:tcPr>
            <w:tcW w:w="1760" w:type="dxa"/>
            <w:vMerge/>
            <w:tcBorders>
              <w:top w:val="nil"/>
              <w:left w:val="single" w:sz="4" w:space="0" w:color="auto"/>
              <w:bottom w:val="single" w:sz="4" w:space="0" w:color="000000"/>
              <w:right w:val="single" w:sz="4" w:space="0" w:color="auto"/>
            </w:tcBorders>
            <w:vAlign w:val="center"/>
            <w:hideMark/>
          </w:tcPr>
          <w:p w:rsidR="005C162F" w:rsidRPr="005C162F" w:rsidRDefault="005C162F" w:rsidP="005C162F">
            <w:pPr>
              <w:rPr>
                <w:rFonts w:ascii="Calibri" w:hAnsi="Calibri" w:cs="Calibri"/>
                <w:color w:val="000000"/>
                <w:sz w:val="22"/>
                <w:szCs w:val="22"/>
              </w:rPr>
            </w:pPr>
          </w:p>
        </w:tc>
        <w:tc>
          <w:tcPr>
            <w:tcW w:w="1720" w:type="dxa"/>
            <w:vMerge/>
            <w:tcBorders>
              <w:top w:val="nil"/>
              <w:left w:val="single" w:sz="4" w:space="0" w:color="auto"/>
              <w:bottom w:val="single" w:sz="4" w:space="0" w:color="000000"/>
              <w:right w:val="single" w:sz="4" w:space="0" w:color="auto"/>
            </w:tcBorders>
            <w:vAlign w:val="center"/>
            <w:hideMark/>
          </w:tcPr>
          <w:p w:rsidR="005C162F" w:rsidRPr="005C162F" w:rsidRDefault="005C162F" w:rsidP="005C162F">
            <w:pPr>
              <w:rPr>
                <w:rFonts w:ascii="Calibri" w:hAnsi="Calibri" w:cs="Calibri"/>
                <w:color w:val="000000"/>
                <w:sz w:val="22"/>
                <w:szCs w:val="22"/>
              </w:rPr>
            </w:pPr>
          </w:p>
        </w:tc>
      </w:tr>
      <w:tr w:rsidR="005C162F" w:rsidRPr="005C162F" w:rsidTr="005C162F">
        <w:trPr>
          <w:trHeight w:val="300"/>
          <w:jc w:val="center"/>
        </w:trPr>
        <w:tc>
          <w:tcPr>
            <w:tcW w:w="250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5C162F" w:rsidRPr="005C162F" w:rsidRDefault="005C162F" w:rsidP="005C162F">
            <w:pPr>
              <w:jc w:val="center"/>
              <w:rPr>
                <w:rFonts w:ascii="Calibri" w:hAnsi="Calibri" w:cs="Calibri"/>
                <w:color w:val="000000"/>
                <w:sz w:val="22"/>
                <w:szCs w:val="22"/>
              </w:rPr>
            </w:pPr>
            <w:r w:rsidRPr="005C162F">
              <w:rPr>
                <w:rFonts w:ascii="Calibri" w:hAnsi="Calibri" w:cs="Calibri"/>
                <w:color w:val="000000"/>
                <w:sz w:val="22"/>
                <w:szCs w:val="22"/>
              </w:rPr>
              <w:t>BLOCK OPERATION</w:t>
            </w:r>
          </w:p>
        </w:tc>
        <w:tc>
          <w:tcPr>
            <w:tcW w:w="17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C162F" w:rsidRPr="005C162F" w:rsidRDefault="005C162F" w:rsidP="005C162F">
            <w:pPr>
              <w:jc w:val="center"/>
              <w:rPr>
                <w:rFonts w:ascii="Calibri" w:hAnsi="Calibri" w:cs="Calibri"/>
                <w:color w:val="000000"/>
                <w:sz w:val="22"/>
                <w:szCs w:val="22"/>
              </w:rPr>
            </w:pPr>
            <w:r w:rsidRPr="005C162F">
              <w:rPr>
                <w:rFonts w:ascii="Calibri" w:hAnsi="Calibri" w:cs="Calibri"/>
                <w:color w:val="000000"/>
                <w:sz w:val="22"/>
                <w:szCs w:val="22"/>
              </w:rPr>
              <w:t> </w:t>
            </w:r>
          </w:p>
        </w:tc>
        <w:tc>
          <w:tcPr>
            <w:tcW w:w="172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C162F" w:rsidRPr="005C162F" w:rsidRDefault="005C162F" w:rsidP="005C162F">
            <w:pPr>
              <w:jc w:val="center"/>
              <w:rPr>
                <w:rFonts w:ascii="Calibri" w:hAnsi="Calibri" w:cs="Calibri"/>
                <w:color w:val="000000"/>
                <w:sz w:val="22"/>
                <w:szCs w:val="22"/>
              </w:rPr>
            </w:pPr>
            <w:r w:rsidRPr="005C162F">
              <w:rPr>
                <w:rFonts w:ascii="Calibri" w:hAnsi="Calibri" w:cs="Calibri"/>
                <w:color w:val="000000"/>
                <w:sz w:val="22"/>
                <w:szCs w:val="22"/>
              </w:rPr>
              <w:t> </w:t>
            </w:r>
          </w:p>
        </w:tc>
      </w:tr>
      <w:tr w:rsidR="005C162F" w:rsidRPr="005C162F" w:rsidTr="005C162F">
        <w:trPr>
          <w:trHeight w:val="300"/>
          <w:jc w:val="center"/>
        </w:trPr>
        <w:tc>
          <w:tcPr>
            <w:tcW w:w="2500" w:type="dxa"/>
            <w:vMerge/>
            <w:tcBorders>
              <w:top w:val="nil"/>
              <w:left w:val="single" w:sz="4" w:space="0" w:color="auto"/>
              <w:bottom w:val="single" w:sz="4" w:space="0" w:color="auto"/>
              <w:right w:val="single" w:sz="4" w:space="0" w:color="auto"/>
            </w:tcBorders>
            <w:vAlign w:val="center"/>
            <w:hideMark/>
          </w:tcPr>
          <w:p w:rsidR="005C162F" w:rsidRPr="005C162F" w:rsidRDefault="005C162F" w:rsidP="005C162F">
            <w:pPr>
              <w:rPr>
                <w:rFonts w:ascii="Calibri" w:hAnsi="Calibri" w:cs="Calibri"/>
                <w:color w:val="000000"/>
                <w:sz w:val="22"/>
                <w:szCs w:val="22"/>
              </w:rPr>
            </w:pPr>
          </w:p>
        </w:tc>
        <w:tc>
          <w:tcPr>
            <w:tcW w:w="1760" w:type="dxa"/>
            <w:vMerge/>
            <w:tcBorders>
              <w:top w:val="nil"/>
              <w:left w:val="single" w:sz="4" w:space="0" w:color="auto"/>
              <w:bottom w:val="single" w:sz="4" w:space="0" w:color="000000"/>
              <w:right w:val="single" w:sz="4" w:space="0" w:color="auto"/>
            </w:tcBorders>
            <w:vAlign w:val="center"/>
            <w:hideMark/>
          </w:tcPr>
          <w:p w:rsidR="005C162F" w:rsidRPr="005C162F" w:rsidRDefault="005C162F" w:rsidP="005C162F">
            <w:pPr>
              <w:rPr>
                <w:rFonts w:ascii="Calibri" w:hAnsi="Calibri" w:cs="Calibri"/>
                <w:color w:val="000000"/>
                <w:sz w:val="22"/>
                <w:szCs w:val="22"/>
              </w:rPr>
            </w:pPr>
          </w:p>
        </w:tc>
        <w:tc>
          <w:tcPr>
            <w:tcW w:w="1720" w:type="dxa"/>
            <w:vMerge/>
            <w:tcBorders>
              <w:top w:val="nil"/>
              <w:left w:val="single" w:sz="4" w:space="0" w:color="auto"/>
              <w:bottom w:val="single" w:sz="4" w:space="0" w:color="000000"/>
              <w:right w:val="single" w:sz="4" w:space="0" w:color="auto"/>
            </w:tcBorders>
            <w:vAlign w:val="center"/>
            <w:hideMark/>
          </w:tcPr>
          <w:p w:rsidR="005C162F" w:rsidRPr="005C162F" w:rsidRDefault="005C162F" w:rsidP="005C162F">
            <w:pPr>
              <w:rPr>
                <w:rFonts w:ascii="Calibri" w:hAnsi="Calibri" w:cs="Calibri"/>
                <w:color w:val="000000"/>
                <w:sz w:val="22"/>
                <w:szCs w:val="22"/>
              </w:rPr>
            </w:pPr>
          </w:p>
        </w:tc>
      </w:tr>
      <w:tr w:rsidR="005C162F" w:rsidRPr="005C162F" w:rsidTr="005C162F">
        <w:trPr>
          <w:trHeight w:val="300"/>
          <w:jc w:val="center"/>
        </w:trPr>
        <w:tc>
          <w:tcPr>
            <w:tcW w:w="2500" w:type="dxa"/>
            <w:vMerge w:val="restart"/>
            <w:tcBorders>
              <w:top w:val="nil"/>
              <w:left w:val="single" w:sz="4" w:space="0" w:color="auto"/>
              <w:bottom w:val="single" w:sz="4" w:space="0" w:color="000000"/>
              <w:right w:val="single" w:sz="4" w:space="0" w:color="auto"/>
            </w:tcBorders>
            <w:shd w:val="clear" w:color="auto" w:fill="auto"/>
            <w:vAlign w:val="bottom"/>
            <w:hideMark/>
          </w:tcPr>
          <w:p w:rsidR="005C162F" w:rsidRPr="005C162F" w:rsidRDefault="005C162F" w:rsidP="005C162F">
            <w:pPr>
              <w:jc w:val="center"/>
              <w:rPr>
                <w:rFonts w:ascii="Calibri" w:hAnsi="Calibri" w:cs="Calibri"/>
                <w:color w:val="000000"/>
                <w:sz w:val="22"/>
                <w:szCs w:val="22"/>
              </w:rPr>
            </w:pPr>
            <w:r w:rsidRPr="005C162F">
              <w:rPr>
                <w:rFonts w:ascii="Calibri" w:hAnsi="Calibri" w:cs="Calibri"/>
                <w:color w:val="000000"/>
                <w:sz w:val="22"/>
                <w:szCs w:val="22"/>
              </w:rPr>
              <w:t>TIME (</w:t>
            </w:r>
            <w:proofErr w:type="spellStart"/>
            <w:r w:rsidRPr="005C162F">
              <w:rPr>
                <w:rFonts w:ascii="Calibri" w:hAnsi="Calibri" w:cs="Calibri"/>
                <w:color w:val="000000"/>
                <w:sz w:val="22"/>
                <w:szCs w:val="22"/>
              </w:rPr>
              <w:t>usec</w:t>
            </w:r>
            <w:proofErr w:type="spellEnd"/>
            <w:r w:rsidRPr="005C162F">
              <w:rPr>
                <w:rFonts w:ascii="Calibri" w:hAnsi="Calibri" w:cs="Calibri"/>
                <w:color w:val="000000"/>
                <w:sz w:val="22"/>
                <w:szCs w:val="22"/>
              </w:rPr>
              <w:t xml:space="preserve">) </w:t>
            </w:r>
            <w:r w:rsidRPr="005C162F">
              <w:rPr>
                <w:rFonts w:ascii="Calibri" w:hAnsi="Calibri" w:cs="Calibri"/>
                <w:color w:val="000000"/>
                <w:sz w:val="22"/>
                <w:szCs w:val="22"/>
              </w:rPr>
              <w:br/>
              <w:t>= (1/CPU_CLK) * (CPU CYCLES)</w:t>
            </w:r>
          </w:p>
        </w:tc>
        <w:tc>
          <w:tcPr>
            <w:tcW w:w="17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C162F" w:rsidRPr="005C162F" w:rsidRDefault="005C162F" w:rsidP="005C162F">
            <w:pPr>
              <w:jc w:val="center"/>
              <w:rPr>
                <w:rFonts w:ascii="Calibri" w:hAnsi="Calibri" w:cs="Calibri"/>
                <w:color w:val="000000"/>
                <w:sz w:val="22"/>
                <w:szCs w:val="22"/>
              </w:rPr>
            </w:pPr>
            <w:r w:rsidRPr="005C162F">
              <w:rPr>
                <w:rFonts w:ascii="Calibri" w:hAnsi="Calibri" w:cs="Calibri"/>
                <w:color w:val="000000"/>
                <w:sz w:val="22"/>
                <w:szCs w:val="22"/>
              </w:rPr>
              <w:t>156346</w:t>
            </w:r>
          </w:p>
        </w:tc>
        <w:tc>
          <w:tcPr>
            <w:tcW w:w="172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C162F" w:rsidRPr="005C162F" w:rsidRDefault="005C162F" w:rsidP="005C162F">
            <w:pPr>
              <w:jc w:val="center"/>
              <w:rPr>
                <w:rFonts w:ascii="Calibri" w:hAnsi="Calibri" w:cs="Calibri"/>
                <w:color w:val="000000"/>
                <w:sz w:val="22"/>
                <w:szCs w:val="22"/>
              </w:rPr>
            </w:pPr>
            <w:r w:rsidRPr="005C162F">
              <w:rPr>
                <w:rFonts w:ascii="Calibri" w:hAnsi="Calibri" w:cs="Calibri"/>
                <w:color w:val="000000"/>
                <w:sz w:val="22"/>
                <w:szCs w:val="22"/>
              </w:rPr>
              <w:t>157719</w:t>
            </w:r>
          </w:p>
        </w:tc>
      </w:tr>
      <w:tr w:rsidR="005C162F" w:rsidRPr="005C162F" w:rsidTr="005C162F">
        <w:trPr>
          <w:trHeight w:val="300"/>
          <w:jc w:val="center"/>
        </w:trPr>
        <w:tc>
          <w:tcPr>
            <w:tcW w:w="2500" w:type="dxa"/>
            <w:vMerge/>
            <w:tcBorders>
              <w:top w:val="nil"/>
              <w:left w:val="single" w:sz="4" w:space="0" w:color="auto"/>
              <w:bottom w:val="single" w:sz="4" w:space="0" w:color="000000"/>
              <w:right w:val="single" w:sz="4" w:space="0" w:color="auto"/>
            </w:tcBorders>
            <w:vAlign w:val="center"/>
            <w:hideMark/>
          </w:tcPr>
          <w:p w:rsidR="005C162F" w:rsidRPr="005C162F" w:rsidRDefault="005C162F" w:rsidP="005C162F">
            <w:pPr>
              <w:rPr>
                <w:rFonts w:ascii="Calibri" w:hAnsi="Calibri" w:cs="Calibri"/>
                <w:color w:val="000000"/>
                <w:sz w:val="22"/>
                <w:szCs w:val="22"/>
              </w:rPr>
            </w:pPr>
          </w:p>
        </w:tc>
        <w:tc>
          <w:tcPr>
            <w:tcW w:w="1760" w:type="dxa"/>
            <w:vMerge/>
            <w:tcBorders>
              <w:top w:val="nil"/>
              <w:left w:val="single" w:sz="4" w:space="0" w:color="auto"/>
              <w:bottom w:val="single" w:sz="4" w:space="0" w:color="000000"/>
              <w:right w:val="single" w:sz="4" w:space="0" w:color="auto"/>
            </w:tcBorders>
            <w:vAlign w:val="center"/>
            <w:hideMark/>
          </w:tcPr>
          <w:p w:rsidR="005C162F" w:rsidRPr="005C162F" w:rsidRDefault="005C162F" w:rsidP="005C162F">
            <w:pPr>
              <w:rPr>
                <w:rFonts w:ascii="Calibri" w:hAnsi="Calibri" w:cs="Calibri"/>
                <w:color w:val="000000"/>
                <w:sz w:val="22"/>
                <w:szCs w:val="22"/>
              </w:rPr>
            </w:pPr>
          </w:p>
        </w:tc>
        <w:tc>
          <w:tcPr>
            <w:tcW w:w="1720" w:type="dxa"/>
            <w:vMerge/>
            <w:tcBorders>
              <w:top w:val="nil"/>
              <w:left w:val="single" w:sz="4" w:space="0" w:color="auto"/>
              <w:bottom w:val="single" w:sz="4" w:space="0" w:color="000000"/>
              <w:right w:val="single" w:sz="4" w:space="0" w:color="auto"/>
            </w:tcBorders>
            <w:vAlign w:val="center"/>
            <w:hideMark/>
          </w:tcPr>
          <w:p w:rsidR="005C162F" w:rsidRPr="005C162F" w:rsidRDefault="005C162F" w:rsidP="005C162F">
            <w:pPr>
              <w:rPr>
                <w:rFonts w:ascii="Calibri" w:hAnsi="Calibri" w:cs="Calibri"/>
                <w:color w:val="000000"/>
                <w:sz w:val="22"/>
                <w:szCs w:val="22"/>
              </w:rPr>
            </w:pPr>
          </w:p>
        </w:tc>
      </w:tr>
      <w:tr w:rsidR="005C162F" w:rsidRPr="005C162F" w:rsidTr="005C162F">
        <w:trPr>
          <w:trHeight w:val="300"/>
          <w:jc w:val="center"/>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5C162F" w:rsidRPr="005C162F" w:rsidRDefault="005C162F" w:rsidP="005C162F">
            <w:pPr>
              <w:jc w:val="center"/>
              <w:rPr>
                <w:rFonts w:ascii="Calibri" w:hAnsi="Calibri" w:cs="Calibri"/>
                <w:color w:val="000000"/>
                <w:sz w:val="22"/>
                <w:szCs w:val="22"/>
              </w:rPr>
            </w:pPr>
            <w:r w:rsidRPr="005C162F">
              <w:rPr>
                <w:rFonts w:ascii="Calibri" w:hAnsi="Calibri" w:cs="Calibri"/>
                <w:color w:val="000000"/>
                <w:sz w:val="22"/>
                <w:szCs w:val="22"/>
              </w:rPr>
              <w:t>TOTAL TIME (</w:t>
            </w:r>
            <w:proofErr w:type="spellStart"/>
            <w:r w:rsidRPr="005C162F">
              <w:rPr>
                <w:rFonts w:ascii="Calibri" w:hAnsi="Calibri" w:cs="Calibri"/>
                <w:color w:val="000000"/>
                <w:sz w:val="22"/>
                <w:szCs w:val="22"/>
              </w:rPr>
              <w:t>usec</w:t>
            </w:r>
            <w:proofErr w:type="spellEnd"/>
            <w:r w:rsidRPr="005C162F">
              <w:rPr>
                <w:rFonts w:ascii="Calibri" w:hAnsi="Calibri" w:cs="Calibri"/>
                <w:color w:val="000000"/>
                <w:sz w:val="22"/>
                <w:szCs w:val="22"/>
              </w:rPr>
              <w:t>)</w:t>
            </w:r>
          </w:p>
        </w:tc>
        <w:tc>
          <w:tcPr>
            <w:tcW w:w="1760" w:type="dxa"/>
            <w:tcBorders>
              <w:top w:val="nil"/>
              <w:left w:val="nil"/>
              <w:bottom w:val="single" w:sz="4" w:space="0" w:color="auto"/>
              <w:right w:val="single" w:sz="4" w:space="0" w:color="auto"/>
            </w:tcBorders>
            <w:shd w:val="clear" w:color="auto" w:fill="auto"/>
            <w:noWrap/>
            <w:vAlign w:val="bottom"/>
            <w:hideMark/>
          </w:tcPr>
          <w:p w:rsidR="005C162F" w:rsidRPr="005C162F" w:rsidRDefault="005C162F" w:rsidP="005C162F">
            <w:pPr>
              <w:jc w:val="center"/>
              <w:rPr>
                <w:rFonts w:ascii="Calibri" w:hAnsi="Calibri" w:cs="Calibri"/>
                <w:color w:val="000000"/>
                <w:sz w:val="22"/>
                <w:szCs w:val="22"/>
              </w:rPr>
            </w:pPr>
            <w:r w:rsidRPr="005C162F">
              <w:rPr>
                <w:rFonts w:ascii="Calibri" w:hAnsi="Calibri" w:cs="Calibri"/>
                <w:color w:val="000000"/>
                <w:sz w:val="22"/>
                <w:szCs w:val="22"/>
              </w:rPr>
              <w:t>156346</w:t>
            </w:r>
          </w:p>
        </w:tc>
        <w:tc>
          <w:tcPr>
            <w:tcW w:w="1720" w:type="dxa"/>
            <w:tcBorders>
              <w:top w:val="nil"/>
              <w:left w:val="nil"/>
              <w:bottom w:val="single" w:sz="4" w:space="0" w:color="auto"/>
              <w:right w:val="single" w:sz="4" w:space="0" w:color="auto"/>
            </w:tcBorders>
            <w:shd w:val="clear" w:color="auto" w:fill="auto"/>
            <w:noWrap/>
            <w:vAlign w:val="bottom"/>
            <w:hideMark/>
          </w:tcPr>
          <w:p w:rsidR="005C162F" w:rsidRPr="005C162F" w:rsidRDefault="005C162F" w:rsidP="005C162F">
            <w:pPr>
              <w:jc w:val="center"/>
              <w:rPr>
                <w:rFonts w:ascii="Calibri" w:hAnsi="Calibri" w:cs="Calibri"/>
                <w:color w:val="000000"/>
                <w:sz w:val="22"/>
                <w:szCs w:val="22"/>
              </w:rPr>
            </w:pPr>
            <w:r w:rsidRPr="005C162F">
              <w:rPr>
                <w:rFonts w:ascii="Calibri" w:hAnsi="Calibri" w:cs="Calibri"/>
                <w:color w:val="000000"/>
                <w:sz w:val="22"/>
                <w:szCs w:val="22"/>
              </w:rPr>
              <w:t>157719</w:t>
            </w:r>
          </w:p>
        </w:tc>
      </w:tr>
    </w:tbl>
    <w:p w:rsidR="00873F98" w:rsidRDefault="00873F98" w:rsidP="00873F98"/>
    <w:p w:rsidR="00873F98" w:rsidRDefault="00873F98" w:rsidP="00873F98"/>
    <w:p w:rsidR="00873F98" w:rsidRDefault="00873F98" w:rsidP="00873F98">
      <w:pPr>
        <w:pStyle w:val="Heading2"/>
        <w:numPr>
          <w:ilvl w:val="1"/>
          <w:numId w:val="1"/>
        </w:numPr>
      </w:pPr>
      <w:bookmarkStart w:id="44" w:name="_Toc441836553"/>
      <w:bookmarkStart w:id="45" w:name="_Toc458591163"/>
      <w:r>
        <w:t>SHA</w:t>
      </w:r>
      <w:bookmarkEnd w:id="44"/>
      <w:bookmarkEnd w:id="45"/>
    </w:p>
    <w:p w:rsidR="00873F98" w:rsidRDefault="00873F98" w:rsidP="00873F98"/>
    <w:p w:rsidR="00873F98" w:rsidRDefault="005C162F" w:rsidP="00873F98">
      <w:r w:rsidRPr="005C162F">
        <w:rPr>
          <w:noProof/>
        </w:rPr>
        <w:drawing>
          <wp:inline distT="0" distB="0" distL="0" distR="0" wp14:anchorId="496F3241" wp14:editId="49E7D05D">
            <wp:extent cx="5943600" cy="160618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1606182"/>
                    </a:xfrm>
                    <a:prstGeom prst="rect">
                      <a:avLst/>
                    </a:prstGeom>
                    <a:noFill/>
                    <a:ln>
                      <a:noFill/>
                    </a:ln>
                  </pic:spPr>
                </pic:pic>
              </a:graphicData>
            </a:graphic>
          </wp:inline>
        </w:drawing>
      </w:r>
    </w:p>
    <w:p w:rsidR="00873F98" w:rsidRDefault="00873F98" w:rsidP="00873F98"/>
    <w:p w:rsidR="00873F98" w:rsidRDefault="00873F98" w:rsidP="00873F98">
      <w:pPr>
        <w:tabs>
          <w:tab w:val="left" w:pos="3695"/>
        </w:tabs>
      </w:pPr>
      <w:r>
        <w:tab/>
      </w:r>
    </w:p>
    <w:p w:rsidR="00873F98" w:rsidRDefault="00873F98" w:rsidP="00873F98">
      <w:pPr>
        <w:pStyle w:val="Heading2"/>
        <w:numPr>
          <w:ilvl w:val="1"/>
          <w:numId w:val="1"/>
        </w:numPr>
      </w:pPr>
      <w:bookmarkStart w:id="46" w:name="_Toc441836554"/>
      <w:bookmarkStart w:id="47" w:name="_Toc458591164"/>
      <w:r>
        <w:t>RNG</w:t>
      </w:r>
      <w:bookmarkEnd w:id="46"/>
      <w:bookmarkEnd w:id="47"/>
    </w:p>
    <w:p w:rsidR="00873F98" w:rsidRDefault="00873F98" w:rsidP="00873F98"/>
    <w:tbl>
      <w:tblPr>
        <w:tblW w:w="4420" w:type="dxa"/>
        <w:jc w:val="center"/>
        <w:tblInd w:w="93" w:type="dxa"/>
        <w:tblLook w:val="04A0" w:firstRow="1" w:lastRow="0" w:firstColumn="1" w:lastColumn="0" w:noHBand="0" w:noVBand="1"/>
      </w:tblPr>
      <w:tblGrid>
        <w:gridCol w:w="2500"/>
        <w:gridCol w:w="1074"/>
        <w:gridCol w:w="1074"/>
      </w:tblGrid>
      <w:tr w:rsidR="00873F98" w:rsidRPr="00CF3D0F" w:rsidTr="00357CBC">
        <w:trPr>
          <w:trHeight w:val="300"/>
          <w:jc w:val="center"/>
        </w:trPr>
        <w:tc>
          <w:tcPr>
            <w:tcW w:w="2500" w:type="dxa"/>
            <w:vMerge w:val="restart"/>
            <w:tcBorders>
              <w:top w:val="single" w:sz="4" w:space="0" w:color="auto"/>
              <w:left w:val="single" w:sz="4" w:space="0" w:color="auto"/>
              <w:bottom w:val="single" w:sz="4" w:space="0" w:color="auto"/>
              <w:right w:val="single" w:sz="4" w:space="0" w:color="auto"/>
            </w:tcBorders>
            <w:shd w:val="clear" w:color="000000" w:fill="76933C"/>
            <w:noWrap/>
            <w:vAlign w:val="bottom"/>
            <w:hideMark/>
          </w:tcPr>
          <w:p w:rsidR="00873F98" w:rsidRPr="00CF3D0F" w:rsidRDefault="00873F98" w:rsidP="00357CBC">
            <w:pPr>
              <w:jc w:val="center"/>
              <w:rPr>
                <w:rFonts w:ascii="Calibri" w:hAnsi="Calibri" w:cs="Calibri"/>
                <w:color w:val="000000"/>
                <w:sz w:val="22"/>
                <w:szCs w:val="22"/>
              </w:rPr>
            </w:pPr>
            <w:r w:rsidRPr="00CF3D0F">
              <w:rPr>
                <w:rFonts w:ascii="Calibri" w:hAnsi="Calibri" w:cs="Calibri"/>
                <w:color w:val="000000"/>
                <w:sz w:val="22"/>
                <w:szCs w:val="22"/>
              </w:rPr>
              <w:t xml:space="preserve">BLOCK </w:t>
            </w:r>
          </w:p>
        </w:tc>
        <w:tc>
          <w:tcPr>
            <w:tcW w:w="1920" w:type="dxa"/>
            <w:gridSpan w:val="2"/>
            <w:vMerge w:val="restart"/>
            <w:tcBorders>
              <w:top w:val="nil"/>
              <w:left w:val="single" w:sz="4" w:space="0" w:color="auto"/>
              <w:bottom w:val="single" w:sz="4" w:space="0" w:color="000000"/>
              <w:right w:val="nil"/>
            </w:tcBorders>
            <w:shd w:val="clear" w:color="000000" w:fill="538DD5"/>
            <w:vAlign w:val="bottom"/>
            <w:hideMark/>
          </w:tcPr>
          <w:p w:rsidR="00873F98" w:rsidRPr="00CF3D0F" w:rsidRDefault="00873F98" w:rsidP="00357CBC">
            <w:pPr>
              <w:jc w:val="center"/>
              <w:rPr>
                <w:rFonts w:ascii="Calibri" w:hAnsi="Calibri" w:cs="Calibri"/>
                <w:color w:val="000000"/>
                <w:sz w:val="22"/>
                <w:szCs w:val="22"/>
              </w:rPr>
            </w:pPr>
            <w:r w:rsidRPr="00CF3D0F">
              <w:rPr>
                <w:rFonts w:ascii="Calibri" w:hAnsi="Calibri" w:cs="Calibri"/>
                <w:color w:val="000000"/>
                <w:sz w:val="22"/>
                <w:szCs w:val="22"/>
              </w:rPr>
              <w:t>RNG</w:t>
            </w:r>
          </w:p>
        </w:tc>
      </w:tr>
      <w:tr w:rsidR="00873F98" w:rsidRPr="00CF3D0F" w:rsidTr="00357CBC">
        <w:trPr>
          <w:trHeight w:val="900"/>
          <w:jc w:val="center"/>
        </w:trPr>
        <w:tc>
          <w:tcPr>
            <w:tcW w:w="2500" w:type="dxa"/>
            <w:vMerge/>
            <w:tcBorders>
              <w:top w:val="single" w:sz="4" w:space="0" w:color="auto"/>
              <w:left w:val="single" w:sz="4" w:space="0" w:color="auto"/>
              <w:bottom w:val="single" w:sz="4" w:space="0" w:color="auto"/>
              <w:right w:val="single" w:sz="4" w:space="0" w:color="auto"/>
            </w:tcBorders>
            <w:vAlign w:val="center"/>
            <w:hideMark/>
          </w:tcPr>
          <w:p w:rsidR="00873F98" w:rsidRPr="00CF3D0F" w:rsidRDefault="00873F98" w:rsidP="00357CBC">
            <w:pPr>
              <w:rPr>
                <w:rFonts w:ascii="Calibri" w:hAnsi="Calibri" w:cs="Calibri"/>
                <w:color w:val="000000"/>
                <w:sz w:val="22"/>
                <w:szCs w:val="22"/>
              </w:rPr>
            </w:pPr>
          </w:p>
        </w:tc>
        <w:tc>
          <w:tcPr>
            <w:tcW w:w="1920" w:type="dxa"/>
            <w:gridSpan w:val="2"/>
            <w:vMerge/>
            <w:tcBorders>
              <w:top w:val="nil"/>
              <w:left w:val="single" w:sz="4" w:space="0" w:color="auto"/>
              <w:bottom w:val="single" w:sz="4" w:space="0" w:color="000000"/>
              <w:right w:val="nil"/>
            </w:tcBorders>
            <w:vAlign w:val="center"/>
            <w:hideMark/>
          </w:tcPr>
          <w:p w:rsidR="00873F98" w:rsidRPr="00CF3D0F" w:rsidRDefault="00873F98" w:rsidP="00357CBC">
            <w:pPr>
              <w:rPr>
                <w:rFonts w:ascii="Calibri" w:hAnsi="Calibri" w:cs="Calibri"/>
                <w:color w:val="000000"/>
                <w:sz w:val="22"/>
                <w:szCs w:val="22"/>
              </w:rPr>
            </w:pPr>
          </w:p>
        </w:tc>
      </w:tr>
      <w:tr w:rsidR="00873F98" w:rsidRPr="00CF3D0F" w:rsidTr="00357CBC">
        <w:trPr>
          <w:trHeight w:val="300"/>
          <w:jc w:val="center"/>
        </w:trPr>
        <w:tc>
          <w:tcPr>
            <w:tcW w:w="2500" w:type="dxa"/>
            <w:vMerge/>
            <w:tcBorders>
              <w:top w:val="single" w:sz="4" w:space="0" w:color="auto"/>
              <w:left w:val="single" w:sz="4" w:space="0" w:color="auto"/>
              <w:bottom w:val="single" w:sz="4" w:space="0" w:color="auto"/>
              <w:right w:val="single" w:sz="4" w:space="0" w:color="auto"/>
            </w:tcBorders>
            <w:vAlign w:val="center"/>
            <w:hideMark/>
          </w:tcPr>
          <w:p w:rsidR="00873F98" w:rsidRPr="00CF3D0F" w:rsidRDefault="00873F98" w:rsidP="00357CBC">
            <w:pPr>
              <w:rPr>
                <w:rFonts w:ascii="Calibri" w:hAnsi="Calibri" w:cs="Calibri"/>
                <w:color w:val="000000"/>
                <w:sz w:val="22"/>
                <w:szCs w:val="22"/>
              </w:rPr>
            </w:pPr>
          </w:p>
        </w:tc>
        <w:tc>
          <w:tcPr>
            <w:tcW w:w="1920" w:type="dxa"/>
            <w:gridSpan w:val="2"/>
            <w:vMerge/>
            <w:tcBorders>
              <w:top w:val="nil"/>
              <w:left w:val="single" w:sz="4" w:space="0" w:color="auto"/>
              <w:bottom w:val="single" w:sz="4" w:space="0" w:color="000000"/>
              <w:right w:val="nil"/>
            </w:tcBorders>
            <w:vAlign w:val="center"/>
            <w:hideMark/>
          </w:tcPr>
          <w:p w:rsidR="00873F98" w:rsidRPr="00CF3D0F" w:rsidRDefault="00873F98" w:rsidP="00357CBC">
            <w:pPr>
              <w:rPr>
                <w:rFonts w:ascii="Calibri" w:hAnsi="Calibri" w:cs="Calibri"/>
                <w:color w:val="000000"/>
                <w:sz w:val="22"/>
                <w:szCs w:val="22"/>
              </w:rPr>
            </w:pPr>
          </w:p>
        </w:tc>
      </w:tr>
      <w:tr w:rsidR="00873F98" w:rsidRPr="00CF3D0F" w:rsidTr="00357CBC">
        <w:trPr>
          <w:trHeight w:val="300"/>
          <w:jc w:val="center"/>
        </w:trPr>
        <w:tc>
          <w:tcPr>
            <w:tcW w:w="2500" w:type="dxa"/>
            <w:vMerge w:val="restart"/>
            <w:tcBorders>
              <w:top w:val="nil"/>
              <w:left w:val="single" w:sz="4" w:space="0" w:color="auto"/>
              <w:bottom w:val="single" w:sz="4" w:space="0" w:color="auto"/>
              <w:right w:val="single" w:sz="4" w:space="0" w:color="auto"/>
            </w:tcBorders>
            <w:shd w:val="clear" w:color="000000" w:fill="948A54"/>
            <w:noWrap/>
            <w:vAlign w:val="bottom"/>
            <w:hideMark/>
          </w:tcPr>
          <w:p w:rsidR="00873F98" w:rsidRPr="00CF3D0F" w:rsidRDefault="00873F98" w:rsidP="00357CBC">
            <w:pPr>
              <w:jc w:val="center"/>
              <w:rPr>
                <w:rFonts w:ascii="Calibri" w:hAnsi="Calibri" w:cs="Calibri"/>
                <w:color w:val="000000"/>
                <w:sz w:val="22"/>
                <w:szCs w:val="22"/>
              </w:rPr>
            </w:pPr>
            <w:r w:rsidRPr="00CF3D0F">
              <w:rPr>
                <w:rFonts w:ascii="Calibri" w:hAnsi="Calibri" w:cs="Calibri"/>
                <w:color w:val="000000"/>
                <w:sz w:val="22"/>
                <w:szCs w:val="22"/>
              </w:rPr>
              <w:t>BLOCK CONFIGURATION</w:t>
            </w:r>
          </w:p>
        </w:tc>
        <w:tc>
          <w:tcPr>
            <w:tcW w:w="960" w:type="dxa"/>
            <w:vMerge w:val="restart"/>
            <w:tcBorders>
              <w:top w:val="nil"/>
              <w:left w:val="single" w:sz="4" w:space="0" w:color="auto"/>
              <w:bottom w:val="nil"/>
              <w:right w:val="nil"/>
            </w:tcBorders>
            <w:shd w:val="clear" w:color="000000" w:fill="948A54"/>
            <w:vAlign w:val="bottom"/>
            <w:hideMark/>
          </w:tcPr>
          <w:p w:rsidR="00873F98" w:rsidRPr="00CF3D0F" w:rsidRDefault="00873F98" w:rsidP="00357CBC">
            <w:pPr>
              <w:jc w:val="center"/>
              <w:rPr>
                <w:rFonts w:ascii="Calibri" w:hAnsi="Calibri" w:cs="Calibri"/>
                <w:color w:val="000000"/>
                <w:sz w:val="22"/>
                <w:szCs w:val="22"/>
              </w:rPr>
            </w:pPr>
            <w:r w:rsidRPr="00CF3D0F">
              <w:rPr>
                <w:rFonts w:ascii="Calibri" w:hAnsi="Calibri" w:cs="Calibri"/>
                <w:color w:val="000000"/>
                <w:sz w:val="22"/>
                <w:szCs w:val="22"/>
              </w:rPr>
              <w:t xml:space="preserve">TRUE </w:t>
            </w:r>
            <w:r w:rsidRPr="00CF3D0F">
              <w:rPr>
                <w:rFonts w:ascii="Calibri" w:hAnsi="Calibri" w:cs="Calibri"/>
                <w:color w:val="000000"/>
                <w:sz w:val="22"/>
                <w:szCs w:val="22"/>
              </w:rPr>
              <w:lastRenderedPageBreak/>
              <w:t>RANDOM NUMBER</w:t>
            </w:r>
          </w:p>
        </w:tc>
        <w:tc>
          <w:tcPr>
            <w:tcW w:w="960" w:type="dxa"/>
            <w:vMerge w:val="restart"/>
            <w:tcBorders>
              <w:top w:val="nil"/>
              <w:left w:val="single" w:sz="4" w:space="0" w:color="auto"/>
              <w:bottom w:val="nil"/>
              <w:right w:val="nil"/>
            </w:tcBorders>
            <w:shd w:val="clear" w:color="000000" w:fill="948A54"/>
            <w:vAlign w:val="bottom"/>
            <w:hideMark/>
          </w:tcPr>
          <w:p w:rsidR="00873F98" w:rsidRPr="00CF3D0F" w:rsidRDefault="00873F98" w:rsidP="00357CBC">
            <w:pPr>
              <w:jc w:val="center"/>
              <w:rPr>
                <w:rFonts w:ascii="Calibri" w:hAnsi="Calibri" w:cs="Calibri"/>
                <w:color w:val="000000"/>
                <w:sz w:val="22"/>
                <w:szCs w:val="22"/>
              </w:rPr>
            </w:pPr>
            <w:r w:rsidRPr="00CF3D0F">
              <w:rPr>
                <w:rFonts w:ascii="Calibri" w:hAnsi="Calibri" w:cs="Calibri"/>
                <w:color w:val="000000"/>
                <w:sz w:val="22"/>
                <w:szCs w:val="22"/>
              </w:rPr>
              <w:lastRenderedPageBreak/>
              <w:t xml:space="preserve">PSEUDO </w:t>
            </w:r>
            <w:r w:rsidRPr="00CF3D0F">
              <w:rPr>
                <w:rFonts w:ascii="Calibri" w:hAnsi="Calibri" w:cs="Calibri"/>
                <w:color w:val="000000"/>
                <w:sz w:val="22"/>
                <w:szCs w:val="22"/>
              </w:rPr>
              <w:lastRenderedPageBreak/>
              <w:t>RANDOM NUMBER</w:t>
            </w:r>
          </w:p>
        </w:tc>
      </w:tr>
      <w:tr w:rsidR="00873F98" w:rsidRPr="00CF3D0F" w:rsidTr="00357CBC">
        <w:trPr>
          <w:trHeight w:val="982"/>
          <w:jc w:val="center"/>
        </w:trPr>
        <w:tc>
          <w:tcPr>
            <w:tcW w:w="2500" w:type="dxa"/>
            <w:vMerge/>
            <w:tcBorders>
              <w:top w:val="nil"/>
              <w:left w:val="single" w:sz="4" w:space="0" w:color="auto"/>
              <w:bottom w:val="single" w:sz="4" w:space="0" w:color="auto"/>
              <w:right w:val="single" w:sz="4" w:space="0" w:color="auto"/>
            </w:tcBorders>
            <w:vAlign w:val="center"/>
            <w:hideMark/>
          </w:tcPr>
          <w:p w:rsidR="00873F98" w:rsidRPr="00CF3D0F" w:rsidRDefault="00873F98" w:rsidP="00357CBC">
            <w:pPr>
              <w:rPr>
                <w:rFonts w:ascii="Calibri" w:hAnsi="Calibri" w:cs="Calibri"/>
                <w:color w:val="000000"/>
                <w:sz w:val="22"/>
                <w:szCs w:val="22"/>
              </w:rPr>
            </w:pPr>
          </w:p>
        </w:tc>
        <w:tc>
          <w:tcPr>
            <w:tcW w:w="960" w:type="dxa"/>
            <w:vMerge/>
            <w:tcBorders>
              <w:top w:val="nil"/>
              <w:left w:val="single" w:sz="4" w:space="0" w:color="auto"/>
              <w:bottom w:val="nil"/>
              <w:right w:val="nil"/>
            </w:tcBorders>
            <w:vAlign w:val="center"/>
            <w:hideMark/>
          </w:tcPr>
          <w:p w:rsidR="00873F98" w:rsidRPr="00CF3D0F" w:rsidRDefault="00873F98" w:rsidP="00357CBC">
            <w:pPr>
              <w:rPr>
                <w:rFonts w:ascii="Calibri" w:hAnsi="Calibri" w:cs="Calibri"/>
                <w:color w:val="000000"/>
                <w:sz w:val="22"/>
                <w:szCs w:val="22"/>
              </w:rPr>
            </w:pPr>
          </w:p>
        </w:tc>
        <w:tc>
          <w:tcPr>
            <w:tcW w:w="960" w:type="dxa"/>
            <w:vMerge/>
            <w:tcBorders>
              <w:top w:val="nil"/>
              <w:left w:val="single" w:sz="4" w:space="0" w:color="auto"/>
              <w:bottom w:val="nil"/>
              <w:right w:val="nil"/>
            </w:tcBorders>
            <w:vAlign w:val="center"/>
            <w:hideMark/>
          </w:tcPr>
          <w:p w:rsidR="00873F98" w:rsidRPr="00CF3D0F" w:rsidRDefault="00873F98" w:rsidP="00357CBC">
            <w:pPr>
              <w:rPr>
                <w:rFonts w:ascii="Calibri" w:hAnsi="Calibri" w:cs="Calibri"/>
                <w:color w:val="000000"/>
                <w:sz w:val="22"/>
                <w:szCs w:val="22"/>
              </w:rPr>
            </w:pPr>
          </w:p>
        </w:tc>
      </w:tr>
      <w:tr w:rsidR="00873F98" w:rsidRPr="00CF3D0F" w:rsidTr="00357CBC">
        <w:trPr>
          <w:trHeight w:val="300"/>
          <w:jc w:val="center"/>
        </w:trPr>
        <w:tc>
          <w:tcPr>
            <w:tcW w:w="250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873F98" w:rsidRPr="00CF3D0F" w:rsidRDefault="00873F98" w:rsidP="00357CBC">
            <w:pPr>
              <w:jc w:val="center"/>
              <w:rPr>
                <w:rFonts w:ascii="Calibri" w:hAnsi="Calibri" w:cs="Calibri"/>
                <w:color w:val="000000"/>
                <w:sz w:val="22"/>
                <w:szCs w:val="22"/>
              </w:rPr>
            </w:pPr>
            <w:r w:rsidRPr="00CF3D0F">
              <w:rPr>
                <w:rFonts w:ascii="Calibri" w:hAnsi="Calibri" w:cs="Calibri"/>
                <w:color w:val="000000"/>
                <w:sz w:val="22"/>
                <w:szCs w:val="22"/>
              </w:rPr>
              <w:lastRenderedPageBreak/>
              <w:t>BLOCK OPERATION</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73F98" w:rsidRPr="00CF3D0F" w:rsidRDefault="00873F98" w:rsidP="00357CBC">
            <w:pPr>
              <w:jc w:val="center"/>
              <w:rPr>
                <w:rFonts w:ascii="Calibri" w:hAnsi="Calibri" w:cs="Calibri"/>
                <w:color w:val="000000"/>
                <w:sz w:val="22"/>
                <w:szCs w:val="22"/>
              </w:rPr>
            </w:pPr>
            <w:r w:rsidRPr="00CF3D0F">
              <w:rPr>
                <w:rFonts w:ascii="Calibri" w:hAnsi="Calibri" w:cs="Calibri"/>
                <w:color w:val="000000"/>
                <w:sz w:val="22"/>
                <w:szCs w:val="22"/>
              </w:rPr>
              <w:t> </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73F98" w:rsidRPr="00CF3D0F" w:rsidRDefault="00873F98" w:rsidP="00357CBC">
            <w:pPr>
              <w:jc w:val="center"/>
              <w:rPr>
                <w:rFonts w:ascii="Calibri" w:hAnsi="Calibri" w:cs="Calibri"/>
                <w:color w:val="000000"/>
                <w:sz w:val="22"/>
                <w:szCs w:val="22"/>
              </w:rPr>
            </w:pPr>
            <w:r w:rsidRPr="00CF3D0F">
              <w:rPr>
                <w:rFonts w:ascii="Calibri" w:hAnsi="Calibri" w:cs="Calibri"/>
                <w:color w:val="000000"/>
                <w:sz w:val="22"/>
                <w:szCs w:val="22"/>
              </w:rPr>
              <w:t> </w:t>
            </w:r>
          </w:p>
        </w:tc>
      </w:tr>
      <w:tr w:rsidR="00873F98" w:rsidRPr="00CF3D0F" w:rsidTr="00357CBC">
        <w:trPr>
          <w:trHeight w:val="300"/>
          <w:jc w:val="center"/>
        </w:trPr>
        <w:tc>
          <w:tcPr>
            <w:tcW w:w="2500" w:type="dxa"/>
            <w:vMerge/>
            <w:tcBorders>
              <w:top w:val="nil"/>
              <w:left w:val="single" w:sz="4" w:space="0" w:color="auto"/>
              <w:bottom w:val="single" w:sz="4" w:space="0" w:color="auto"/>
              <w:right w:val="single" w:sz="4" w:space="0" w:color="auto"/>
            </w:tcBorders>
            <w:vAlign w:val="center"/>
            <w:hideMark/>
          </w:tcPr>
          <w:p w:rsidR="00873F98" w:rsidRPr="00CF3D0F" w:rsidRDefault="00873F98" w:rsidP="00357CBC">
            <w:pPr>
              <w:rPr>
                <w:rFonts w:ascii="Calibri" w:hAnsi="Calibri" w:cs="Calibri"/>
                <w:color w:val="000000"/>
                <w:sz w:val="22"/>
                <w:szCs w:val="22"/>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873F98" w:rsidRPr="00CF3D0F" w:rsidRDefault="00873F98" w:rsidP="00357CBC">
            <w:pPr>
              <w:rPr>
                <w:rFonts w:ascii="Calibri" w:hAnsi="Calibri" w:cs="Calibri"/>
                <w:color w:val="000000"/>
                <w:sz w:val="22"/>
                <w:szCs w:val="22"/>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873F98" w:rsidRPr="00CF3D0F" w:rsidRDefault="00873F98" w:rsidP="00357CBC">
            <w:pPr>
              <w:rPr>
                <w:rFonts w:ascii="Calibri" w:hAnsi="Calibri" w:cs="Calibri"/>
                <w:color w:val="000000"/>
                <w:sz w:val="22"/>
                <w:szCs w:val="22"/>
              </w:rPr>
            </w:pPr>
          </w:p>
        </w:tc>
      </w:tr>
      <w:tr w:rsidR="00873F98" w:rsidRPr="00CF3D0F" w:rsidTr="00357CBC">
        <w:trPr>
          <w:trHeight w:val="300"/>
          <w:jc w:val="center"/>
        </w:trPr>
        <w:tc>
          <w:tcPr>
            <w:tcW w:w="250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873F98" w:rsidRPr="00CF3D0F" w:rsidRDefault="00873F98" w:rsidP="00357CBC">
            <w:pPr>
              <w:jc w:val="center"/>
              <w:rPr>
                <w:rFonts w:ascii="Calibri" w:hAnsi="Calibri" w:cs="Calibri"/>
                <w:color w:val="000000"/>
                <w:sz w:val="22"/>
                <w:szCs w:val="22"/>
              </w:rPr>
            </w:pPr>
            <w:r w:rsidRPr="00CF3D0F">
              <w:rPr>
                <w:rFonts w:ascii="Calibri" w:hAnsi="Calibri" w:cs="Calibri"/>
                <w:color w:val="000000"/>
                <w:sz w:val="22"/>
                <w:szCs w:val="22"/>
              </w:rPr>
              <w:t>CPU CYCLES</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873F98" w:rsidRPr="00CF3D0F" w:rsidRDefault="00873F98" w:rsidP="00357CBC">
            <w:pPr>
              <w:jc w:val="center"/>
              <w:rPr>
                <w:rFonts w:ascii="Calibri" w:hAnsi="Calibri" w:cs="Calibri"/>
                <w:color w:val="000000"/>
                <w:sz w:val="22"/>
                <w:szCs w:val="22"/>
              </w:rPr>
            </w:pPr>
            <w:r w:rsidRPr="00CF3D0F">
              <w:rPr>
                <w:rFonts w:ascii="Calibri" w:hAnsi="Calibri" w:cs="Calibri"/>
                <w:color w:val="000000"/>
                <w:sz w:val="22"/>
                <w:szCs w:val="22"/>
              </w:rPr>
              <w:t>3285</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873F98" w:rsidRPr="00CF3D0F" w:rsidRDefault="00873F98" w:rsidP="00357CBC">
            <w:pPr>
              <w:jc w:val="center"/>
              <w:rPr>
                <w:rFonts w:ascii="Calibri" w:hAnsi="Calibri" w:cs="Calibri"/>
                <w:color w:val="000000"/>
                <w:sz w:val="22"/>
                <w:szCs w:val="22"/>
              </w:rPr>
            </w:pPr>
            <w:r w:rsidRPr="00CF3D0F">
              <w:rPr>
                <w:rFonts w:ascii="Calibri" w:hAnsi="Calibri" w:cs="Calibri"/>
                <w:color w:val="000000"/>
                <w:sz w:val="22"/>
                <w:szCs w:val="22"/>
              </w:rPr>
              <w:t>6407</w:t>
            </w:r>
          </w:p>
        </w:tc>
      </w:tr>
      <w:tr w:rsidR="00873F98" w:rsidRPr="00CF3D0F" w:rsidTr="00357CBC">
        <w:trPr>
          <w:trHeight w:val="300"/>
          <w:jc w:val="center"/>
        </w:trPr>
        <w:tc>
          <w:tcPr>
            <w:tcW w:w="2500" w:type="dxa"/>
            <w:vMerge/>
            <w:tcBorders>
              <w:top w:val="nil"/>
              <w:left w:val="single" w:sz="4" w:space="0" w:color="auto"/>
              <w:bottom w:val="single" w:sz="4" w:space="0" w:color="auto"/>
              <w:right w:val="single" w:sz="4" w:space="0" w:color="auto"/>
            </w:tcBorders>
            <w:vAlign w:val="center"/>
            <w:hideMark/>
          </w:tcPr>
          <w:p w:rsidR="00873F98" w:rsidRPr="00CF3D0F" w:rsidRDefault="00873F98" w:rsidP="00357CBC">
            <w:pPr>
              <w:rPr>
                <w:rFonts w:ascii="Calibri" w:hAnsi="Calibri" w:cs="Calibri"/>
                <w:color w:val="000000"/>
                <w:sz w:val="22"/>
                <w:szCs w:val="22"/>
              </w:rPr>
            </w:pPr>
          </w:p>
        </w:tc>
        <w:tc>
          <w:tcPr>
            <w:tcW w:w="960" w:type="dxa"/>
            <w:vMerge/>
            <w:tcBorders>
              <w:top w:val="nil"/>
              <w:left w:val="single" w:sz="4" w:space="0" w:color="auto"/>
              <w:bottom w:val="single" w:sz="4" w:space="0" w:color="auto"/>
              <w:right w:val="single" w:sz="4" w:space="0" w:color="auto"/>
            </w:tcBorders>
            <w:vAlign w:val="center"/>
            <w:hideMark/>
          </w:tcPr>
          <w:p w:rsidR="00873F98" w:rsidRPr="00CF3D0F" w:rsidRDefault="00873F98" w:rsidP="00357CBC">
            <w:pPr>
              <w:rPr>
                <w:rFonts w:ascii="Calibri" w:hAnsi="Calibri" w:cs="Calibri"/>
                <w:color w:val="000000"/>
                <w:sz w:val="22"/>
                <w:szCs w:val="22"/>
              </w:rPr>
            </w:pPr>
          </w:p>
        </w:tc>
        <w:tc>
          <w:tcPr>
            <w:tcW w:w="960" w:type="dxa"/>
            <w:vMerge/>
            <w:tcBorders>
              <w:top w:val="nil"/>
              <w:left w:val="single" w:sz="4" w:space="0" w:color="auto"/>
              <w:bottom w:val="single" w:sz="4" w:space="0" w:color="auto"/>
              <w:right w:val="single" w:sz="4" w:space="0" w:color="auto"/>
            </w:tcBorders>
            <w:vAlign w:val="center"/>
            <w:hideMark/>
          </w:tcPr>
          <w:p w:rsidR="00873F98" w:rsidRPr="00CF3D0F" w:rsidRDefault="00873F98" w:rsidP="00357CBC">
            <w:pPr>
              <w:rPr>
                <w:rFonts w:ascii="Calibri" w:hAnsi="Calibri" w:cs="Calibri"/>
                <w:color w:val="000000"/>
                <w:sz w:val="22"/>
                <w:szCs w:val="22"/>
              </w:rPr>
            </w:pPr>
          </w:p>
        </w:tc>
      </w:tr>
      <w:tr w:rsidR="00873F98" w:rsidRPr="00CF3D0F" w:rsidTr="00357CBC">
        <w:trPr>
          <w:trHeight w:val="300"/>
          <w:jc w:val="center"/>
        </w:trPr>
        <w:tc>
          <w:tcPr>
            <w:tcW w:w="2500" w:type="dxa"/>
            <w:vMerge w:val="restart"/>
            <w:tcBorders>
              <w:top w:val="nil"/>
              <w:left w:val="single" w:sz="4" w:space="0" w:color="auto"/>
              <w:bottom w:val="single" w:sz="4" w:space="0" w:color="000000"/>
              <w:right w:val="single" w:sz="4" w:space="0" w:color="auto"/>
            </w:tcBorders>
            <w:shd w:val="clear" w:color="auto" w:fill="auto"/>
            <w:vAlign w:val="bottom"/>
            <w:hideMark/>
          </w:tcPr>
          <w:p w:rsidR="00873F98" w:rsidRPr="00CF3D0F" w:rsidRDefault="00873F98" w:rsidP="00357CBC">
            <w:pPr>
              <w:jc w:val="center"/>
              <w:rPr>
                <w:rFonts w:ascii="Calibri" w:hAnsi="Calibri" w:cs="Calibri"/>
                <w:color w:val="000000"/>
                <w:sz w:val="22"/>
                <w:szCs w:val="22"/>
              </w:rPr>
            </w:pPr>
            <w:r w:rsidRPr="00CF3D0F">
              <w:rPr>
                <w:rFonts w:ascii="Calibri" w:hAnsi="Calibri" w:cs="Calibri"/>
                <w:color w:val="000000"/>
                <w:sz w:val="22"/>
                <w:szCs w:val="22"/>
              </w:rPr>
              <w:t>TIME (</w:t>
            </w:r>
            <w:proofErr w:type="spellStart"/>
            <w:r w:rsidRPr="00CF3D0F">
              <w:rPr>
                <w:rFonts w:ascii="Calibri" w:hAnsi="Calibri" w:cs="Calibri"/>
                <w:color w:val="000000"/>
                <w:sz w:val="22"/>
                <w:szCs w:val="22"/>
              </w:rPr>
              <w:t>usec</w:t>
            </w:r>
            <w:proofErr w:type="spellEnd"/>
            <w:r w:rsidRPr="00CF3D0F">
              <w:rPr>
                <w:rFonts w:ascii="Calibri" w:hAnsi="Calibri" w:cs="Calibri"/>
                <w:color w:val="000000"/>
                <w:sz w:val="22"/>
                <w:szCs w:val="22"/>
              </w:rPr>
              <w:t xml:space="preserve">) </w:t>
            </w:r>
            <w:r w:rsidRPr="00CF3D0F">
              <w:rPr>
                <w:rFonts w:ascii="Calibri" w:hAnsi="Calibri" w:cs="Calibri"/>
                <w:color w:val="000000"/>
                <w:sz w:val="22"/>
                <w:szCs w:val="22"/>
              </w:rPr>
              <w:br/>
              <w:t>= (1/CPU_CLK) * (CPU CYCLES)</w:t>
            </w:r>
          </w:p>
        </w:tc>
        <w:tc>
          <w:tcPr>
            <w:tcW w:w="9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73F98" w:rsidRPr="00CF3D0F" w:rsidRDefault="00873F98" w:rsidP="00357CBC">
            <w:pPr>
              <w:jc w:val="center"/>
              <w:rPr>
                <w:rFonts w:ascii="Calibri" w:hAnsi="Calibri" w:cs="Calibri"/>
                <w:color w:val="000000"/>
                <w:sz w:val="22"/>
                <w:szCs w:val="22"/>
              </w:rPr>
            </w:pPr>
            <w:r w:rsidRPr="00CF3D0F">
              <w:rPr>
                <w:rFonts w:ascii="Calibri" w:hAnsi="Calibri" w:cs="Calibri"/>
                <w:color w:val="000000"/>
                <w:sz w:val="22"/>
                <w:szCs w:val="22"/>
              </w:rPr>
              <w:t>68.43</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873F98" w:rsidRPr="00CF3D0F" w:rsidRDefault="00873F98" w:rsidP="00357CBC">
            <w:pPr>
              <w:jc w:val="center"/>
              <w:rPr>
                <w:rFonts w:ascii="Calibri" w:hAnsi="Calibri" w:cs="Calibri"/>
                <w:color w:val="000000"/>
                <w:sz w:val="22"/>
                <w:szCs w:val="22"/>
              </w:rPr>
            </w:pPr>
            <w:r w:rsidRPr="00CF3D0F">
              <w:rPr>
                <w:rFonts w:ascii="Calibri" w:hAnsi="Calibri" w:cs="Calibri"/>
                <w:color w:val="000000"/>
                <w:sz w:val="22"/>
                <w:szCs w:val="22"/>
              </w:rPr>
              <w:t>133.47</w:t>
            </w:r>
          </w:p>
        </w:tc>
      </w:tr>
      <w:tr w:rsidR="00873F98" w:rsidRPr="00CF3D0F" w:rsidTr="00357CBC">
        <w:trPr>
          <w:trHeight w:val="300"/>
          <w:jc w:val="center"/>
        </w:trPr>
        <w:tc>
          <w:tcPr>
            <w:tcW w:w="2500" w:type="dxa"/>
            <w:vMerge/>
            <w:tcBorders>
              <w:top w:val="nil"/>
              <w:left w:val="single" w:sz="4" w:space="0" w:color="auto"/>
              <w:bottom w:val="single" w:sz="4" w:space="0" w:color="000000"/>
              <w:right w:val="single" w:sz="4" w:space="0" w:color="auto"/>
            </w:tcBorders>
            <w:vAlign w:val="center"/>
            <w:hideMark/>
          </w:tcPr>
          <w:p w:rsidR="00873F98" w:rsidRPr="00CF3D0F" w:rsidRDefault="00873F98" w:rsidP="00357CBC">
            <w:pPr>
              <w:rPr>
                <w:rFonts w:ascii="Calibri" w:hAnsi="Calibri" w:cs="Calibri"/>
                <w:color w:val="000000"/>
                <w:sz w:val="22"/>
                <w:szCs w:val="22"/>
              </w:rPr>
            </w:pPr>
          </w:p>
        </w:tc>
        <w:tc>
          <w:tcPr>
            <w:tcW w:w="960" w:type="dxa"/>
            <w:vMerge/>
            <w:tcBorders>
              <w:top w:val="nil"/>
              <w:left w:val="single" w:sz="4" w:space="0" w:color="auto"/>
              <w:bottom w:val="single" w:sz="4" w:space="0" w:color="000000"/>
              <w:right w:val="single" w:sz="4" w:space="0" w:color="auto"/>
            </w:tcBorders>
            <w:vAlign w:val="center"/>
            <w:hideMark/>
          </w:tcPr>
          <w:p w:rsidR="00873F98" w:rsidRPr="00CF3D0F" w:rsidRDefault="00873F98" w:rsidP="00357CBC">
            <w:pPr>
              <w:rPr>
                <w:rFonts w:ascii="Calibri" w:hAnsi="Calibri" w:cs="Calibri"/>
                <w:color w:val="000000"/>
                <w:sz w:val="22"/>
                <w:szCs w:val="22"/>
              </w:rPr>
            </w:pPr>
          </w:p>
        </w:tc>
        <w:tc>
          <w:tcPr>
            <w:tcW w:w="960" w:type="dxa"/>
            <w:vMerge/>
            <w:tcBorders>
              <w:top w:val="nil"/>
              <w:left w:val="single" w:sz="4" w:space="0" w:color="auto"/>
              <w:bottom w:val="single" w:sz="4" w:space="0" w:color="auto"/>
              <w:right w:val="single" w:sz="4" w:space="0" w:color="auto"/>
            </w:tcBorders>
            <w:vAlign w:val="center"/>
            <w:hideMark/>
          </w:tcPr>
          <w:p w:rsidR="00873F98" w:rsidRPr="00CF3D0F" w:rsidRDefault="00873F98" w:rsidP="00357CBC">
            <w:pPr>
              <w:rPr>
                <w:rFonts w:ascii="Calibri" w:hAnsi="Calibri" w:cs="Calibri"/>
                <w:color w:val="000000"/>
                <w:sz w:val="22"/>
                <w:szCs w:val="22"/>
              </w:rPr>
            </w:pPr>
          </w:p>
        </w:tc>
      </w:tr>
      <w:tr w:rsidR="00873F98" w:rsidRPr="00CF3D0F" w:rsidTr="00357CBC">
        <w:trPr>
          <w:trHeight w:val="300"/>
          <w:jc w:val="center"/>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873F98" w:rsidRPr="00CF3D0F" w:rsidRDefault="00873F98" w:rsidP="00357CBC">
            <w:pPr>
              <w:jc w:val="center"/>
              <w:rPr>
                <w:rFonts w:ascii="Calibri" w:hAnsi="Calibri" w:cs="Calibri"/>
                <w:color w:val="000000"/>
                <w:sz w:val="22"/>
                <w:szCs w:val="22"/>
              </w:rPr>
            </w:pPr>
            <w:r w:rsidRPr="00CF3D0F">
              <w:rPr>
                <w:rFonts w:ascii="Calibri" w:hAnsi="Calibri" w:cs="Calibri"/>
                <w:color w:val="000000"/>
                <w:sz w:val="22"/>
                <w:szCs w:val="22"/>
              </w:rPr>
              <w:t>TOTAL TIME (</w:t>
            </w:r>
            <w:proofErr w:type="spellStart"/>
            <w:r w:rsidRPr="00CF3D0F">
              <w:rPr>
                <w:rFonts w:ascii="Calibri" w:hAnsi="Calibri" w:cs="Calibri"/>
                <w:color w:val="000000"/>
                <w:sz w:val="22"/>
                <w:szCs w:val="22"/>
              </w:rPr>
              <w:t>usec</w:t>
            </w:r>
            <w:proofErr w:type="spellEnd"/>
            <w:r w:rsidRPr="00CF3D0F">
              <w:rPr>
                <w:rFonts w:ascii="Calibri" w:hAnsi="Calibri" w:cs="Calibri"/>
                <w:color w:val="000000"/>
                <w:sz w:val="22"/>
                <w:szCs w:val="22"/>
              </w:rPr>
              <w:t>)</w:t>
            </w:r>
          </w:p>
        </w:tc>
        <w:tc>
          <w:tcPr>
            <w:tcW w:w="960" w:type="dxa"/>
            <w:tcBorders>
              <w:top w:val="nil"/>
              <w:left w:val="nil"/>
              <w:bottom w:val="single" w:sz="4" w:space="0" w:color="auto"/>
              <w:right w:val="single" w:sz="4" w:space="0" w:color="auto"/>
            </w:tcBorders>
            <w:shd w:val="clear" w:color="auto" w:fill="auto"/>
            <w:noWrap/>
            <w:vAlign w:val="bottom"/>
            <w:hideMark/>
          </w:tcPr>
          <w:p w:rsidR="00873F98" w:rsidRPr="00CF3D0F" w:rsidRDefault="00873F98" w:rsidP="00357CBC">
            <w:pPr>
              <w:jc w:val="center"/>
              <w:rPr>
                <w:rFonts w:ascii="Calibri" w:hAnsi="Calibri" w:cs="Calibri"/>
                <w:color w:val="000000"/>
                <w:sz w:val="22"/>
                <w:szCs w:val="22"/>
              </w:rPr>
            </w:pPr>
            <w:r w:rsidRPr="00CF3D0F">
              <w:rPr>
                <w:rFonts w:ascii="Calibri" w:hAnsi="Calibri" w:cs="Calibri"/>
                <w:color w:val="000000"/>
                <w:sz w:val="22"/>
                <w:szCs w:val="22"/>
              </w:rPr>
              <w:t>68.43</w:t>
            </w:r>
          </w:p>
        </w:tc>
        <w:tc>
          <w:tcPr>
            <w:tcW w:w="960" w:type="dxa"/>
            <w:tcBorders>
              <w:top w:val="nil"/>
              <w:left w:val="nil"/>
              <w:bottom w:val="single" w:sz="4" w:space="0" w:color="auto"/>
              <w:right w:val="single" w:sz="4" w:space="0" w:color="auto"/>
            </w:tcBorders>
            <w:shd w:val="clear" w:color="auto" w:fill="auto"/>
            <w:noWrap/>
            <w:vAlign w:val="bottom"/>
            <w:hideMark/>
          </w:tcPr>
          <w:p w:rsidR="00873F98" w:rsidRPr="00CF3D0F" w:rsidRDefault="00873F98" w:rsidP="00357CBC">
            <w:pPr>
              <w:jc w:val="center"/>
              <w:rPr>
                <w:rFonts w:ascii="Calibri" w:hAnsi="Calibri" w:cs="Calibri"/>
                <w:color w:val="000000"/>
                <w:sz w:val="22"/>
                <w:szCs w:val="22"/>
              </w:rPr>
            </w:pPr>
            <w:r w:rsidRPr="00CF3D0F">
              <w:rPr>
                <w:rFonts w:ascii="Calibri" w:hAnsi="Calibri" w:cs="Calibri"/>
                <w:color w:val="000000"/>
                <w:sz w:val="22"/>
                <w:szCs w:val="22"/>
              </w:rPr>
              <w:t>133.47</w:t>
            </w:r>
          </w:p>
        </w:tc>
      </w:tr>
    </w:tbl>
    <w:p w:rsidR="00873F98" w:rsidRPr="00CF3D0F" w:rsidRDefault="00873F98" w:rsidP="00873F98"/>
    <w:p w:rsidR="00873F98" w:rsidRDefault="00873F98">
      <w:pPr>
        <w:rPr>
          <w:rFonts w:cs="Arial"/>
          <w:b/>
          <w:bCs/>
          <w:kern w:val="32"/>
          <w:sz w:val="32"/>
          <w:szCs w:val="32"/>
        </w:rPr>
      </w:pPr>
      <w:r>
        <w:br w:type="page"/>
      </w:r>
    </w:p>
    <w:p w:rsidR="003C2488" w:rsidRDefault="008327E6" w:rsidP="003C7DAA">
      <w:pPr>
        <w:pStyle w:val="Heading1"/>
      </w:pPr>
      <w:bookmarkStart w:id="48" w:name="_Toc458591165"/>
      <w:r>
        <w:lastRenderedPageBreak/>
        <w:t>PKE slot usage</w:t>
      </w:r>
      <w:bookmarkEnd w:id="48"/>
    </w:p>
    <w:p w:rsidR="002F70A4" w:rsidRDefault="002F70A4" w:rsidP="002F70A4">
      <w:r>
        <w:t>MEC2016 has dedicated crypto SRAM (shared crypto memory - SCM) for PKE block usage. This memory is shared by various PKE operations and hence it limits the operations which can be carried out in parallel. Some of the operations supported by PKE are</w:t>
      </w:r>
    </w:p>
    <w:p w:rsidR="002F70A4" w:rsidRDefault="002F70A4" w:rsidP="002F70A4"/>
    <w:p w:rsidR="002F70A4" w:rsidRDefault="002F70A4" w:rsidP="002F70A4">
      <w:pPr>
        <w:pStyle w:val="ListParagraph"/>
        <w:numPr>
          <w:ilvl w:val="0"/>
          <w:numId w:val="18"/>
        </w:numPr>
      </w:pPr>
      <w:r>
        <w:t>Primitive arithmetic operation</w:t>
      </w:r>
    </w:p>
    <w:p w:rsidR="002F70A4" w:rsidRDefault="002F70A4" w:rsidP="002F70A4">
      <w:pPr>
        <w:pStyle w:val="ListParagraph"/>
        <w:numPr>
          <w:ilvl w:val="0"/>
          <w:numId w:val="18"/>
        </w:numPr>
      </w:pPr>
      <w:r>
        <w:t>RSA Cryptosystem</w:t>
      </w:r>
    </w:p>
    <w:p w:rsidR="002F70A4" w:rsidRDefault="002F70A4" w:rsidP="002F70A4">
      <w:pPr>
        <w:pStyle w:val="ListParagraph"/>
        <w:numPr>
          <w:ilvl w:val="0"/>
          <w:numId w:val="18"/>
        </w:numPr>
      </w:pPr>
      <w:r>
        <w:t>Curve25519</w:t>
      </w:r>
    </w:p>
    <w:p w:rsidR="002F70A4" w:rsidRDefault="002F70A4" w:rsidP="002F70A4">
      <w:pPr>
        <w:pStyle w:val="ListParagraph"/>
        <w:numPr>
          <w:ilvl w:val="0"/>
          <w:numId w:val="18"/>
        </w:numPr>
      </w:pPr>
      <w:r>
        <w:t>ECDSA</w:t>
      </w:r>
    </w:p>
    <w:p w:rsidR="002F70A4" w:rsidRDefault="002F70A4" w:rsidP="002F70A4"/>
    <w:p w:rsidR="008327E6" w:rsidRDefault="002F70A4" w:rsidP="002F70A4">
      <w:r>
        <w:t>The  SCM  is  used  to  program  parameters  &amp;  keys  and  to  upload/download  operands/results from the host side.</w:t>
      </w:r>
      <w:r w:rsidR="00434BA7">
        <w:t xml:space="preserve"> The shared crypto memory of MEC2016 is divided into 31 slots (slot0-slot30) each of 512 bytes</w:t>
      </w:r>
    </w:p>
    <w:p w:rsidR="00434BA7" w:rsidRDefault="00434BA7" w:rsidP="002F70A4"/>
    <w:p w:rsidR="00434BA7" w:rsidRDefault="00434BA7" w:rsidP="002F70A4">
      <w:r>
        <w:t xml:space="preserve">Below table lists the </w:t>
      </w:r>
      <w:r w:rsidR="00BF25B6">
        <w:t>usage of the slots for various operations</w:t>
      </w:r>
    </w:p>
    <w:p w:rsidR="00BF25B6" w:rsidRDefault="00BF25B6" w:rsidP="002F70A4"/>
    <w:tbl>
      <w:tblPr>
        <w:tblStyle w:val="TableGrid"/>
        <w:tblW w:w="0" w:type="auto"/>
        <w:tblLook w:val="04A0" w:firstRow="1" w:lastRow="0" w:firstColumn="1" w:lastColumn="0" w:noHBand="0" w:noVBand="1"/>
      </w:tblPr>
      <w:tblGrid>
        <w:gridCol w:w="4788"/>
        <w:gridCol w:w="4788"/>
      </w:tblGrid>
      <w:tr w:rsidR="00BF25B6" w:rsidRPr="00575250" w:rsidTr="00575250">
        <w:tc>
          <w:tcPr>
            <w:tcW w:w="4788" w:type="dxa"/>
            <w:shd w:val="clear" w:color="auto" w:fill="B6DDE8" w:themeFill="accent5" w:themeFillTint="66"/>
          </w:tcPr>
          <w:p w:rsidR="00BF25B6" w:rsidRPr="00575250" w:rsidRDefault="00BF25B6" w:rsidP="002F70A4">
            <w:pPr>
              <w:rPr>
                <w:b/>
              </w:rPr>
            </w:pPr>
            <w:r w:rsidRPr="00575250">
              <w:rPr>
                <w:b/>
              </w:rPr>
              <w:t>PKE operation</w:t>
            </w:r>
          </w:p>
        </w:tc>
        <w:tc>
          <w:tcPr>
            <w:tcW w:w="4788" w:type="dxa"/>
            <w:shd w:val="clear" w:color="auto" w:fill="B6DDE8" w:themeFill="accent5" w:themeFillTint="66"/>
          </w:tcPr>
          <w:p w:rsidR="00BF25B6" w:rsidRPr="00575250" w:rsidRDefault="00BF25B6" w:rsidP="002F70A4">
            <w:pPr>
              <w:rPr>
                <w:b/>
              </w:rPr>
            </w:pPr>
            <w:r w:rsidRPr="00575250">
              <w:rPr>
                <w:b/>
              </w:rPr>
              <w:t>Slots used</w:t>
            </w:r>
          </w:p>
        </w:tc>
      </w:tr>
      <w:tr w:rsidR="00BF25B6" w:rsidTr="00BF25B6">
        <w:tc>
          <w:tcPr>
            <w:tcW w:w="4788" w:type="dxa"/>
          </w:tcPr>
          <w:p w:rsidR="00BF25B6" w:rsidRDefault="00BF25B6" w:rsidP="002F70A4">
            <w:r>
              <w:t>RSA Encryption with Public Key</w:t>
            </w:r>
          </w:p>
        </w:tc>
        <w:tc>
          <w:tcPr>
            <w:tcW w:w="4788" w:type="dxa"/>
          </w:tcPr>
          <w:p w:rsidR="00BF25B6" w:rsidRDefault="00BF25B6" w:rsidP="002F70A4">
            <w:r>
              <w:t>Slot 8 - public exponent</w:t>
            </w:r>
          </w:p>
          <w:p w:rsidR="00BF25B6" w:rsidRDefault="00BF25B6" w:rsidP="002F70A4">
            <w:r>
              <w:t>Slot 0 – public modulus</w:t>
            </w:r>
          </w:p>
          <w:p w:rsidR="00FB4FE3" w:rsidRDefault="00FB4FE3" w:rsidP="002F70A4">
            <w:r>
              <w:t>Slot 5 – Encryption output</w:t>
            </w:r>
          </w:p>
        </w:tc>
      </w:tr>
      <w:tr w:rsidR="00BF25B6" w:rsidTr="00BF25B6">
        <w:tc>
          <w:tcPr>
            <w:tcW w:w="4788" w:type="dxa"/>
          </w:tcPr>
          <w:p w:rsidR="00BF25B6" w:rsidRDefault="00BF25B6" w:rsidP="00BF25B6">
            <w:r>
              <w:t>RSA Encryption with Private Key</w:t>
            </w:r>
          </w:p>
        </w:tc>
        <w:tc>
          <w:tcPr>
            <w:tcW w:w="4788" w:type="dxa"/>
          </w:tcPr>
          <w:p w:rsidR="00BF25B6" w:rsidRDefault="00BF25B6" w:rsidP="002F70A4">
            <w:r>
              <w:t>Slot 8 – private exponent</w:t>
            </w:r>
          </w:p>
          <w:p w:rsidR="00FB4FE3" w:rsidRDefault="00FB4FE3" w:rsidP="00FB4FE3">
            <w:r>
              <w:t>Slot 0 – public modulus</w:t>
            </w:r>
          </w:p>
          <w:p w:rsidR="00BF25B6" w:rsidRDefault="00BF25B6" w:rsidP="002F70A4">
            <w:r>
              <w:t>Slot 5 – Encryption output</w:t>
            </w:r>
          </w:p>
        </w:tc>
      </w:tr>
      <w:tr w:rsidR="009F63E1" w:rsidTr="00BF25B6">
        <w:tc>
          <w:tcPr>
            <w:tcW w:w="4788" w:type="dxa"/>
          </w:tcPr>
          <w:p w:rsidR="009F63E1" w:rsidRDefault="009F63E1" w:rsidP="00BF25B6">
            <w:r>
              <w:t>RSA Decryption with Private key</w:t>
            </w:r>
          </w:p>
        </w:tc>
        <w:tc>
          <w:tcPr>
            <w:tcW w:w="4788" w:type="dxa"/>
          </w:tcPr>
          <w:p w:rsidR="009F63E1" w:rsidRDefault="009F63E1" w:rsidP="002F70A4">
            <w:r>
              <w:t>Slot 0 – public modulus</w:t>
            </w:r>
          </w:p>
          <w:p w:rsidR="009F63E1" w:rsidRDefault="009F63E1" w:rsidP="002F70A4">
            <w:r>
              <w:t>Slot 6 – private exponent</w:t>
            </w:r>
          </w:p>
          <w:p w:rsidR="009F63E1" w:rsidRDefault="009F63E1" w:rsidP="002F70A4">
            <w:r>
              <w:t>Slot 8 – public exponent</w:t>
            </w:r>
          </w:p>
          <w:p w:rsidR="009F63E1" w:rsidRDefault="009F63E1" w:rsidP="009F63E1">
            <w:r>
              <w:t>Slot 5 – Decryption output</w:t>
            </w:r>
          </w:p>
        </w:tc>
      </w:tr>
      <w:tr w:rsidR="009F63E1" w:rsidTr="00BF25B6">
        <w:tc>
          <w:tcPr>
            <w:tcW w:w="4788" w:type="dxa"/>
          </w:tcPr>
          <w:p w:rsidR="009F63E1" w:rsidRDefault="00437B35" w:rsidP="003144FD">
            <w:r>
              <w:t xml:space="preserve">EC </w:t>
            </w:r>
            <w:r w:rsidR="003144FD">
              <w:t>program curve</w:t>
            </w:r>
          </w:p>
        </w:tc>
        <w:tc>
          <w:tcPr>
            <w:tcW w:w="4788" w:type="dxa"/>
          </w:tcPr>
          <w:p w:rsidR="009F63E1" w:rsidRDefault="003144FD" w:rsidP="002F70A4">
            <w:r>
              <w:t>Slot 0 – prime</w:t>
            </w:r>
          </w:p>
          <w:p w:rsidR="003144FD" w:rsidRDefault="003144FD" w:rsidP="002F70A4">
            <w:r>
              <w:t>Slot 1 – order</w:t>
            </w:r>
          </w:p>
          <w:p w:rsidR="003144FD" w:rsidRDefault="003144FD" w:rsidP="002F70A4">
            <w:r>
              <w:t>Slot 2 - generator point x-coordinate</w:t>
            </w:r>
          </w:p>
          <w:p w:rsidR="003144FD" w:rsidRDefault="003144FD" w:rsidP="003144FD">
            <w:r>
              <w:t>Slot 3 - generator point y-coordinate</w:t>
            </w:r>
          </w:p>
          <w:p w:rsidR="003144FD" w:rsidRDefault="003144FD" w:rsidP="003144FD">
            <w:r>
              <w:t>Slot 4 – curve parameter a</w:t>
            </w:r>
          </w:p>
          <w:p w:rsidR="003144FD" w:rsidRDefault="003144FD" w:rsidP="003144FD">
            <w:r>
              <w:t>Slot 5 – curve parameter b</w:t>
            </w:r>
          </w:p>
        </w:tc>
      </w:tr>
      <w:tr w:rsidR="00357CBC" w:rsidTr="00BF25B6">
        <w:tc>
          <w:tcPr>
            <w:tcW w:w="4788" w:type="dxa"/>
          </w:tcPr>
          <w:p w:rsidR="00357CBC" w:rsidRDefault="00357CBC" w:rsidP="003144FD">
            <w:r>
              <w:t xml:space="preserve">EC25519 </w:t>
            </w:r>
            <w:r w:rsidR="004562D7">
              <w:t>recover x coordinate</w:t>
            </w:r>
          </w:p>
        </w:tc>
        <w:tc>
          <w:tcPr>
            <w:tcW w:w="4788" w:type="dxa"/>
          </w:tcPr>
          <w:p w:rsidR="00357CBC" w:rsidRDefault="00357CBC" w:rsidP="002F70A4">
            <w:r>
              <w:t xml:space="preserve">Slot 6 </w:t>
            </w:r>
            <w:r w:rsidR="004562D7">
              <w:t>–</w:t>
            </w:r>
            <w:r>
              <w:t xml:space="preserve"> result</w:t>
            </w:r>
          </w:p>
        </w:tc>
      </w:tr>
      <w:tr w:rsidR="00D66DFB" w:rsidTr="00BF25B6">
        <w:tc>
          <w:tcPr>
            <w:tcW w:w="4788" w:type="dxa"/>
          </w:tcPr>
          <w:p w:rsidR="00D66DFB" w:rsidRDefault="00D66DFB" w:rsidP="003144FD">
            <w:r>
              <w:t>PKE clear slot</w:t>
            </w:r>
          </w:p>
        </w:tc>
        <w:tc>
          <w:tcPr>
            <w:tcW w:w="4788" w:type="dxa"/>
          </w:tcPr>
          <w:p w:rsidR="00D66DFB" w:rsidRDefault="00D66DFB" w:rsidP="002F70A4">
            <w:r>
              <w:t>Specified at run time</w:t>
            </w:r>
          </w:p>
        </w:tc>
      </w:tr>
      <w:tr w:rsidR="00D66DFB" w:rsidTr="00BF25B6">
        <w:tc>
          <w:tcPr>
            <w:tcW w:w="4788" w:type="dxa"/>
          </w:tcPr>
          <w:p w:rsidR="00D66DFB" w:rsidRDefault="00D66DFB" w:rsidP="003144FD">
            <w:r>
              <w:t>PKE read slot</w:t>
            </w:r>
          </w:p>
        </w:tc>
        <w:tc>
          <w:tcPr>
            <w:tcW w:w="4788" w:type="dxa"/>
          </w:tcPr>
          <w:p w:rsidR="00D66DFB" w:rsidRDefault="00D66DFB" w:rsidP="002F70A4">
            <w:r>
              <w:t>Specified at run time</w:t>
            </w:r>
          </w:p>
        </w:tc>
      </w:tr>
      <w:tr w:rsidR="00D66DFB" w:rsidTr="00BF25B6">
        <w:tc>
          <w:tcPr>
            <w:tcW w:w="4788" w:type="dxa"/>
          </w:tcPr>
          <w:p w:rsidR="00D66DFB" w:rsidRDefault="00D66DFB" w:rsidP="003144FD">
            <w:r>
              <w:t>PKE write slot</w:t>
            </w:r>
          </w:p>
        </w:tc>
        <w:tc>
          <w:tcPr>
            <w:tcW w:w="4788" w:type="dxa"/>
          </w:tcPr>
          <w:p w:rsidR="00D66DFB" w:rsidRDefault="00D66DFB" w:rsidP="002F70A4">
            <w:r>
              <w:t>Specified at run time</w:t>
            </w:r>
          </w:p>
        </w:tc>
      </w:tr>
      <w:tr w:rsidR="00D66DFB" w:rsidTr="00BF25B6">
        <w:tc>
          <w:tcPr>
            <w:tcW w:w="4788" w:type="dxa"/>
          </w:tcPr>
          <w:p w:rsidR="00D66DFB" w:rsidRDefault="00D66DFB" w:rsidP="003144FD">
            <w:r>
              <w:t>EC Modular arithmetic</w:t>
            </w:r>
          </w:p>
        </w:tc>
        <w:tc>
          <w:tcPr>
            <w:tcW w:w="4788" w:type="dxa"/>
          </w:tcPr>
          <w:p w:rsidR="00D66DFB" w:rsidRDefault="00D66DFB" w:rsidP="002F70A4">
            <w:r>
              <w:t>Specified at run time</w:t>
            </w:r>
          </w:p>
        </w:tc>
      </w:tr>
    </w:tbl>
    <w:p w:rsidR="00D66DFB" w:rsidRDefault="00D66DFB" w:rsidP="002F70A4"/>
    <w:p w:rsidR="004562D7" w:rsidRPr="008327E6" w:rsidRDefault="004562D7" w:rsidP="002F70A4">
      <w:r>
        <w:t>Since above operations share multiple slots these PKE crypto operations cannot be run in parallel</w:t>
      </w:r>
    </w:p>
    <w:p w:rsidR="003C2488" w:rsidRDefault="003C2488">
      <w:pPr>
        <w:rPr>
          <w:rFonts w:cs="Arial"/>
          <w:b/>
          <w:bCs/>
          <w:kern w:val="32"/>
          <w:sz w:val="32"/>
          <w:szCs w:val="32"/>
        </w:rPr>
      </w:pPr>
      <w:r>
        <w:br w:type="page"/>
      </w:r>
    </w:p>
    <w:p w:rsidR="003B438F" w:rsidRDefault="003B438F" w:rsidP="003C7DAA">
      <w:pPr>
        <w:pStyle w:val="Heading1"/>
      </w:pPr>
      <w:bookmarkStart w:id="49" w:name="_Toc458591166"/>
      <w:r>
        <w:lastRenderedPageBreak/>
        <w:t>Revision H</w:t>
      </w:r>
      <w:r w:rsidRPr="00853531">
        <w:t>i</w:t>
      </w:r>
      <w:r>
        <w:t>story</w:t>
      </w:r>
      <w:bookmarkEnd w:id="34"/>
      <w:bookmarkEnd w:id="35"/>
      <w:bookmarkEnd w:id="36"/>
      <w:bookmarkEnd w:id="37"/>
      <w:bookmarkEnd w:id="49"/>
    </w:p>
    <w:p w:rsidR="00037C40" w:rsidRPr="00037C40" w:rsidRDefault="00037C40" w:rsidP="00037C40"/>
    <w:p w:rsidR="00AA4422" w:rsidRDefault="00AA4422" w:rsidP="00AA442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9"/>
        <w:gridCol w:w="1217"/>
        <w:gridCol w:w="1852"/>
        <w:gridCol w:w="1692"/>
        <w:gridCol w:w="3456"/>
      </w:tblGrid>
      <w:tr w:rsidR="00AA4422" w:rsidRPr="00BE2FBB" w:rsidTr="00C75698">
        <w:tc>
          <w:tcPr>
            <w:tcW w:w="1359" w:type="dxa"/>
            <w:tcBorders>
              <w:top w:val="single" w:sz="4" w:space="0" w:color="auto"/>
              <w:left w:val="single" w:sz="4" w:space="0" w:color="auto"/>
              <w:bottom w:val="single" w:sz="4" w:space="0" w:color="auto"/>
              <w:right w:val="single" w:sz="4" w:space="0" w:color="auto"/>
            </w:tcBorders>
          </w:tcPr>
          <w:p w:rsidR="00AA4422" w:rsidRPr="00BE2FBB" w:rsidRDefault="00AA4422" w:rsidP="00322E3F">
            <w:pPr>
              <w:pStyle w:val="TableHeadCTR"/>
              <w:rPr>
                <w:sz w:val="24"/>
              </w:rPr>
            </w:pPr>
            <w:r w:rsidRPr="00BE2FBB">
              <w:rPr>
                <w:sz w:val="24"/>
              </w:rPr>
              <w:t>Name</w:t>
            </w:r>
          </w:p>
        </w:tc>
        <w:tc>
          <w:tcPr>
            <w:tcW w:w="1217" w:type="dxa"/>
            <w:tcBorders>
              <w:top w:val="single" w:sz="4" w:space="0" w:color="auto"/>
              <w:left w:val="single" w:sz="4" w:space="0" w:color="auto"/>
              <w:bottom w:val="single" w:sz="4" w:space="0" w:color="auto"/>
              <w:right w:val="single" w:sz="4" w:space="0" w:color="auto"/>
            </w:tcBorders>
          </w:tcPr>
          <w:p w:rsidR="00AA4422" w:rsidRPr="00BE2FBB" w:rsidRDefault="00AA4422" w:rsidP="00322E3F">
            <w:pPr>
              <w:pStyle w:val="TableHeadCTR"/>
              <w:rPr>
                <w:sz w:val="24"/>
              </w:rPr>
            </w:pPr>
            <w:r w:rsidRPr="00BE2FBB">
              <w:rPr>
                <w:sz w:val="24"/>
              </w:rPr>
              <w:t>Revision Level</w:t>
            </w:r>
          </w:p>
        </w:tc>
        <w:tc>
          <w:tcPr>
            <w:tcW w:w="1852" w:type="dxa"/>
            <w:tcBorders>
              <w:top w:val="single" w:sz="4" w:space="0" w:color="auto"/>
              <w:left w:val="single" w:sz="4" w:space="0" w:color="auto"/>
              <w:bottom w:val="single" w:sz="4" w:space="0" w:color="auto"/>
              <w:right w:val="single" w:sz="4" w:space="0" w:color="auto"/>
            </w:tcBorders>
          </w:tcPr>
          <w:p w:rsidR="00AA4422" w:rsidRPr="00BE2FBB" w:rsidRDefault="00AA4422" w:rsidP="00322E3F">
            <w:pPr>
              <w:pStyle w:val="TableHeadCTR"/>
              <w:rPr>
                <w:sz w:val="24"/>
              </w:rPr>
            </w:pPr>
            <w:r w:rsidRPr="00BE2FBB">
              <w:rPr>
                <w:sz w:val="24"/>
              </w:rPr>
              <w:t>Date</w:t>
            </w:r>
          </w:p>
        </w:tc>
        <w:tc>
          <w:tcPr>
            <w:tcW w:w="1692" w:type="dxa"/>
            <w:tcBorders>
              <w:top w:val="single" w:sz="4" w:space="0" w:color="auto"/>
              <w:left w:val="single" w:sz="4" w:space="0" w:color="auto"/>
              <w:bottom w:val="single" w:sz="4" w:space="0" w:color="auto"/>
              <w:right w:val="single" w:sz="4" w:space="0" w:color="auto"/>
            </w:tcBorders>
          </w:tcPr>
          <w:p w:rsidR="00AA4422" w:rsidRPr="00BE2FBB" w:rsidRDefault="00AA4422" w:rsidP="00322E3F">
            <w:pPr>
              <w:pStyle w:val="TableHeadCTR"/>
              <w:rPr>
                <w:sz w:val="24"/>
              </w:rPr>
            </w:pPr>
            <w:r w:rsidRPr="00BE2FBB">
              <w:rPr>
                <w:sz w:val="24"/>
              </w:rPr>
              <w:t>Section</w:t>
            </w:r>
          </w:p>
        </w:tc>
        <w:tc>
          <w:tcPr>
            <w:tcW w:w="3456" w:type="dxa"/>
            <w:tcBorders>
              <w:top w:val="single" w:sz="4" w:space="0" w:color="auto"/>
              <w:left w:val="single" w:sz="4" w:space="0" w:color="auto"/>
              <w:bottom w:val="single" w:sz="4" w:space="0" w:color="auto"/>
              <w:right w:val="single" w:sz="4" w:space="0" w:color="auto"/>
            </w:tcBorders>
          </w:tcPr>
          <w:p w:rsidR="00AA4422" w:rsidRPr="00BE2FBB" w:rsidRDefault="00AA4422" w:rsidP="00322E3F">
            <w:pPr>
              <w:pStyle w:val="TableHeadCTR"/>
              <w:rPr>
                <w:sz w:val="24"/>
              </w:rPr>
            </w:pPr>
            <w:r w:rsidRPr="00BE2FBB">
              <w:rPr>
                <w:sz w:val="24"/>
              </w:rPr>
              <w:t>Remarks</w:t>
            </w:r>
          </w:p>
        </w:tc>
      </w:tr>
      <w:tr w:rsidR="00AA4422" w:rsidRPr="00BE2FBB" w:rsidTr="00C75698">
        <w:tc>
          <w:tcPr>
            <w:tcW w:w="1359" w:type="dxa"/>
            <w:tcBorders>
              <w:top w:val="single" w:sz="4" w:space="0" w:color="auto"/>
              <w:left w:val="single" w:sz="4" w:space="0" w:color="auto"/>
              <w:bottom w:val="single" w:sz="4" w:space="0" w:color="auto"/>
              <w:right w:val="single" w:sz="4" w:space="0" w:color="auto"/>
            </w:tcBorders>
          </w:tcPr>
          <w:p w:rsidR="00AA4422" w:rsidRPr="000F58C9" w:rsidRDefault="008A6231" w:rsidP="008A6231">
            <w:pPr>
              <w:pStyle w:val="TableHeadCTR"/>
              <w:rPr>
                <w:b w:val="0"/>
                <w:sz w:val="20"/>
                <w:szCs w:val="20"/>
              </w:rPr>
            </w:pPr>
            <w:r w:rsidRPr="000F58C9">
              <w:rPr>
                <w:b w:val="0"/>
                <w:sz w:val="20"/>
                <w:szCs w:val="20"/>
              </w:rPr>
              <w:t>Hemal Gujarathi</w:t>
            </w:r>
            <w:r w:rsidR="00F634EA" w:rsidRPr="000F58C9">
              <w:rPr>
                <w:b w:val="0"/>
                <w:sz w:val="20"/>
                <w:szCs w:val="20"/>
              </w:rPr>
              <w:t xml:space="preserve"> </w:t>
            </w:r>
            <w:r w:rsidRPr="000F58C9">
              <w:rPr>
                <w:b w:val="0"/>
                <w:sz w:val="20"/>
                <w:szCs w:val="20"/>
              </w:rPr>
              <w:t>–</w:t>
            </w:r>
            <w:r w:rsidR="00F634EA" w:rsidRPr="000F58C9">
              <w:rPr>
                <w:b w:val="0"/>
                <w:sz w:val="20"/>
                <w:szCs w:val="20"/>
              </w:rPr>
              <w:t xml:space="preserve"> </w:t>
            </w:r>
            <w:r w:rsidRPr="000F58C9">
              <w:rPr>
                <w:b w:val="0"/>
                <w:sz w:val="20"/>
                <w:szCs w:val="20"/>
              </w:rPr>
              <w:t>I15581</w:t>
            </w:r>
          </w:p>
        </w:tc>
        <w:tc>
          <w:tcPr>
            <w:tcW w:w="1217" w:type="dxa"/>
            <w:tcBorders>
              <w:top w:val="single" w:sz="4" w:space="0" w:color="auto"/>
              <w:left w:val="single" w:sz="4" w:space="0" w:color="auto"/>
              <w:bottom w:val="single" w:sz="4" w:space="0" w:color="auto"/>
              <w:right w:val="single" w:sz="4" w:space="0" w:color="auto"/>
            </w:tcBorders>
          </w:tcPr>
          <w:p w:rsidR="00AA4422" w:rsidRPr="000F58C9" w:rsidRDefault="00C75698" w:rsidP="002417F8">
            <w:pPr>
              <w:pStyle w:val="TableHeadCTR"/>
              <w:rPr>
                <w:b w:val="0"/>
                <w:sz w:val="20"/>
                <w:szCs w:val="20"/>
              </w:rPr>
            </w:pPr>
            <w:r w:rsidRPr="000F58C9">
              <w:rPr>
                <w:b w:val="0"/>
                <w:sz w:val="20"/>
                <w:szCs w:val="20"/>
              </w:rPr>
              <w:t>0.1</w:t>
            </w:r>
          </w:p>
        </w:tc>
        <w:tc>
          <w:tcPr>
            <w:tcW w:w="1852" w:type="dxa"/>
            <w:tcBorders>
              <w:top w:val="single" w:sz="4" w:space="0" w:color="auto"/>
              <w:left w:val="single" w:sz="4" w:space="0" w:color="auto"/>
              <w:bottom w:val="single" w:sz="4" w:space="0" w:color="auto"/>
              <w:right w:val="single" w:sz="4" w:space="0" w:color="auto"/>
            </w:tcBorders>
          </w:tcPr>
          <w:p w:rsidR="00AA4422" w:rsidRPr="000F58C9" w:rsidRDefault="00285234" w:rsidP="00F634EA">
            <w:pPr>
              <w:pStyle w:val="TableHeadCTR"/>
              <w:rPr>
                <w:b w:val="0"/>
                <w:sz w:val="20"/>
                <w:szCs w:val="20"/>
              </w:rPr>
            </w:pPr>
            <w:r w:rsidRPr="000F58C9">
              <w:rPr>
                <w:b w:val="0"/>
                <w:sz w:val="20"/>
                <w:szCs w:val="20"/>
              </w:rPr>
              <w:t>21 Apr 2016</w:t>
            </w:r>
          </w:p>
        </w:tc>
        <w:tc>
          <w:tcPr>
            <w:tcW w:w="1692" w:type="dxa"/>
            <w:tcBorders>
              <w:top w:val="single" w:sz="4" w:space="0" w:color="auto"/>
              <w:left w:val="single" w:sz="4" w:space="0" w:color="auto"/>
              <w:bottom w:val="single" w:sz="4" w:space="0" w:color="auto"/>
              <w:right w:val="single" w:sz="4" w:space="0" w:color="auto"/>
            </w:tcBorders>
          </w:tcPr>
          <w:p w:rsidR="00AA4422" w:rsidRPr="000F58C9" w:rsidRDefault="00BB1267" w:rsidP="00322E3F">
            <w:pPr>
              <w:pStyle w:val="TableHeadCTR"/>
              <w:rPr>
                <w:b w:val="0"/>
                <w:sz w:val="20"/>
                <w:szCs w:val="20"/>
              </w:rPr>
            </w:pPr>
            <w:r w:rsidRPr="000F58C9">
              <w:rPr>
                <w:b w:val="0"/>
                <w:sz w:val="20"/>
                <w:szCs w:val="20"/>
              </w:rPr>
              <w:t>4.4</w:t>
            </w:r>
          </w:p>
        </w:tc>
        <w:tc>
          <w:tcPr>
            <w:tcW w:w="3456" w:type="dxa"/>
            <w:tcBorders>
              <w:top w:val="single" w:sz="4" w:space="0" w:color="auto"/>
              <w:left w:val="single" w:sz="4" w:space="0" w:color="auto"/>
              <w:bottom w:val="single" w:sz="4" w:space="0" w:color="auto"/>
              <w:right w:val="single" w:sz="4" w:space="0" w:color="auto"/>
            </w:tcBorders>
          </w:tcPr>
          <w:p w:rsidR="00AA4422" w:rsidRPr="000F58C9" w:rsidRDefault="004B0D0A" w:rsidP="00322E3F">
            <w:pPr>
              <w:pStyle w:val="TableHeadCTR"/>
              <w:rPr>
                <w:b w:val="0"/>
                <w:sz w:val="20"/>
                <w:szCs w:val="20"/>
              </w:rPr>
            </w:pPr>
            <w:r w:rsidRPr="000F58C9">
              <w:rPr>
                <w:b w:val="0"/>
                <w:sz w:val="20"/>
                <w:szCs w:val="20"/>
              </w:rPr>
              <w:t xml:space="preserve">Created a new copy to include changes for </w:t>
            </w:r>
            <w:proofErr w:type="spellStart"/>
            <w:r w:rsidRPr="000F58C9">
              <w:rPr>
                <w:b w:val="0"/>
                <w:sz w:val="20"/>
                <w:szCs w:val="20"/>
              </w:rPr>
              <w:t>Bootrom</w:t>
            </w:r>
            <w:proofErr w:type="spellEnd"/>
            <w:r w:rsidRPr="000F58C9">
              <w:rPr>
                <w:b w:val="0"/>
                <w:sz w:val="20"/>
                <w:szCs w:val="20"/>
              </w:rPr>
              <w:t xml:space="preserve"> A1 version</w:t>
            </w:r>
          </w:p>
        </w:tc>
      </w:tr>
      <w:tr w:rsidR="007A72B1" w:rsidRPr="00BE2FBB" w:rsidTr="00C75698">
        <w:tc>
          <w:tcPr>
            <w:tcW w:w="1359" w:type="dxa"/>
            <w:tcBorders>
              <w:top w:val="single" w:sz="4" w:space="0" w:color="auto"/>
              <w:left w:val="single" w:sz="4" w:space="0" w:color="auto"/>
              <w:bottom w:val="single" w:sz="4" w:space="0" w:color="auto"/>
              <w:right w:val="single" w:sz="4" w:space="0" w:color="auto"/>
            </w:tcBorders>
          </w:tcPr>
          <w:p w:rsidR="007A72B1" w:rsidRPr="000F58C9" w:rsidRDefault="007A72B1" w:rsidP="008A6231">
            <w:pPr>
              <w:pStyle w:val="TableHeadCTR"/>
              <w:rPr>
                <w:b w:val="0"/>
                <w:sz w:val="20"/>
                <w:szCs w:val="20"/>
              </w:rPr>
            </w:pPr>
            <w:r w:rsidRPr="000F58C9">
              <w:rPr>
                <w:b w:val="0"/>
                <w:sz w:val="20"/>
                <w:szCs w:val="20"/>
              </w:rPr>
              <w:t>Akshaya Karthikeyan - I17306</w:t>
            </w:r>
          </w:p>
        </w:tc>
        <w:tc>
          <w:tcPr>
            <w:tcW w:w="1217" w:type="dxa"/>
            <w:tcBorders>
              <w:top w:val="single" w:sz="4" w:space="0" w:color="auto"/>
              <w:left w:val="single" w:sz="4" w:space="0" w:color="auto"/>
              <w:bottom w:val="single" w:sz="4" w:space="0" w:color="auto"/>
              <w:right w:val="single" w:sz="4" w:space="0" w:color="auto"/>
            </w:tcBorders>
          </w:tcPr>
          <w:p w:rsidR="007A72B1" w:rsidRPr="000F58C9" w:rsidRDefault="007A72B1" w:rsidP="002417F8">
            <w:pPr>
              <w:pStyle w:val="TableHeadCTR"/>
              <w:rPr>
                <w:b w:val="0"/>
                <w:sz w:val="20"/>
                <w:szCs w:val="20"/>
              </w:rPr>
            </w:pPr>
            <w:r w:rsidRPr="000F58C9">
              <w:rPr>
                <w:b w:val="0"/>
                <w:sz w:val="20"/>
                <w:szCs w:val="20"/>
              </w:rPr>
              <w:t>0.2</w:t>
            </w:r>
          </w:p>
        </w:tc>
        <w:tc>
          <w:tcPr>
            <w:tcW w:w="1852" w:type="dxa"/>
            <w:tcBorders>
              <w:top w:val="single" w:sz="4" w:space="0" w:color="auto"/>
              <w:left w:val="single" w:sz="4" w:space="0" w:color="auto"/>
              <w:bottom w:val="single" w:sz="4" w:space="0" w:color="auto"/>
              <w:right w:val="single" w:sz="4" w:space="0" w:color="auto"/>
            </w:tcBorders>
          </w:tcPr>
          <w:p w:rsidR="007A72B1" w:rsidRPr="000F58C9" w:rsidRDefault="007A72B1" w:rsidP="00F634EA">
            <w:pPr>
              <w:pStyle w:val="TableHeadCTR"/>
              <w:rPr>
                <w:b w:val="0"/>
                <w:sz w:val="20"/>
                <w:szCs w:val="20"/>
              </w:rPr>
            </w:pPr>
            <w:r w:rsidRPr="000F58C9">
              <w:rPr>
                <w:b w:val="0"/>
                <w:sz w:val="20"/>
                <w:szCs w:val="20"/>
              </w:rPr>
              <w:t>13 May 2016</w:t>
            </w:r>
          </w:p>
        </w:tc>
        <w:tc>
          <w:tcPr>
            <w:tcW w:w="1692" w:type="dxa"/>
            <w:tcBorders>
              <w:top w:val="single" w:sz="4" w:space="0" w:color="auto"/>
              <w:left w:val="single" w:sz="4" w:space="0" w:color="auto"/>
              <w:bottom w:val="single" w:sz="4" w:space="0" w:color="auto"/>
              <w:right w:val="single" w:sz="4" w:space="0" w:color="auto"/>
            </w:tcBorders>
          </w:tcPr>
          <w:p w:rsidR="007A72B1" w:rsidRPr="000F58C9" w:rsidRDefault="007A72B1" w:rsidP="00322E3F">
            <w:pPr>
              <w:pStyle w:val="TableHeadCTR"/>
              <w:rPr>
                <w:b w:val="0"/>
                <w:sz w:val="20"/>
                <w:szCs w:val="20"/>
              </w:rPr>
            </w:pPr>
            <w:r w:rsidRPr="000F58C9">
              <w:rPr>
                <w:b w:val="0"/>
                <w:sz w:val="20"/>
                <w:szCs w:val="20"/>
              </w:rPr>
              <w:t>4.4</w:t>
            </w:r>
          </w:p>
        </w:tc>
        <w:tc>
          <w:tcPr>
            <w:tcW w:w="3456" w:type="dxa"/>
            <w:tcBorders>
              <w:top w:val="single" w:sz="4" w:space="0" w:color="auto"/>
              <w:left w:val="single" w:sz="4" w:space="0" w:color="auto"/>
              <w:bottom w:val="single" w:sz="4" w:space="0" w:color="auto"/>
              <w:right w:val="single" w:sz="4" w:space="0" w:color="auto"/>
            </w:tcBorders>
          </w:tcPr>
          <w:p w:rsidR="007A72B1" w:rsidRPr="000F58C9" w:rsidRDefault="007A72B1" w:rsidP="007A72B1">
            <w:pPr>
              <w:pStyle w:val="TableHeadCTR"/>
              <w:rPr>
                <w:b w:val="0"/>
                <w:sz w:val="20"/>
                <w:szCs w:val="20"/>
              </w:rPr>
            </w:pPr>
            <w:r w:rsidRPr="000F58C9">
              <w:rPr>
                <w:b w:val="0"/>
                <w:sz w:val="20"/>
                <w:szCs w:val="20"/>
              </w:rPr>
              <w:t xml:space="preserve">Updated usage information for </w:t>
            </w:r>
            <w:proofErr w:type="spellStart"/>
            <w:r w:rsidRPr="000F58C9">
              <w:rPr>
                <w:b w:val="0"/>
                <w:sz w:val="20"/>
                <w:szCs w:val="20"/>
              </w:rPr>
              <w:t>rsa</w:t>
            </w:r>
            <w:proofErr w:type="spellEnd"/>
            <w:r w:rsidRPr="000F58C9">
              <w:rPr>
                <w:b w:val="0"/>
                <w:sz w:val="20"/>
                <w:szCs w:val="20"/>
              </w:rPr>
              <w:t xml:space="preserve"> </w:t>
            </w:r>
            <w:proofErr w:type="spellStart"/>
            <w:r w:rsidRPr="000F58C9">
              <w:rPr>
                <w:b w:val="0"/>
                <w:sz w:val="20"/>
                <w:szCs w:val="20"/>
              </w:rPr>
              <w:t>crt</w:t>
            </w:r>
            <w:proofErr w:type="spellEnd"/>
            <w:r w:rsidRPr="000F58C9">
              <w:rPr>
                <w:b w:val="0"/>
                <w:sz w:val="20"/>
                <w:szCs w:val="20"/>
              </w:rPr>
              <w:t xml:space="preserve"> decryption.</w:t>
            </w:r>
          </w:p>
        </w:tc>
      </w:tr>
      <w:tr w:rsidR="00BA1AD0" w:rsidRPr="00BE2FBB" w:rsidTr="00C75698">
        <w:tc>
          <w:tcPr>
            <w:tcW w:w="1359" w:type="dxa"/>
            <w:tcBorders>
              <w:top w:val="single" w:sz="4" w:space="0" w:color="auto"/>
              <w:left w:val="single" w:sz="4" w:space="0" w:color="auto"/>
              <w:bottom w:val="single" w:sz="4" w:space="0" w:color="auto"/>
              <w:right w:val="single" w:sz="4" w:space="0" w:color="auto"/>
            </w:tcBorders>
          </w:tcPr>
          <w:p w:rsidR="00BA1AD0" w:rsidRPr="000F58C9" w:rsidRDefault="00BA1AD0" w:rsidP="002E0E77">
            <w:pPr>
              <w:pStyle w:val="TableHeadCTR"/>
              <w:rPr>
                <w:b w:val="0"/>
                <w:sz w:val="20"/>
                <w:szCs w:val="20"/>
              </w:rPr>
            </w:pPr>
            <w:r w:rsidRPr="000F58C9">
              <w:rPr>
                <w:b w:val="0"/>
                <w:sz w:val="20"/>
                <w:szCs w:val="20"/>
              </w:rPr>
              <w:t>Akshaya Karthikeyan - I17306</w:t>
            </w:r>
          </w:p>
        </w:tc>
        <w:tc>
          <w:tcPr>
            <w:tcW w:w="1217" w:type="dxa"/>
            <w:tcBorders>
              <w:top w:val="single" w:sz="4" w:space="0" w:color="auto"/>
              <w:left w:val="single" w:sz="4" w:space="0" w:color="auto"/>
              <w:bottom w:val="single" w:sz="4" w:space="0" w:color="auto"/>
              <w:right w:val="single" w:sz="4" w:space="0" w:color="auto"/>
            </w:tcBorders>
          </w:tcPr>
          <w:p w:rsidR="00BA1AD0" w:rsidRPr="000F58C9" w:rsidRDefault="00BA1AD0" w:rsidP="002E0E77">
            <w:pPr>
              <w:pStyle w:val="TableHeadCTR"/>
              <w:rPr>
                <w:b w:val="0"/>
                <w:sz w:val="20"/>
                <w:szCs w:val="20"/>
              </w:rPr>
            </w:pPr>
            <w:r w:rsidRPr="000F58C9">
              <w:rPr>
                <w:b w:val="0"/>
                <w:sz w:val="20"/>
                <w:szCs w:val="20"/>
              </w:rPr>
              <w:t>0.3</w:t>
            </w:r>
          </w:p>
        </w:tc>
        <w:tc>
          <w:tcPr>
            <w:tcW w:w="1852" w:type="dxa"/>
            <w:tcBorders>
              <w:top w:val="single" w:sz="4" w:space="0" w:color="auto"/>
              <w:left w:val="single" w:sz="4" w:space="0" w:color="auto"/>
              <w:bottom w:val="single" w:sz="4" w:space="0" w:color="auto"/>
              <w:right w:val="single" w:sz="4" w:space="0" w:color="auto"/>
            </w:tcBorders>
          </w:tcPr>
          <w:p w:rsidR="00BA1AD0" w:rsidRPr="000F58C9" w:rsidRDefault="00BA1AD0" w:rsidP="002E0E77">
            <w:pPr>
              <w:pStyle w:val="TableHeadCTR"/>
              <w:rPr>
                <w:b w:val="0"/>
                <w:sz w:val="20"/>
                <w:szCs w:val="20"/>
              </w:rPr>
            </w:pPr>
            <w:r w:rsidRPr="000F58C9">
              <w:rPr>
                <w:b w:val="0"/>
                <w:sz w:val="20"/>
                <w:szCs w:val="20"/>
              </w:rPr>
              <w:t>10 Aug 2016</w:t>
            </w:r>
          </w:p>
        </w:tc>
        <w:tc>
          <w:tcPr>
            <w:tcW w:w="1692" w:type="dxa"/>
            <w:tcBorders>
              <w:top w:val="single" w:sz="4" w:space="0" w:color="auto"/>
              <w:left w:val="single" w:sz="4" w:space="0" w:color="auto"/>
              <w:bottom w:val="single" w:sz="4" w:space="0" w:color="auto"/>
              <w:right w:val="single" w:sz="4" w:space="0" w:color="auto"/>
            </w:tcBorders>
          </w:tcPr>
          <w:p w:rsidR="00BA1AD0" w:rsidRPr="000F58C9" w:rsidRDefault="00BA1AD0" w:rsidP="002E0E77">
            <w:pPr>
              <w:pStyle w:val="TableHeadCTR"/>
              <w:rPr>
                <w:b w:val="0"/>
                <w:sz w:val="20"/>
                <w:szCs w:val="20"/>
              </w:rPr>
            </w:pPr>
            <w:r w:rsidRPr="000F58C9">
              <w:rPr>
                <w:b w:val="0"/>
                <w:sz w:val="20"/>
                <w:szCs w:val="20"/>
              </w:rPr>
              <w:t>4.7</w:t>
            </w:r>
          </w:p>
        </w:tc>
        <w:tc>
          <w:tcPr>
            <w:tcW w:w="3456" w:type="dxa"/>
            <w:tcBorders>
              <w:top w:val="single" w:sz="4" w:space="0" w:color="auto"/>
              <w:left w:val="single" w:sz="4" w:space="0" w:color="auto"/>
              <w:bottom w:val="single" w:sz="4" w:space="0" w:color="auto"/>
              <w:right w:val="single" w:sz="4" w:space="0" w:color="auto"/>
            </w:tcBorders>
          </w:tcPr>
          <w:p w:rsidR="00BA1AD0" w:rsidRPr="000F58C9" w:rsidRDefault="00BA1AD0" w:rsidP="002E0E77">
            <w:pPr>
              <w:pStyle w:val="TableHeadCTR"/>
              <w:rPr>
                <w:b w:val="0"/>
                <w:sz w:val="20"/>
                <w:szCs w:val="20"/>
              </w:rPr>
            </w:pPr>
            <w:r w:rsidRPr="000F58C9">
              <w:rPr>
                <w:b w:val="0"/>
                <w:sz w:val="20"/>
                <w:szCs w:val="20"/>
              </w:rPr>
              <w:t xml:space="preserve">Updated usage information for </w:t>
            </w:r>
            <w:proofErr w:type="spellStart"/>
            <w:r w:rsidRPr="000F58C9">
              <w:rPr>
                <w:b w:val="0"/>
                <w:sz w:val="20"/>
                <w:szCs w:val="20"/>
              </w:rPr>
              <w:t>ecdsa</w:t>
            </w:r>
            <w:proofErr w:type="spellEnd"/>
            <w:r w:rsidRPr="000F58C9">
              <w:rPr>
                <w:b w:val="0"/>
                <w:sz w:val="20"/>
                <w:szCs w:val="20"/>
              </w:rPr>
              <w:t xml:space="preserve"> check point operations and </w:t>
            </w:r>
            <w:proofErr w:type="spellStart"/>
            <w:r w:rsidRPr="000F58C9">
              <w:rPr>
                <w:b w:val="0"/>
                <w:sz w:val="20"/>
                <w:szCs w:val="20"/>
              </w:rPr>
              <w:t>rsa</w:t>
            </w:r>
            <w:proofErr w:type="spellEnd"/>
            <w:r w:rsidRPr="000F58C9">
              <w:rPr>
                <w:b w:val="0"/>
                <w:sz w:val="20"/>
                <w:szCs w:val="20"/>
              </w:rPr>
              <w:t xml:space="preserve"> signature generation.</w:t>
            </w:r>
          </w:p>
        </w:tc>
      </w:tr>
      <w:tr w:rsidR="000F58C9" w:rsidRPr="00BE2FBB" w:rsidTr="00C75698">
        <w:tc>
          <w:tcPr>
            <w:tcW w:w="1359" w:type="dxa"/>
            <w:tcBorders>
              <w:top w:val="single" w:sz="4" w:space="0" w:color="auto"/>
              <w:left w:val="single" w:sz="4" w:space="0" w:color="auto"/>
              <w:bottom w:val="single" w:sz="4" w:space="0" w:color="auto"/>
              <w:right w:val="single" w:sz="4" w:space="0" w:color="auto"/>
            </w:tcBorders>
          </w:tcPr>
          <w:p w:rsidR="000F58C9" w:rsidRPr="000F58C9" w:rsidRDefault="000F58C9" w:rsidP="002E0E77">
            <w:pPr>
              <w:pStyle w:val="TableHeadCTR"/>
              <w:rPr>
                <w:b w:val="0"/>
                <w:sz w:val="20"/>
                <w:szCs w:val="20"/>
              </w:rPr>
            </w:pPr>
            <w:r w:rsidRPr="000F58C9">
              <w:rPr>
                <w:b w:val="0"/>
                <w:sz w:val="20"/>
                <w:szCs w:val="20"/>
              </w:rPr>
              <w:t>Swastik Pramanik</w:t>
            </w:r>
          </w:p>
        </w:tc>
        <w:tc>
          <w:tcPr>
            <w:tcW w:w="1217" w:type="dxa"/>
            <w:tcBorders>
              <w:top w:val="single" w:sz="4" w:space="0" w:color="auto"/>
              <w:left w:val="single" w:sz="4" w:space="0" w:color="auto"/>
              <w:bottom w:val="single" w:sz="4" w:space="0" w:color="auto"/>
              <w:right w:val="single" w:sz="4" w:space="0" w:color="auto"/>
            </w:tcBorders>
          </w:tcPr>
          <w:p w:rsidR="000F58C9" w:rsidRPr="000F58C9" w:rsidRDefault="000F58C9" w:rsidP="002E0E77">
            <w:pPr>
              <w:pStyle w:val="TableHeadCTR"/>
              <w:rPr>
                <w:b w:val="0"/>
                <w:sz w:val="20"/>
                <w:szCs w:val="20"/>
              </w:rPr>
            </w:pPr>
            <w:r w:rsidRPr="000F58C9">
              <w:rPr>
                <w:b w:val="0"/>
                <w:sz w:val="20"/>
                <w:szCs w:val="20"/>
              </w:rPr>
              <w:t>0.4</w:t>
            </w:r>
          </w:p>
        </w:tc>
        <w:tc>
          <w:tcPr>
            <w:tcW w:w="1852" w:type="dxa"/>
            <w:tcBorders>
              <w:top w:val="single" w:sz="4" w:space="0" w:color="auto"/>
              <w:left w:val="single" w:sz="4" w:space="0" w:color="auto"/>
              <w:bottom w:val="single" w:sz="4" w:space="0" w:color="auto"/>
              <w:right w:val="single" w:sz="4" w:space="0" w:color="auto"/>
            </w:tcBorders>
          </w:tcPr>
          <w:p w:rsidR="000F58C9" w:rsidRPr="000F58C9" w:rsidRDefault="000F58C9" w:rsidP="002E0E77">
            <w:pPr>
              <w:pStyle w:val="TableHeadCTR"/>
              <w:rPr>
                <w:b w:val="0"/>
                <w:sz w:val="20"/>
                <w:szCs w:val="20"/>
              </w:rPr>
            </w:pPr>
            <w:r w:rsidRPr="000F58C9">
              <w:rPr>
                <w:b w:val="0"/>
                <w:sz w:val="20"/>
                <w:szCs w:val="20"/>
              </w:rPr>
              <w:t>6 April 2017</w:t>
            </w:r>
          </w:p>
        </w:tc>
        <w:tc>
          <w:tcPr>
            <w:tcW w:w="1692" w:type="dxa"/>
            <w:tcBorders>
              <w:top w:val="single" w:sz="4" w:space="0" w:color="auto"/>
              <w:left w:val="single" w:sz="4" w:space="0" w:color="auto"/>
              <w:bottom w:val="single" w:sz="4" w:space="0" w:color="auto"/>
              <w:right w:val="single" w:sz="4" w:space="0" w:color="auto"/>
            </w:tcBorders>
          </w:tcPr>
          <w:p w:rsidR="000F58C9" w:rsidRPr="000F58C9" w:rsidRDefault="000F58C9" w:rsidP="002E0E77">
            <w:pPr>
              <w:pStyle w:val="TableHeadCTR"/>
              <w:rPr>
                <w:b w:val="0"/>
                <w:sz w:val="20"/>
                <w:szCs w:val="20"/>
              </w:rPr>
            </w:pPr>
            <w:r w:rsidRPr="000F58C9">
              <w:rPr>
                <w:b w:val="0"/>
                <w:sz w:val="20"/>
                <w:szCs w:val="20"/>
              </w:rPr>
              <w:t>4.6</w:t>
            </w:r>
          </w:p>
        </w:tc>
        <w:tc>
          <w:tcPr>
            <w:tcW w:w="3456" w:type="dxa"/>
            <w:tcBorders>
              <w:top w:val="single" w:sz="4" w:space="0" w:color="auto"/>
              <w:left w:val="single" w:sz="4" w:space="0" w:color="auto"/>
              <w:bottom w:val="single" w:sz="4" w:space="0" w:color="auto"/>
              <w:right w:val="single" w:sz="4" w:space="0" w:color="auto"/>
            </w:tcBorders>
          </w:tcPr>
          <w:p w:rsidR="000F58C9" w:rsidRPr="000F58C9" w:rsidRDefault="000F58C9" w:rsidP="002E0E77">
            <w:pPr>
              <w:pStyle w:val="TableHeadCTR"/>
              <w:rPr>
                <w:b w:val="0"/>
                <w:sz w:val="20"/>
                <w:szCs w:val="20"/>
              </w:rPr>
            </w:pPr>
            <w:r w:rsidRPr="000F58C9">
              <w:rPr>
                <w:b w:val="0"/>
                <w:sz w:val="20"/>
                <w:szCs w:val="20"/>
              </w:rPr>
              <w:t>Updated the RNG usage</w:t>
            </w:r>
          </w:p>
        </w:tc>
      </w:tr>
    </w:tbl>
    <w:p w:rsidR="004C090F" w:rsidRPr="004C090F" w:rsidRDefault="004C090F" w:rsidP="004C090F">
      <w:bookmarkStart w:id="50" w:name="_GoBack"/>
      <w:bookmarkEnd w:id="50"/>
    </w:p>
    <w:sectPr w:rsidR="004C090F" w:rsidRPr="004C090F" w:rsidSect="00BC2C4B">
      <w:headerReference w:type="even" r:id="rId12"/>
      <w:headerReference w:type="default" r:id="rId13"/>
      <w:footerReference w:type="default" r:id="rId14"/>
      <w:headerReference w:type="first" r:id="rId15"/>
      <w:footerReference w:type="first" r:id="rId16"/>
      <w:pgSz w:w="12240" w:h="15840" w:code="1"/>
      <w:pgMar w:top="1195" w:right="1440" w:bottom="1440" w:left="1440"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28D9" w:rsidRDefault="003F28D9" w:rsidP="00A030B1">
      <w:r>
        <w:separator/>
      </w:r>
    </w:p>
    <w:p w:rsidR="003F28D9" w:rsidRDefault="003F28D9"/>
    <w:p w:rsidR="003F28D9" w:rsidRDefault="003F28D9" w:rsidP="00F62B15"/>
    <w:p w:rsidR="003F28D9" w:rsidRDefault="003F28D9" w:rsidP="00327C96"/>
    <w:p w:rsidR="003F28D9" w:rsidRDefault="003F28D9"/>
  </w:endnote>
  <w:endnote w:type="continuationSeparator" w:id="0">
    <w:p w:rsidR="003F28D9" w:rsidRDefault="003F28D9" w:rsidP="00A030B1">
      <w:r>
        <w:continuationSeparator/>
      </w:r>
    </w:p>
    <w:p w:rsidR="003F28D9" w:rsidRDefault="003F28D9"/>
    <w:p w:rsidR="003F28D9" w:rsidRDefault="003F28D9" w:rsidP="00F62B15"/>
    <w:p w:rsidR="003F28D9" w:rsidRDefault="003F28D9" w:rsidP="00327C96"/>
    <w:p w:rsidR="003F28D9" w:rsidRDefault="003F28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00000007" w:usb1="00000000" w:usb2="00000000" w:usb3="00000000" w:csb0="00000093" w:csb1="00000000"/>
  </w:font>
  <w:font w:name="Lohit Devanagari">
    <w:altName w:val="Meiryo"/>
    <w:charset w:val="80"/>
    <w:family w:val="auto"/>
    <w:pitch w:val="variable"/>
  </w:font>
  <w:font w:name="SimSun">
    <w:altName w:val="宋体"/>
    <w:panose1 w:val="02010600030101010101"/>
    <w:charset w:val="86"/>
    <w:family w:val="auto"/>
    <w:pitch w:val="variable"/>
    <w:sig w:usb0="00000003" w:usb1="288F0000" w:usb2="00000016" w:usb3="00000000" w:csb0="00040001" w:csb1="00000000"/>
  </w:font>
  <w:font w:name="Liberation Sans">
    <w:altName w:val="Japanese Gothic"/>
    <w:charset w:val="80"/>
    <w:family w:val="swiss"/>
    <w:pitch w:val="variable"/>
  </w:font>
  <w:font w:name="WenQuanYi Zen Hei">
    <w:charset w:val="80"/>
    <w:family w:val="auto"/>
    <w:pitch w:val="variable"/>
  </w:font>
  <w:font w:name="Palatino Linotype">
    <w:panose1 w:val="02040502050505030304"/>
    <w:charset w:val="00"/>
    <w:family w:val="roman"/>
    <w:pitch w:val="variable"/>
    <w:sig w:usb0="E0000287" w:usb1="40000013" w:usb2="00000000" w:usb3="00000000" w:csb0="0000019F" w:csb1="00000000"/>
  </w:font>
  <w:font w:name="Verdana">
    <w:altName w:val="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9A9" w:rsidRPr="00BC2C4B" w:rsidRDefault="007479A9" w:rsidP="00120DFC">
    <w:pPr>
      <w:pStyle w:val="Footer"/>
    </w:pPr>
    <w:r w:rsidRPr="00BC2C4B">
      <w:t xml:space="preserve">Microchip Confidential, </w:t>
    </w:r>
    <w:r>
      <w:tab/>
    </w:r>
    <w:r>
      <w:tab/>
      <w:t xml:space="preserve">   Usage manual</w:t>
    </w:r>
    <w:r w:rsidRPr="00BC2C4B">
      <w:t xml:space="preserve"> Rev 0</w:t>
    </w:r>
    <w:r>
      <w:t>.01</w:t>
    </w:r>
    <w:r w:rsidRPr="00BC2C4B">
      <w:ptab w:relativeTo="margin" w:alignment="right" w:leader="none"/>
    </w:r>
  </w:p>
  <w:p w:rsidR="007479A9" w:rsidRDefault="007479A9" w:rsidP="00120DFC">
    <w:pPr>
      <w:pStyle w:val="Footer"/>
    </w:pPr>
  </w:p>
  <w:p w:rsidR="007479A9" w:rsidRDefault="007479A9" w:rsidP="00120DF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9A9" w:rsidRPr="00BC2C4B" w:rsidRDefault="007479A9" w:rsidP="00120DFC">
    <w:pPr>
      <w:pStyle w:val="Footer"/>
    </w:pPr>
    <w:r w:rsidRPr="00BC2C4B">
      <w:t xml:space="preserve">Microchip Confidential, </w:t>
    </w:r>
    <w:r>
      <w:tab/>
    </w:r>
    <w:r>
      <w:tab/>
      <w:t xml:space="preserve">   API Usage manual</w:t>
    </w:r>
    <w:r w:rsidRPr="00BC2C4B">
      <w:t xml:space="preserve"> Rev 0</w:t>
    </w:r>
    <w:r>
      <w:t>.1</w:t>
    </w:r>
    <w:r w:rsidRPr="00BC2C4B">
      <w:ptab w:relativeTo="margin" w:alignment="right" w:leader="none"/>
    </w:r>
  </w:p>
  <w:p w:rsidR="007479A9" w:rsidRDefault="007479A9" w:rsidP="00120D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28D9" w:rsidRDefault="003F28D9" w:rsidP="00A030B1">
      <w:r>
        <w:separator/>
      </w:r>
    </w:p>
    <w:p w:rsidR="003F28D9" w:rsidRDefault="003F28D9"/>
    <w:p w:rsidR="003F28D9" w:rsidRDefault="003F28D9" w:rsidP="00F62B15"/>
    <w:p w:rsidR="003F28D9" w:rsidRDefault="003F28D9" w:rsidP="00327C96"/>
    <w:p w:rsidR="003F28D9" w:rsidRDefault="003F28D9"/>
  </w:footnote>
  <w:footnote w:type="continuationSeparator" w:id="0">
    <w:p w:rsidR="003F28D9" w:rsidRDefault="003F28D9" w:rsidP="00A030B1">
      <w:r>
        <w:continuationSeparator/>
      </w:r>
    </w:p>
    <w:p w:rsidR="003F28D9" w:rsidRDefault="003F28D9"/>
    <w:p w:rsidR="003F28D9" w:rsidRDefault="003F28D9" w:rsidP="00F62B15"/>
    <w:p w:rsidR="003F28D9" w:rsidRDefault="003F28D9" w:rsidP="00327C96"/>
    <w:p w:rsidR="003F28D9" w:rsidRDefault="003F28D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9A9" w:rsidRDefault="007479A9"/>
  <w:p w:rsidR="007479A9" w:rsidRDefault="007479A9"/>
  <w:p w:rsidR="007479A9" w:rsidRDefault="007479A9" w:rsidP="00327C96"/>
  <w:p w:rsidR="007479A9" w:rsidRDefault="007479A9" w:rsidP="0002754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9A9" w:rsidRPr="00385FF1" w:rsidRDefault="007479A9" w:rsidP="00BC2C4B">
    <w:pPr>
      <w:pStyle w:val="Header"/>
      <w:tabs>
        <w:tab w:val="clear" w:pos="8640"/>
        <w:tab w:val="right" w:pos="9360"/>
      </w:tabs>
    </w:pPr>
    <w:r>
      <w:rPr>
        <w:color w:val="BFBFBF" w:themeColor="background1" w:themeShade="BF"/>
      </w:rPr>
      <w:t>MEC2016 Rom A1 API Usage manual</w:t>
    </w:r>
    <w:r>
      <w:tab/>
    </w:r>
    <w:r>
      <w:tab/>
      <w:t xml:space="preserve">        Page </w:t>
    </w:r>
    <w:r>
      <w:rPr>
        <w:b/>
      </w:rPr>
      <w:fldChar w:fldCharType="begin"/>
    </w:r>
    <w:r>
      <w:rPr>
        <w:b/>
      </w:rPr>
      <w:instrText xml:space="preserve"> PAGE  \* Arabic  \* MERGEFORMAT </w:instrText>
    </w:r>
    <w:r>
      <w:rPr>
        <w:b/>
      </w:rPr>
      <w:fldChar w:fldCharType="separate"/>
    </w:r>
    <w:r w:rsidR="000F58C9">
      <w:rPr>
        <w:b/>
        <w:noProof/>
      </w:rPr>
      <w:t>2</w:t>
    </w:r>
    <w:r>
      <w:rPr>
        <w:b/>
      </w:rPr>
      <w:fldChar w:fldCharType="end"/>
    </w:r>
    <w:r>
      <w:t xml:space="preserve"> of </w:t>
    </w:r>
    <w:r>
      <w:rPr>
        <w:b/>
      </w:rPr>
      <w:fldChar w:fldCharType="begin"/>
    </w:r>
    <w:r>
      <w:rPr>
        <w:b/>
      </w:rPr>
      <w:instrText xml:space="preserve"> NUMPAGES  \* Arabic  \* MERGEFORMAT </w:instrText>
    </w:r>
    <w:r>
      <w:rPr>
        <w:b/>
      </w:rPr>
      <w:fldChar w:fldCharType="separate"/>
    </w:r>
    <w:r w:rsidR="000F58C9">
      <w:rPr>
        <w:b/>
        <w:noProof/>
      </w:rPr>
      <w:t>15</w:t>
    </w:r>
    <w:r>
      <w:rPr>
        <w:b/>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9A9" w:rsidRDefault="007479A9">
    <w:pPr>
      <w:pStyle w:val="Header"/>
      <w:jc w:val="center"/>
      <w:rPr>
        <w:color w:val="4F81BD" w:themeColor="accent1"/>
        <w:sz w:val="28"/>
        <w:szCs w:val="28"/>
      </w:rPr>
    </w:pPr>
  </w:p>
  <w:p w:rsidR="007479A9" w:rsidRDefault="007479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D3748C4E"/>
    <w:lvl w:ilvl="0">
      <w:start w:val="1"/>
      <w:numFmt w:val="lowerLetter"/>
      <w:pStyle w:val="ListNumber2"/>
      <w:lvlText w:val="%1."/>
      <w:lvlJc w:val="left"/>
      <w:pPr>
        <w:tabs>
          <w:tab w:val="num" w:pos="720"/>
        </w:tabs>
        <w:ind w:left="720" w:hanging="360"/>
      </w:pPr>
      <w:rPr>
        <w:rFonts w:hint="default"/>
      </w:rPr>
    </w:lvl>
  </w:abstractNum>
  <w:abstractNum w:abstractNumId="1">
    <w:nsid w:val="FFFFFF81"/>
    <w:multiLevelType w:val="singleLevel"/>
    <w:tmpl w:val="190C57BC"/>
    <w:lvl w:ilvl="0">
      <w:start w:val="1"/>
      <w:numFmt w:val="bullet"/>
      <w:pStyle w:val="ListBullet4"/>
      <w:lvlText w:val=""/>
      <w:lvlJc w:val="left"/>
      <w:pPr>
        <w:tabs>
          <w:tab w:val="num" w:pos="1440"/>
        </w:tabs>
        <w:ind w:left="1440" w:hanging="360"/>
      </w:pPr>
      <w:rPr>
        <w:rFonts w:ascii="Symbol" w:hAnsi="Symbol" w:hint="default"/>
      </w:rPr>
    </w:lvl>
  </w:abstractNum>
  <w:abstractNum w:abstractNumId="2">
    <w:nsid w:val="FFFFFF88"/>
    <w:multiLevelType w:val="singleLevel"/>
    <w:tmpl w:val="9D80AFA0"/>
    <w:lvl w:ilvl="0">
      <w:start w:val="1"/>
      <w:numFmt w:val="decimal"/>
      <w:pStyle w:val="ListNumber"/>
      <w:lvlText w:val="%1."/>
      <w:lvlJc w:val="left"/>
      <w:pPr>
        <w:tabs>
          <w:tab w:val="num" w:pos="360"/>
        </w:tabs>
        <w:ind w:left="360" w:hanging="360"/>
      </w:pPr>
    </w:lvl>
  </w:abstractNum>
  <w:abstractNum w:abstractNumId="3">
    <w:nsid w:val="00253F83"/>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BEB55B3"/>
    <w:multiLevelType w:val="hybridMultilevel"/>
    <w:tmpl w:val="D754468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915653"/>
    <w:multiLevelType w:val="hybridMultilevel"/>
    <w:tmpl w:val="EFBA3C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FF799F"/>
    <w:multiLevelType w:val="hybridMultilevel"/>
    <w:tmpl w:val="10AE213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4880AA9"/>
    <w:multiLevelType w:val="hybridMultilevel"/>
    <w:tmpl w:val="05D06D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48F12E9"/>
    <w:multiLevelType w:val="hybridMultilevel"/>
    <w:tmpl w:val="6F9C11F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932A95"/>
    <w:multiLevelType w:val="hybridMultilevel"/>
    <w:tmpl w:val="7F961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D8F4E31"/>
    <w:multiLevelType w:val="hybridMultilevel"/>
    <w:tmpl w:val="923EF2A8"/>
    <w:lvl w:ilvl="0" w:tplc="9E408D6C">
      <w:start w:val="1"/>
      <w:numFmt w:val="bullet"/>
      <w:pStyle w:val="bulletbodytext"/>
      <w:lvlText w:val=""/>
      <w:lvlJc w:val="left"/>
      <w:pPr>
        <w:tabs>
          <w:tab w:val="num" w:pos="720"/>
        </w:tabs>
        <w:ind w:left="720" w:hanging="360"/>
      </w:pPr>
      <w:rPr>
        <w:rFonts w:ascii="Symbol" w:hAnsi="Symbol" w:hint="default"/>
      </w:rPr>
    </w:lvl>
    <w:lvl w:ilvl="1" w:tplc="E45AD354">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1">
    <w:nsid w:val="42AE5135"/>
    <w:multiLevelType w:val="hybridMultilevel"/>
    <w:tmpl w:val="468CBC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2F912E7"/>
    <w:multiLevelType w:val="multilevel"/>
    <w:tmpl w:val="ADC25936"/>
    <w:styleLink w:val="StyleNumbered"/>
    <w:lvl w:ilvl="0">
      <w:start w:val="1"/>
      <w:numFmt w:val="lowerLetter"/>
      <w:lvlText w:val="%1)"/>
      <w:lvlJc w:val="left"/>
      <w:pPr>
        <w:tabs>
          <w:tab w:val="num" w:pos="1440"/>
        </w:tabs>
        <w:ind w:left="1440" w:hanging="360"/>
      </w:pPr>
      <w:rPr>
        <w:rFonts w:ascii="Arial" w:hAnsi="Arial"/>
      </w:rPr>
    </w:lvl>
    <w:lvl w:ilvl="1">
      <w:start w:val="1"/>
      <w:numFmt w:val="upperRoman"/>
      <w:lvlText w:val="%2."/>
      <w:lvlJc w:val="right"/>
      <w:pPr>
        <w:tabs>
          <w:tab w:val="num" w:pos="1260"/>
        </w:tabs>
        <w:ind w:left="1260" w:hanging="18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D174253"/>
    <w:multiLevelType w:val="hybridMultilevel"/>
    <w:tmpl w:val="545A5FA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2BE00C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534D7545"/>
    <w:multiLevelType w:val="hybridMultilevel"/>
    <w:tmpl w:val="468CBC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45A5134"/>
    <w:multiLevelType w:val="hybridMultilevel"/>
    <w:tmpl w:val="5E3A4D40"/>
    <w:lvl w:ilvl="0" w:tplc="14881DE8">
      <w:start w:val="1"/>
      <w:numFmt w:val="bullet"/>
      <w:pStyle w:val="BulletLis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7">
    <w:nsid w:val="56345F38"/>
    <w:multiLevelType w:val="multilevel"/>
    <w:tmpl w:val="04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40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18">
    <w:nsid w:val="58144B0E"/>
    <w:multiLevelType w:val="hybridMultilevel"/>
    <w:tmpl w:val="7E0AE5B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1FF2F11"/>
    <w:multiLevelType w:val="hybridMultilevel"/>
    <w:tmpl w:val="51860D72"/>
    <w:lvl w:ilvl="0" w:tplc="04090011">
      <w:start w:val="1"/>
      <w:numFmt w:val="decimal"/>
      <w:lvlText w:val="%1)"/>
      <w:lvlJc w:val="left"/>
      <w:pPr>
        <w:ind w:left="720" w:hanging="360"/>
      </w:pPr>
      <w:rPr>
        <w:rFonts w:hint="default"/>
      </w:rPr>
    </w:lvl>
    <w:lvl w:ilvl="1" w:tplc="198C90D6">
      <w:start w:val="1"/>
      <w:numFmt w:val="lowerLetter"/>
      <w:lvlText w:val="%2."/>
      <w:lvlJc w:val="left"/>
      <w:pPr>
        <w:ind w:left="1440" w:hanging="360"/>
      </w:pPr>
      <w:rPr>
        <w:i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8BA05B0"/>
    <w:multiLevelType w:val="hybridMultilevel"/>
    <w:tmpl w:val="E266E20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F514F58"/>
    <w:multiLevelType w:val="hybridMultilevel"/>
    <w:tmpl w:val="3AA2A35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13A0AC1"/>
    <w:multiLevelType w:val="hybridMultilevel"/>
    <w:tmpl w:val="51860D72"/>
    <w:lvl w:ilvl="0" w:tplc="04090011">
      <w:start w:val="1"/>
      <w:numFmt w:val="decimal"/>
      <w:lvlText w:val="%1)"/>
      <w:lvlJc w:val="left"/>
      <w:pPr>
        <w:ind w:left="720" w:hanging="360"/>
      </w:pPr>
      <w:rPr>
        <w:rFonts w:hint="default"/>
      </w:rPr>
    </w:lvl>
    <w:lvl w:ilvl="1" w:tplc="198C90D6">
      <w:start w:val="1"/>
      <w:numFmt w:val="lowerLetter"/>
      <w:lvlText w:val="%2."/>
      <w:lvlJc w:val="left"/>
      <w:pPr>
        <w:ind w:left="1440" w:hanging="360"/>
      </w:pPr>
      <w:rPr>
        <w:i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A44480B"/>
    <w:multiLevelType w:val="multilevel"/>
    <w:tmpl w:val="BEC4F09E"/>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nsid w:val="7F6F08A0"/>
    <w:multiLevelType w:val="hybridMultilevel"/>
    <w:tmpl w:val="468CBC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17"/>
  </w:num>
  <w:num w:numId="3">
    <w:abstractNumId w:val="3"/>
  </w:num>
  <w:num w:numId="4">
    <w:abstractNumId w:val="1"/>
  </w:num>
  <w:num w:numId="5">
    <w:abstractNumId w:val="10"/>
  </w:num>
  <w:num w:numId="6">
    <w:abstractNumId w:val="23"/>
  </w:num>
  <w:num w:numId="7">
    <w:abstractNumId w:val="0"/>
  </w:num>
  <w:num w:numId="8">
    <w:abstractNumId w:val="2"/>
  </w:num>
  <w:num w:numId="9">
    <w:abstractNumId w:val="12"/>
  </w:num>
  <w:num w:numId="10">
    <w:abstractNumId w:val="16"/>
  </w:num>
  <w:num w:numId="11">
    <w:abstractNumId w:val="24"/>
  </w:num>
  <w:num w:numId="12">
    <w:abstractNumId w:val="11"/>
  </w:num>
  <w:num w:numId="13">
    <w:abstractNumId w:val="15"/>
  </w:num>
  <w:num w:numId="14">
    <w:abstractNumId w:val="18"/>
  </w:num>
  <w:num w:numId="15">
    <w:abstractNumId w:val="22"/>
  </w:num>
  <w:num w:numId="16">
    <w:abstractNumId w:val="19"/>
  </w:num>
  <w:num w:numId="17">
    <w:abstractNumId w:val="7"/>
  </w:num>
  <w:num w:numId="18">
    <w:abstractNumId w:val="9"/>
  </w:num>
  <w:num w:numId="19">
    <w:abstractNumId w:val="14"/>
  </w:num>
  <w:num w:numId="20">
    <w:abstractNumId w:val="13"/>
  </w:num>
  <w:num w:numId="21">
    <w:abstractNumId w:val="5"/>
  </w:num>
  <w:num w:numId="22">
    <w:abstractNumId w:val="21"/>
  </w:num>
  <w:num w:numId="23">
    <w:abstractNumId w:val="8"/>
  </w:num>
  <w:num w:numId="24">
    <w:abstractNumId w:val="6"/>
  </w:num>
  <w:num w:numId="25">
    <w:abstractNumId w:val="20"/>
  </w:num>
  <w:num w:numId="26">
    <w:abstractNumId w:val="4"/>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244"/>
    <w:rsid w:val="000029A9"/>
    <w:rsid w:val="00002A82"/>
    <w:rsid w:val="00002F5C"/>
    <w:rsid w:val="00003E70"/>
    <w:rsid w:val="000040E0"/>
    <w:rsid w:val="00004598"/>
    <w:rsid w:val="00004622"/>
    <w:rsid w:val="0000470E"/>
    <w:rsid w:val="00004AD8"/>
    <w:rsid w:val="00005AC9"/>
    <w:rsid w:val="000061B6"/>
    <w:rsid w:val="000064CD"/>
    <w:rsid w:val="00006897"/>
    <w:rsid w:val="00006EC7"/>
    <w:rsid w:val="00006ED5"/>
    <w:rsid w:val="00007E67"/>
    <w:rsid w:val="0001013A"/>
    <w:rsid w:val="00010519"/>
    <w:rsid w:val="000119B0"/>
    <w:rsid w:val="00012F1D"/>
    <w:rsid w:val="00014B2E"/>
    <w:rsid w:val="000154F8"/>
    <w:rsid w:val="00015B99"/>
    <w:rsid w:val="000171A3"/>
    <w:rsid w:val="0002013D"/>
    <w:rsid w:val="000203D8"/>
    <w:rsid w:val="000205DB"/>
    <w:rsid w:val="00020E3F"/>
    <w:rsid w:val="00020E4F"/>
    <w:rsid w:val="000221E0"/>
    <w:rsid w:val="00023C6C"/>
    <w:rsid w:val="00024718"/>
    <w:rsid w:val="00025951"/>
    <w:rsid w:val="000269BC"/>
    <w:rsid w:val="0002754A"/>
    <w:rsid w:val="000309BC"/>
    <w:rsid w:val="0003147F"/>
    <w:rsid w:val="00032738"/>
    <w:rsid w:val="000327E4"/>
    <w:rsid w:val="00034ACD"/>
    <w:rsid w:val="000353A6"/>
    <w:rsid w:val="00036558"/>
    <w:rsid w:val="00036B6E"/>
    <w:rsid w:val="0003781F"/>
    <w:rsid w:val="000379C9"/>
    <w:rsid w:val="00037C40"/>
    <w:rsid w:val="00037D03"/>
    <w:rsid w:val="00040149"/>
    <w:rsid w:val="000422FF"/>
    <w:rsid w:val="0004235A"/>
    <w:rsid w:val="00042691"/>
    <w:rsid w:val="000429A4"/>
    <w:rsid w:val="00042A52"/>
    <w:rsid w:val="00042EA9"/>
    <w:rsid w:val="0004458B"/>
    <w:rsid w:val="00044651"/>
    <w:rsid w:val="00045568"/>
    <w:rsid w:val="0004655D"/>
    <w:rsid w:val="00047433"/>
    <w:rsid w:val="00050380"/>
    <w:rsid w:val="000511E8"/>
    <w:rsid w:val="0005242A"/>
    <w:rsid w:val="000529E0"/>
    <w:rsid w:val="00054B7E"/>
    <w:rsid w:val="000579F6"/>
    <w:rsid w:val="00060096"/>
    <w:rsid w:val="000603E1"/>
    <w:rsid w:val="0006244B"/>
    <w:rsid w:val="00062A86"/>
    <w:rsid w:val="00063A97"/>
    <w:rsid w:val="000653CF"/>
    <w:rsid w:val="00065CE8"/>
    <w:rsid w:val="00066AA2"/>
    <w:rsid w:val="00067F13"/>
    <w:rsid w:val="000700A1"/>
    <w:rsid w:val="000706E3"/>
    <w:rsid w:val="00072D07"/>
    <w:rsid w:val="000731FB"/>
    <w:rsid w:val="00073342"/>
    <w:rsid w:val="000736FE"/>
    <w:rsid w:val="00075057"/>
    <w:rsid w:val="000754BA"/>
    <w:rsid w:val="00077A5B"/>
    <w:rsid w:val="00080D58"/>
    <w:rsid w:val="000816FF"/>
    <w:rsid w:val="00081F66"/>
    <w:rsid w:val="00082C7A"/>
    <w:rsid w:val="00082E85"/>
    <w:rsid w:val="00082F38"/>
    <w:rsid w:val="000832F0"/>
    <w:rsid w:val="00084126"/>
    <w:rsid w:val="00084340"/>
    <w:rsid w:val="00085EBC"/>
    <w:rsid w:val="0008734B"/>
    <w:rsid w:val="0009093B"/>
    <w:rsid w:val="000910F6"/>
    <w:rsid w:val="0009246B"/>
    <w:rsid w:val="0009384D"/>
    <w:rsid w:val="0009698C"/>
    <w:rsid w:val="000971AC"/>
    <w:rsid w:val="00097F98"/>
    <w:rsid w:val="000A0DBC"/>
    <w:rsid w:val="000A24F9"/>
    <w:rsid w:val="000A27AA"/>
    <w:rsid w:val="000A2BAF"/>
    <w:rsid w:val="000A3C72"/>
    <w:rsid w:val="000A5457"/>
    <w:rsid w:val="000A6580"/>
    <w:rsid w:val="000A68EA"/>
    <w:rsid w:val="000B01F3"/>
    <w:rsid w:val="000B030E"/>
    <w:rsid w:val="000B08C7"/>
    <w:rsid w:val="000B1987"/>
    <w:rsid w:val="000B1B64"/>
    <w:rsid w:val="000B40AB"/>
    <w:rsid w:val="000B455A"/>
    <w:rsid w:val="000B531C"/>
    <w:rsid w:val="000B554D"/>
    <w:rsid w:val="000B5619"/>
    <w:rsid w:val="000B59FC"/>
    <w:rsid w:val="000B6B2D"/>
    <w:rsid w:val="000B7406"/>
    <w:rsid w:val="000B7CE6"/>
    <w:rsid w:val="000C08A9"/>
    <w:rsid w:val="000C0AA7"/>
    <w:rsid w:val="000C19F9"/>
    <w:rsid w:val="000C1DBE"/>
    <w:rsid w:val="000C1F4C"/>
    <w:rsid w:val="000C2D27"/>
    <w:rsid w:val="000C44D5"/>
    <w:rsid w:val="000C4931"/>
    <w:rsid w:val="000C4E5A"/>
    <w:rsid w:val="000C732F"/>
    <w:rsid w:val="000C7816"/>
    <w:rsid w:val="000C7C96"/>
    <w:rsid w:val="000C7CCC"/>
    <w:rsid w:val="000C7DB2"/>
    <w:rsid w:val="000D07D0"/>
    <w:rsid w:val="000D1087"/>
    <w:rsid w:val="000D370C"/>
    <w:rsid w:val="000D3C93"/>
    <w:rsid w:val="000D3EDA"/>
    <w:rsid w:val="000D4B1F"/>
    <w:rsid w:val="000D5248"/>
    <w:rsid w:val="000D58FB"/>
    <w:rsid w:val="000E3441"/>
    <w:rsid w:val="000E3976"/>
    <w:rsid w:val="000E4673"/>
    <w:rsid w:val="000E4993"/>
    <w:rsid w:val="000E49DD"/>
    <w:rsid w:val="000E541B"/>
    <w:rsid w:val="000E568B"/>
    <w:rsid w:val="000E5BC4"/>
    <w:rsid w:val="000E60BB"/>
    <w:rsid w:val="000E6B7E"/>
    <w:rsid w:val="000E700F"/>
    <w:rsid w:val="000E7057"/>
    <w:rsid w:val="000E7DF8"/>
    <w:rsid w:val="000E7E43"/>
    <w:rsid w:val="000E7FEE"/>
    <w:rsid w:val="000F0207"/>
    <w:rsid w:val="000F0D83"/>
    <w:rsid w:val="000F18D8"/>
    <w:rsid w:val="000F3851"/>
    <w:rsid w:val="000F3FDB"/>
    <w:rsid w:val="000F410D"/>
    <w:rsid w:val="000F4803"/>
    <w:rsid w:val="000F50A5"/>
    <w:rsid w:val="000F58C9"/>
    <w:rsid w:val="000F58E9"/>
    <w:rsid w:val="000F60BB"/>
    <w:rsid w:val="000F6371"/>
    <w:rsid w:val="000F7631"/>
    <w:rsid w:val="00100493"/>
    <w:rsid w:val="00101693"/>
    <w:rsid w:val="001019C4"/>
    <w:rsid w:val="00102853"/>
    <w:rsid w:val="00102966"/>
    <w:rsid w:val="0010365E"/>
    <w:rsid w:val="0010382B"/>
    <w:rsid w:val="00104EF7"/>
    <w:rsid w:val="00105BB5"/>
    <w:rsid w:val="00107077"/>
    <w:rsid w:val="00107B95"/>
    <w:rsid w:val="00107E57"/>
    <w:rsid w:val="00107F8E"/>
    <w:rsid w:val="00110436"/>
    <w:rsid w:val="0011077E"/>
    <w:rsid w:val="001107FB"/>
    <w:rsid w:val="00111574"/>
    <w:rsid w:val="001116B9"/>
    <w:rsid w:val="0011290A"/>
    <w:rsid w:val="00115CD3"/>
    <w:rsid w:val="00116A88"/>
    <w:rsid w:val="00120DFC"/>
    <w:rsid w:val="00122751"/>
    <w:rsid w:val="001237CC"/>
    <w:rsid w:val="001241A4"/>
    <w:rsid w:val="0012577B"/>
    <w:rsid w:val="00125D23"/>
    <w:rsid w:val="001260A9"/>
    <w:rsid w:val="0012630D"/>
    <w:rsid w:val="0012692C"/>
    <w:rsid w:val="00127226"/>
    <w:rsid w:val="00127DC6"/>
    <w:rsid w:val="001325BC"/>
    <w:rsid w:val="00132755"/>
    <w:rsid w:val="00132B03"/>
    <w:rsid w:val="00132FA2"/>
    <w:rsid w:val="0013429B"/>
    <w:rsid w:val="00136E88"/>
    <w:rsid w:val="00136EC2"/>
    <w:rsid w:val="0014009C"/>
    <w:rsid w:val="001409ED"/>
    <w:rsid w:val="00144051"/>
    <w:rsid w:val="00145958"/>
    <w:rsid w:val="00145C1F"/>
    <w:rsid w:val="001515B8"/>
    <w:rsid w:val="00151B30"/>
    <w:rsid w:val="00154941"/>
    <w:rsid w:val="00156765"/>
    <w:rsid w:val="00157B05"/>
    <w:rsid w:val="00160767"/>
    <w:rsid w:val="00161A87"/>
    <w:rsid w:val="001631BA"/>
    <w:rsid w:val="00163816"/>
    <w:rsid w:val="00166191"/>
    <w:rsid w:val="00166CE0"/>
    <w:rsid w:val="00170C67"/>
    <w:rsid w:val="00171298"/>
    <w:rsid w:val="00171306"/>
    <w:rsid w:val="001719B6"/>
    <w:rsid w:val="001719F2"/>
    <w:rsid w:val="00173AE4"/>
    <w:rsid w:val="00173B18"/>
    <w:rsid w:val="00175419"/>
    <w:rsid w:val="001758DE"/>
    <w:rsid w:val="0018054D"/>
    <w:rsid w:val="00181030"/>
    <w:rsid w:val="00181238"/>
    <w:rsid w:val="001815ED"/>
    <w:rsid w:val="00182905"/>
    <w:rsid w:val="00183DD5"/>
    <w:rsid w:val="00184100"/>
    <w:rsid w:val="001857E5"/>
    <w:rsid w:val="00187F75"/>
    <w:rsid w:val="00191A61"/>
    <w:rsid w:val="00191DBF"/>
    <w:rsid w:val="001939D4"/>
    <w:rsid w:val="00193E2A"/>
    <w:rsid w:val="00194F04"/>
    <w:rsid w:val="00196432"/>
    <w:rsid w:val="00196AED"/>
    <w:rsid w:val="001A0C6B"/>
    <w:rsid w:val="001A1359"/>
    <w:rsid w:val="001A194B"/>
    <w:rsid w:val="001A2409"/>
    <w:rsid w:val="001A4A0F"/>
    <w:rsid w:val="001A51CD"/>
    <w:rsid w:val="001A6458"/>
    <w:rsid w:val="001A7414"/>
    <w:rsid w:val="001B06E7"/>
    <w:rsid w:val="001B12A8"/>
    <w:rsid w:val="001B20B4"/>
    <w:rsid w:val="001B2482"/>
    <w:rsid w:val="001B2702"/>
    <w:rsid w:val="001B395E"/>
    <w:rsid w:val="001B4012"/>
    <w:rsid w:val="001B66EB"/>
    <w:rsid w:val="001B6D0E"/>
    <w:rsid w:val="001B7869"/>
    <w:rsid w:val="001B7DE3"/>
    <w:rsid w:val="001B7EB7"/>
    <w:rsid w:val="001B7F16"/>
    <w:rsid w:val="001C003F"/>
    <w:rsid w:val="001C1579"/>
    <w:rsid w:val="001C3455"/>
    <w:rsid w:val="001C372D"/>
    <w:rsid w:val="001C52E3"/>
    <w:rsid w:val="001C549B"/>
    <w:rsid w:val="001C6398"/>
    <w:rsid w:val="001C7119"/>
    <w:rsid w:val="001C7375"/>
    <w:rsid w:val="001C7846"/>
    <w:rsid w:val="001C78C3"/>
    <w:rsid w:val="001C7ABB"/>
    <w:rsid w:val="001C7F11"/>
    <w:rsid w:val="001D00CC"/>
    <w:rsid w:val="001D02EC"/>
    <w:rsid w:val="001D1330"/>
    <w:rsid w:val="001D1A01"/>
    <w:rsid w:val="001D268D"/>
    <w:rsid w:val="001D3805"/>
    <w:rsid w:val="001D46CA"/>
    <w:rsid w:val="001D4878"/>
    <w:rsid w:val="001D4B74"/>
    <w:rsid w:val="001D505F"/>
    <w:rsid w:val="001D63AD"/>
    <w:rsid w:val="001D6702"/>
    <w:rsid w:val="001D6EAB"/>
    <w:rsid w:val="001D79A5"/>
    <w:rsid w:val="001E0BA4"/>
    <w:rsid w:val="001E1031"/>
    <w:rsid w:val="001E1FA2"/>
    <w:rsid w:val="001E2158"/>
    <w:rsid w:val="001E2372"/>
    <w:rsid w:val="001E284D"/>
    <w:rsid w:val="001E2B48"/>
    <w:rsid w:val="001E33AE"/>
    <w:rsid w:val="001E49E1"/>
    <w:rsid w:val="001E5806"/>
    <w:rsid w:val="001E5D78"/>
    <w:rsid w:val="001E6762"/>
    <w:rsid w:val="001E76EB"/>
    <w:rsid w:val="001E7EEB"/>
    <w:rsid w:val="001F234B"/>
    <w:rsid w:val="001F4964"/>
    <w:rsid w:val="001F4B51"/>
    <w:rsid w:val="001F4F7B"/>
    <w:rsid w:val="001F575C"/>
    <w:rsid w:val="001F65C2"/>
    <w:rsid w:val="001F792C"/>
    <w:rsid w:val="00201069"/>
    <w:rsid w:val="002014F0"/>
    <w:rsid w:val="0020199A"/>
    <w:rsid w:val="00202F4A"/>
    <w:rsid w:val="00203503"/>
    <w:rsid w:val="00203CA1"/>
    <w:rsid w:val="002049ED"/>
    <w:rsid w:val="0020555C"/>
    <w:rsid w:val="00206057"/>
    <w:rsid w:val="00206C04"/>
    <w:rsid w:val="00207C40"/>
    <w:rsid w:val="00207D61"/>
    <w:rsid w:val="002153F5"/>
    <w:rsid w:val="002159EC"/>
    <w:rsid w:val="00215E98"/>
    <w:rsid w:val="00215ED7"/>
    <w:rsid w:val="00216A57"/>
    <w:rsid w:val="00216DFE"/>
    <w:rsid w:val="002179AD"/>
    <w:rsid w:val="00220F88"/>
    <w:rsid w:val="002215EA"/>
    <w:rsid w:val="002215F8"/>
    <w:rsid w:val="002220B3"/>
    <w:rsid w:val="00223B81"/>
    <w:rsid w:val="00223CD7"/>
    <w:rsid w:val="00223E05"/>
    <w:rsid w:val="0022495B"/>
    <w:rsid w:val="00224DFC"/>
    <w:rsid w:val="00224F69"/>
    <w:rsid w:val="00225FF3"/>
    <w:rsid w:val="002264F4"/>
    <w:rsid w:val="002266C0"/>
    <w:rsid w:val="00226BB9"/>
    <w:rsid w:val="00226C3B"/>
    <w:rsid w:val="002319B6"/>
    <w:rsid w:val="00233137"/>
    <w:rsid w:val="002345B1"/>
    <w:rsid w:val="00234890"/>
    <w:rsid w:val="00234D72"/>
    <w:rsid w:val="00237BF0"/>
    <w:rsid w:val="002404DB"/>
    <w:rsid w:val="002417F8"/>
    <w:rsid w:val="0024237C"/>
    <w:rsid w:val="002424D9"/>
    <w:rsid w:val="00242B2C"/>
    <w:rsid w:val="00245072"/>
    <w:rsid w:val="00245826"/>
    <w:rsid w:val="00246FC9"/>
    <w:rsid w:val="00247679"/>
    <w:rsid w:val="00250476"/>
    <w:rsid w:val="0025190A"/>
    <w:rsid w:val="00251E78"/>
    <w:rsid w:val="0025541F"/>
    <w:rsid w:val="00256C01"/>
    <w:rsid w:val="00257BB4"/>
    <w:rsid w:val="002606B4"/>
    <w:rsid w:val="0026234C"/>
    <w:rsid w:val="00262566"/>
    <w:rsid w:val="00262931"/>
    <w:rsid w:val="00263395"/>
    <w:rsid w:val="0026376B"/>
    <w:rsid w:val="00263DF7"/>
    <w:rsid w:val="0026510E"/>
    <w:rsid w:val="00266926"/>
    <w:rsid w:val="0027031F"/>
    <w:rsid w:val="0027033E"/>
    <w:rsid w:val="0027096B"/>
    <w:rsid w:val="00273113"/>
    <w:rsid w:val="002733A4"/>
    <w:rsid w:val="00274099"/>
    <w:rsid w:val="002744EF"/>
    <w:rsid w:val="002751DD"/>
    <w:rsid w:val="0027524A"/>
    <w:rsid w:val="0027540E"/>
    <w:rsid w:val="00276033"/>
    <w:rsid w:val="00277F18"/>
    <w:rsid w:val="00280557"/>
    <w:rsid w:val="00280855"/>
    <w:rsid w:val="0028107A"/>
    <w:rsid w:val="002811EB"/>
    <w:rsid w:val="00285234"/>
    <w:rsid w:val="00287465"/>
    <w:rsid w:val="002879ED"/>
    <w:rsid w:val="00287DC8"/>
    <w:rsid w:val="002909DC"/>
    <w:rsid w:val="00291EBE"/>
    <w:rsid w:val="00292B61"/>
    <w:rsid w:val="00293700"/>
    <w:rsid w:val="00293AA3"/>
    <w:rsid w:val="00293CE4"/>
    <w:rsid w:val="0029430E"/>
    <w:rsid w:val="00294C9B"/>
    <w:rsid w:val="0029607F"/>
    <w:rsid w:val="00297B7D"/>
    <w:rsid w:val="00297BF5"/>
    <w:rsid w:val="002A11A4"/>
    <w:rsid w:val="002A12FC"/>
    <w:rsid w:val="002A204B"/>
    <w:rsid w:val="002A2779"/>
    <w:rsid w:val="002A5A44"/>
    <w:rsid w:val="002A5E93"/>
    <w:rsid w:val="002A615D"/>
    <w:rsid w:val="002B0988"/>
    <w:rsid w:val="002B10BF"/>
    <w:rsid w:val="002B3C64"/>
    <w:rsid w:val="002B47B8"/>
    <w:rsid w:val="002B6960"/>
    <w:rsid w:val="002B74D6"/>
    <w:rsid w:val="002B782E"/>
    <w:rsid w:val="002C0039"/>
    <w:rsid w:val="002C00AE"/>
    <w:rsid w:val="002C2ECC"/>
    <w:rsid w:val="002C3FEE"/>
    <w:rsid w:val="002C684B"/>
    <w:rsid w:val="002C6F15"/>
    <w:rsid w:val="002C719C"/>
    <w:rsid w:val="002D0006"/>
    <w:rsid w:val="002D0471"/>
    <w:rsid w:val="002D0614"/>
    <w:rsid w:val="002D0672"/>
    <w:rsid w:val="002D0D76"/>
    <w:rsid w:val="002D132A"/>
    <w:rsid w:val="002D2148"/>
    <w:rsid w:val="002D7032"/>
    <w:rsid w:val="002D71C3"/>
    <w:rsid w:val="002D7B07"/>
    <w:rsid w:val="002E0005"/>
    <w:rsid w:val="002E0324"/>
    <w:rsid w:val="002E07FA"/>
    <w:rsid w:val="002E1407"/>
    <w:rsid w:val="002E1F41"/>
    <w:rsid w:val="002E3905"/>
    <w:rsid w:val="002E39E1"/>
    <w:rsid w:val="002E4084"/>
    <w:rsid w:val="002E426D"/>
    <w:rsid w:val="002E4E11"/>
    <w:rsid w:val="002E5176"/>
    <w:rsid w:val="002E56C0"/>
    <w:rsid w:val="002E6A92"/>
    <w:rsid w:val="002E6ED4"/>
    <w:rsid w:val="002E7D7E"/>
    <w:rsid w:val="002F0302"/>
    <w:rsid w:val="002F07D6"/>
    <w:rsid w:val="002F3E2C"/>
    <w:rsid w:val="002F4ADB"/>
    <w:rsid w:val="002F53B9"/>
    <w:rsid w:val="002F5D60"/>
    <w:rsid w:val="002F70A4"/>
    <w:rsid w:val="002F7225"/>
    <w:rsid w:val="002F7670"/>
    <w:rsid w:val="00300823"/>
    <w:rsid w:val="003028F1"/>
    <w:rsid w:val="003029D1"/>
    <w:rsid w:val="003032F3"/>
    <w:rsid w:val="00303884"/>
    <w:rsid w:val="00303C9A"/>
    <w:rsid w:val="00303E86"/>
    <w:rsid w:val="003040BD"/>
    <w:rsid w:val="0030467B"/>
    <w:rsid w:val="00307FCE"/>
    <w:rsid w:val="00310372"/>
    <w:rsid w:val="00310529"/>
    <w:rsid w:val="00310BB9"/>
    <w:rsid w:val="0031154E"/>
    <w:rsid w:val="00311A84"/>
    <w:rsid w:val="0031394D"/>
    <w:rsid w:val="003144FD"/>
    <w:rsid w:val="00316016"/>
    <w:rsid w:val="00316380"/>
    <w:rsid w:val="003163F6"/>
    <w:rsid w:val="0032024B"/>
    <w:rsid w:val="003202D6"/>
    <w:rsid w:val="00320365"/>
    <w:rsid w:val="0032131D"/>
    <w:rsid w:val="00322438"/>
    <w:rsid w:val="00322E3F"/>
    <w:rsid w:val="003233E3"/>
    <w:rsid w:val="00323846"/>
    <w:rsid w:val="0032566F"/>
    <w:rsid w:val="00326022"/>
    <w:rsid w:val="0032760D"/>
    <w:rsid w:val="00327C96"/>
    <w:rsid w:val="00330604"/>
    <w:rsid w:val="00330D3E"/>
    <w:rsid w:val="003310AA"/>
    <w:rsid w:val="00331885"/>
    <w:rsid w:val="00331E14"/>
    <w:rsid w:val="003320FF"/>
    <w:rsid w:val="00336E19"/>
    <w:rsid w:val="00337146"/>
    <w:rsid w:val="00337909"/>
    <w:rsid w:val="00340774"/>
    <w:rsid w:val="00341489"/>
    <w:rsid w:val="003419BD"/>
    <w:rsid w:val="00341BE7"/>
    <w:rsid w:val="0034284A"/>
    <w:rsid w:val="00342A0E"/>
    <w:rsid w:val="003431B2"/>
    <w:rsid w:val="0034606A"/>
    <w:rsid w:val="00346079"/>
    <w:rsid w:val="0034640A"/>
    <w:rsid w:val="003468C6"/>
    <w:rsid w:val="003468FB"/>
    <w:rsid w:val="00346971"/>
    <w:rsid w:val="00347C97"/>
    <w:rsid w:val="00347EEC"/>
    <w:rsid w:val="003514DD"/>
    <w:rsid w:val="003514E0"/>
    <w:rsid w:val="003539D7"/>
    <w:rsid w:val="00355641"/>
    <w:rsid w:val="00355B31"/>
    <w:rsid w:val="00355DA1"/>
    <w:rsid w:val="00357692"/>
    <w:rsid w:val="00357CBC"/>
    <w:rsid w:val="0036063F"/>
    <w:rsid w:val="0036124D"/>
    <w:rsid w:val="00361901"/>
    <w:rsid w:val="0036191F"/>
    <w:rsid w:val="00362B0A"/>
    <w:rsid w:val="003632B5"/>
    <w:rsid w:val="0036464E"/>
    <w:rsid w:val="00365956"/>
    <w:rsid w:val="00366576"/>
    <w:rsid w:val="003669EB"/>
    <w:rsid w:val="00366F0B"/>
    <w:rsid w:val="003674BE"/>
    <w:rsid w:val="0037001A"/>
    <w:rsid w:val="0037033D"/>
    <w:rsid w:val="00371290"/>
    <w:rsid w:val="00371766"/>
    <w:rsid w:val="00371E5B"/>
    <w:rsid w:val="0037311A"/>
    <w:rsid w:val="00373260"/>
    <w:rsid w:val="00374050"/>
    <w:rsid w:val="00375254"/>
    <w:rsid w:val="00375382"/>
    <w:rsid w:val="00375D4E"/>
    <w:rsid w:val="00375FB2"/>
    <w:rsid w:val="00376088"/>
    <w:rsid w:val="00376372"/>
    <w:rsid w:val="00377142"/>
    <w:rsid w:val="00377C6F"/>
    <w:rsid w:val="00377D05"/>
    <w:rsid w:val="003819E1"/>
    <w:rsid w:val="00384D6F"/>
    <w:rsid w:val="00385A58"/>
    <w:rsid w:val="00385AC7"/>
    <w:rsid w:val="00385FF1"/>
    <w:rsid w:val="00386624"/>
    <w:rsid w:val="003868DD"/>
    <w:rsid w:val="00387D9B"/>
    <w:rsid w:val="003903FD"/>
    <w:rsid w:val="003927D3"/>
    <w:rsid w:val="00392903"/>
    <w:rsid w:val="00392917"/>
    <w:rsid w:val="00392DA6"/>
    <w:rsid w:val="003931FF"/>
    <w:rsid w:val="00393396"/>
    <w:rsid w:val="003935B4"/>
    <w:rsid w:val="0039380E"/>
    <w:rsid w:val="00393824"/>
    <w:rsid w:val="00393EF5"/>
    <w:rsid w:val="0039480D"/>
    <w:rsid w:val="00395951"/>
    <w:rsid w:val="00395EE9"/>
    <w:rsid w:val="003A0DF3"/>
    <w:rsid w:val="003A1B65"/>
    <w:rsid w:val="003A239C"/>
    <w:rsid w:val="003A2CD3"/>
    <w:rsid w:val="003A31A2"/>
    <w:rsid w:val="003A3662"/>
    <w:rsid w:val="003A5094"/>
    <w:rsid w:val="003B1561"/>
    <w:rsid w:val="003B2DED"/>
    <w:rsid w:val="003B438F"/>
    <w:rsid w:val="003B4497"/>
    <w:rsid w:val="003B45E3"/>
    <w:rsid w:val="003B4E89"/>
    <w:rsid w:val="003B53F9"/>
    <w:rsid w:val="003B5C57"/>
    <w:rsid w:val="003B6736"/>
    <w:rsid w:val="003B7408"/>
    <w:rsid w:val="003C049C"/>
    <w:rsid w:val="003C1040"/>
    <w:rsid w:val="003C1E3F"/>
    <w:rsid w:val="003C2488"/>
    <w:rsid w:val="003C2614"/>
    <w:rsid w:val="003C2E6D"/>
    <w:rsid w:val="003C3D5E"/>
    <w:rsid w:val="003C61BF"/>
    <w:rsid w:val="003C686F"/>
    <w:rsid w:val="003C7DAA"/>
    <w:rsid w:val="003D0447"/>
    <w:rsid w:val="003D40AC"/>
    <w:rsid w:val="003D4B2C"/>
    <w:rsid w:val="003D687A"/>
    <w:rsid w:val="003D7338"/>
    <w:rsid w:val="003D74CD"/>
    <w:rsid w:val="003D7CEE"/>
    <w:rsid w:val="003D7D6B"/>
    <w:rsid w:val="003E060C"/>
    <w:rsid w:val="003E0A46"/>
    <w:rsid w:val="003E0BB0"/>
    <w:rsid w:val="003E3F0E"/>
    <w:rsid w:val="003E4578"/>
    <w:rsid w:val="003E51B4"/>
    <w:rsid w:val="003E5BCB"/>
    <w:rsid w:val="003E5BF2"/>
    <w:rsid w:val="003E647A"/>
    <w:rsid w:val="003E6807"/>
    <w:rsid w:val="003E682D"/>
    <w:rsid w:val="003E6BE2"/>
    <w:rsid w:val="003F1E84"/>
    <w:rsid w:val="003F2450"/>
    <w:rsid w:val="003F28D9"/>
    <w:rsid w:val="003F29BB"/>
    <w:rsid w:val="003F2CD5"/>
    <w:rsid w:val="003F3025"/>
    <w:rsid w:val="003F3245"/>
    <w:rsid w:val="003F3292"/>
    <w:rsid w:val="003F34C4"/>
    <w:rsid w:val="003F3793"/>
    <w:rsid w:val="003F4E29"/>
    <w:rsid w:val="003F555C"/>
    <w:rsid w:val="003F5B78"/>
    <w:rsid w:val="003F74DC"/>
    <w:rsid w:val="004004FB"/>
    <w:rsid w:val="0040289C"/>
    <w:rsid w:val="004048DC"/>
    <w:rsid w:val="004049C7"/>
    <w:rsid w:val="00405895"/>
    <w:rsid w:val="00406096"/>
    <w:rsid w:val="00406F0E"/>
    <w:rsid w:val="0040714E"/>
    <w:rsid w:val="004105FD"/>
    <w:rsid w:val="00410A39"/>
    <w:rsid w:val="00411BCF"/>
    <w:rsid w:val="00412E8F"/>
    <w:rsid w:val="00413345"/>
    <w:rsid w:val="00413779"/>
    <w:rsid w:val="00413B71"/>
    <w:rsid w:val="00413DB0"/>
    <w:rsid w:val="00414767"/>
    <w:rsid w:val="00414E70"/>
    <w:rsid w:val="0041572F"/>
    <w:rsid w:val="00416F49"/>
    <w:rsid w:val="00420B7D"/>
    <w:rsid w:val="004220F3"/>
    <w:rsid w:val="00423E5E"/>
    <w:rsid w:val="00424E76"/>
    <w:rsid w:val="004257D9"/>
    <w:rsid w:val="0042605A"/>
    <w:rsid w:val="00426E43"/>
    <w:rsid w:val="00426EBA"/>
    <w:rsid w:val="0042712F"/>
    <w:rsid w:val="004272FC"/>
    <w:rsid w:val="004318A2"/>
    <w:rsid w:val="00431B09"/>
    <w:rsid w:val="0043417F"/>
    <w:rsid w:val="00434BA7"/>
    <w:rsid w:val="00435496"/>
    <w:rsid w:val="00435FB9"/>
    <w:rsid w:val="00436B4D"/>
    <w:rsid w:val="00437B35"/>
    <w:rsid w:val="0044069F"/>
    <w:rsid w:val="004406B6"/>
    <w:rsid w:val="004410C5"/>
    <w:rsid w:val="0044157C"/>
    <w:rsid w:val="004428C0"/>
    <w:rsid w:val="00443481"/>
    <w:rsid w:val="00444DEC"/>
    <w:rsid w:val="00447200"/>
    <w:rsid w:val="0045040B"/>
    <w:rsid w:val="004520C3"/>
    <w:rsid w:val="00452305"/>
    <w:rsid w:val="00453416"/>
    <w:rsid w:val="00454FF5"/>
    <w:rsid w:val="00455720"/>
    <w:rsid w:val="004557A2"/>
    <w:rsid w:val="004562D7"/>
    <w:rsid w:val="004569B3"/>
    <w:rsid w:val="00456A5F"/>
    <w:rsid w:val="00456C28"/>
    <w:rsid w:val="00460FB8"/>
    <w:rsid w:val="00461587"/>
    <w:rsid w:val="004637CE"/>
    <w:rsid w:val="00463917"/>
    <w:rsid w:val="0046489E"/>
    <w:rsid w:val="00465D19"/>
    <w:rsid w:val="0046610E"/>
    <w:rsid w:val="004663EA"/>
    <w:rsid w:val="004678FA"/>
    <w:rsid w:val="00470DD1"/>
    <w:rsid w:val="00470E5F"/>
    <w:rsid w:val="00471734"/>
    <w:rsid w:val="004718A7"/>
    <w:rsid w:val="0047370F"/>
    <w:rsid w:val="00475CD4"/>
    <w:rsid w:val="0047640B"/>
    <w:rsid w:val="00477F9A"/>
    <w:rsid w:val="0048015C"/>
    <w:rsid w:val="00480295"/>
    <w:rsid w:val="004803D5"/>
    <w:rsid w:val="0048040B"/>
    <w:rsid w:val="00480BC5"/>
    <w:rsid w:val="004813BA"/>
    <w:rsid w:val="00481547"/>
    <w:rsid w:val="00481895"/>
    <w:rsid w:val="00481D2C"/>
    <w:rsid w:val="004828D2"/>
    <w:rsid w:val="00482B14"/>
    <w:rsid w:val="00482B56"/>
    <w:rsid w:val="00482D65"/>
    <w:rsid w:val="00483C02"/>
    <w:rsid w:val="0048459B"/>
    <w:rsid w:val="00484DAF"/>
    <w:rsid w:val="00485C5E"/>
    <w:rsid w:val="00485CDC"/>
    <w:rsid w:val="00486A30"/>
    <w:rsid w:val="00486E20"/>
    <w:rsid w:val="00487672"/>
    <w:rsid w:val="00487AAA"/>
    <w:rsid w:val="00490516"/>
    <w:rsid w:val="004917E7"/>
    <w:rsid w:val="00494F00"/>
    <w:rsid w:val="0049533C"/>
    <w:rsid w:val="0049543F"/>
    <w:rsid w:val="004957E5"/>
    <w:rsid w:val="004960CD"/>
    <w:rsid w:val="00496411"/>
    <w:rsid w:val="0049641A"/>
    <w:rsid w:val="00496514"/>
    <w:rsid w:val="004979A1"/>
    <w:rsid w:val="004A10AD"/>
    <w:rsid w:val="004A1B17"/>
    <w:rsid w:val="004A1FEF"/>
    <w:rsid w:val="004A29D5"/>
    <w:rsid w:val="004A353A"/>
    <w:rsid w:val="004A4560"/>
    <w:rsid w:val="004A50F7"/>
    <w:rsid w:val="004A5E1F"/>
    <w:rsid w:val="004A72BB"/>
    <w:rsid w:val="004B086B"/>
    <w:rsid w:val="004B0D0A"/>
    <w:rsid w:val="004B30B7"/>
    <w:rsid w:val="004B40BA"/>
    <w:rsid w:val="004B4FCB"/>
    <w:rsid w:val="004B5032"/>
    <w:rsid w:val="004B50D1"/>
    <w:rsid w:val="004B5494"/>
    <w:rsid w:val="004B588B"/>
    <w:rsid w:val="004B58E1"/>
    <w:rsid w:val="004B5D1C"/>
    <w:rsid w:val="004B7B47"/>
    <w:rsid w:val="004C090F"/>
    <w:rsid w:val="004C1F3F"/>
    <w:rsid w:val="004C369D"/>
    <w:rsid w:val="004C3B64"/>
    <w:rsid w:val="004C4141"/>
    <w:rsid w:val="004C4884"/>
    <w:rsid w:val="004C56E9"/>
    <w:rsid w:val="004C6452"/>
    <w:rsid w:val="004C7435"/>
    <w:rsid w:val="004C76CE"/>
    <w:rsid w:val="004D146C"/>
    <w:rsid w:val="004D1A20"/>
    <w:rsid w:val="004D1FD7"/>
    <w:rsid w:val="004D3062"/>
    <w:rsid w:val="004D31B6"/>
    <w:rsid w:val="004D424C"/>
    <w:rsid w:val="004D482C"/>
    <w:rsid w:val="004D5280"/>
    <w:rsid w:val="004D546F"/>
    <w:rsid w:val="004D5DE1"/>
    <w:rsid w:val="004D5F51"/>
    <w:rsid w:val="004D63CE"/>
    <w:rsid w:val="004E30EF"/>
    <w:rsid w:val="004E3A39"/>
    <w:rsid w:val="004E6421"/>
    <w:rsid w:val="004E674A"/>
    <w:rsid w:val="004E696E"/>
    <w:rsid w:val="004E75E0"/>
    <w:rsid w:val="004F1CC1"/>
    <w:rsid w:val="004F2248"/>
    <w:rsid w:val="004F4603"/>
    <w:rsid w:val="004F49E4"/>
    <w:rsid w:val="004F4B18"/>
    <w:rsid w:val="004F50A0"/>
    <w:rsid w:val="004F5BE0"/>
    <w:rsid w:val="004F6954"/>
    <w:rsid w:val="004F79E8"/>
    <w:rsid w:val="005007D1"/>
    <w:rsid w:val="0050136C"/>
    <w:rsid w:val="00504D6A"/>
    <w:rsid w:val="00505CEA"/>
    <w:rsid w:val="0051124D"/>
    <w:rsid w:val="00512637"/>
    <w:rsid w:val="00512FB8"/>
    <w:rsid w:val="005142EA"/>
    <w:rsid w:val="00515474"/>
    <w:rsid w:val="00515DA6"/>
    <w:rsid w:val="005200B5"/>
    <w:rsid w:val="00521921"/>
    <w:rsid w:val="00521DCF"/>
    <w:rsid w:val="005232DC"/>
    <w:rsid w:val="00524302"/>
    <w:rsid w:val="005246E1"/>
    <w:rsid w:val="00524B1B"/>
    <w:rsid w:val="00524F45"/>
    <w:rsid w:val="005254A0"/>
    <w:rsid w:val="00525E89"/>
    <w:rsid w:val="00526519"/>
    <w:rsid w:val="00526964"/>
    <w:rsid w:val="00527422"/>
    <w:rsid w:val="0053054C"/>
    <w:rsid w:val="00530FD5"/>
    <w:rsid w:val="005327E2"/>
    <w:rsid w:val="00532AD5"/>
    <w:rsid w:val="00533379"/>
    <w:rsid w:val="00533768"/>
    <w:rsid w:val="00536D3F"/>
    <w:rsid w:val="00537610"/>
    <w:rsid w:val="005426A1"/>
    <w:rsid w:val="00542D5D"/>
    <w:rsid w:val="00543E23"/>
    <w:rsid w:val="00546C6D"/>
    <w:rsid w:val="00546F64"/>
    <w:rsid w:val="0055055E"/>
    <w:rsid w:val="00552975"/>
    <w:rsid w:val="00552DF3"/>
    <w:rsid w:val="005536EE"/>
    <w:rsid w:val="0055472D"/>
    <w:rsid w:val="00554B86"/>
    <w:rsid w:val="005558AB"/>
    <w:rsid w:val="00555EF2"/>
    <w:rsid w:val="00556128"/>
    <w:rsid w:val="005564AF"/>
    <w:rsid w:val="00556AE2"/>
    <w:rsid w:val="00557B9A"/>
    <w:rsid w:val="00560B60"/>
    <w:rsid w:val="00561D5A"/>
    <w:rsid w:val="0056341A"/>
    <w:rsid w:val="0056390C"/>
    <w:rsid w:val="005644DD"/>
    <w:rsid w:val="005648E9"/>
    <w:rsid w:val="005662D4"/>
    <w:rsid w:val="00570164"/>
    <w:rsid w:val="005706FF"/>
    <w:rsid w:val="005722A2"/>
    <w:rsid w:val="005726EA"/>
    <w:rsid w:val="00572FD0"/>
    <w:rsid w:val="00575250"/>
    <w:rsid w:val="00575934"/>
    <w:rsid w:val="00575AFA"/>
    <w:rsid w:val="00576F06"/>
    <w:rsid w:val="005775B8"/>
    <w:rsid w:val="005779EC"/>
    <w:rsid w:val="00577AC0"/>
    <w:rsid w:val="00581E91"/>
    <w:rsid w:val="00582350"/>
    <w:rsid w:val="005824AF"/>
    <w:rsid w:val="00583415"/>
    <w:rsid w:val="00584130"/>
    <w:rsid w:val="005856BC"/>
    <w:rsid w:val="00587941"/>
    <w:rsid w:val="0059057B"/>
    <w:rsid w:val="00590953"/>
    <w:rsid w:val="00590DB8"/>
    <w:rsid w:val="005919C4"/>
    <w:rsid w:val="00591A48"/>
    <w:rsid w:val="00592CD2"/>
    <w:rsid w:val="005936CE"/>
    <w:rsid w:val="00595467"/>
    <w:rsid w:val="005958DB"/>
    <w:rsid w:val="005959D1"/>
    <w:rsid w:val="00595AD3"/>
    <w:rsid w:val="00595E01"/>
    <w:rsid w:val="00597AF4"/>
    <w:rsid w:val="005A0747"/>
    <w:rsid w:val="005A176F"/>
    <w:rsid w:val="005A30A5"/>
    <w:rsid w:val="005A3D66"/>
    <w:rsid w:val="005A5DF6"/>
    <w:rsid w:val="005A60B9"/>
    <w:rsid w:val="005A7190"/>
    <w:rsid w:val="005A7BE5"/>
    <w:rsid w:val="005B01D2"/>
    <w:rsid w:val="005B0AD4"/>
    <w:rsid w:val="005B0BE9"/>
    <w:rsid w:val="005B337C"/>
    <w:rsid w:val="005B48AF"/>
    <w:rsid w:val="005B4EA3"/>
    <w:rsid w:val="005B551F"/>
    <w:rsid w:val="005B56EB"/>
    <w:rsid w:val="005B5F52"/>
    <w:rsid w:val="005B6D67"/>
    <w:rsid w:val="005B706D"/>
    <w:rsid w:val="005C162F"/>
    <w:rsid w:val="005C1FFA"/>
    <w:rsid w:val="005C30ED"/>
    <w:rsid w:val="005C3FEE"/>
    <w:rsid w:val="005C4845"/>
    <w:rsid w:val="005C4B13"/>
    <w:rsid w:val="005C5FE7"/>
    <w:rsid w:val="005C6CE0"/>
    <w:rsid w:val="005C6FBD"/>
    <w:rsid w:val="005C71F0"/>
    <w:rsid w:val="005C7627"/>
    <w:rsid w:val="005C7B67"/>
    <w:rsid w:val="005D1686"/>
    <w:rsid w:val="005D18FF"/>
    <w:rsid w:val="005D1F58"/>
    <w:rsid w:val="005D1FBB"/>
    <w:rsid w:val="005D3E45"/>
    <w:rsid w:val="005D481D"/>
    <w:rsid w:val="005D604C"/>
    <w:rsid w:val="005D7006"/>
    <w:rsid w:val="005D71FC"/>
    <w:rsid w:val="005D72BE"/>
    <w:rsid w:val="005E053F"/>
    <w:rsid w:val="005E0CED"/>
    <w:rsid w:val="005E1EFC"/>
    <w:rsid w:val="005E334E"/>
    <w:rsid w:val="005E4A0D"/>
    <w:rsid w:val="005E5022"/>
    <w:rsid w:val="005E5412"/>
    <w:rsid w:val="005E58BC"/>
    <w:rsid w:val="005E5CB2"/>
    <w:rsid w:val="005E67C3"/>
    <w:rsid w:val="005F00F1"/>
    <w:rsid w:val="005F05FA"/>
    <w:rsid w:val="005F0C68"/>
    <w:rsid w:val="005F17AA"/>
    <w:rsid w:val="005F1B4E"/>
    <w:rsid w:val="005F4900"/>
    <w:rsid w:val="005F4C41"/>
    <w:rsid w:val="005F5282"/>
    <w:rsid w:val="005F5E3C"/>
    <w:rsid w:val="005F64A4"/>
    <w:rsid w:val="005F650D"/>
    <w:rsid w:val="005F68A2"/>
    <w:rsid w:val="005F6D7C"/>
    <w:rsid w:val="005F77EF"/>
    <w:rsid w:val="005F7FA5"/>
    <w:rsid w:val="00600670"/>
    <w:rsid w:val="006018D4"/>
    <w:rsid w:val="00601AC3"/>
    <w:rsid w:val="00601E8B"/>
    <w:rsid w:val="006021F4"/>
    <w:rsid w:val="006029A8"/>
    <w:rsid w:val="00603724"/>
    <w:rsid w:val="00603FFD"/>
    <w:rsid w:val="00604AC3"/>
    <w:rsid w:val="0060613E"/>
    <w:rsid w:val="00606665"/>
    <w:rsid w:val="006071A0"/>
    <w:rsid w:val="006073CE"/>
    <w:rsid w:val="00607959"/>
    <w:rsid w:val="00607AA7"/>
    <w:rsid w:val="00607E11"/>
    <w:rsid w:val="00607ECF"/>
    <w:rsid w:val="006104C5"/>
    <w:rsid w:val="0061081E"/>
    <w:rsid w:val="00610C22"/>
    <w:rsid w:val="00610F66"/>
    <w:rsid w:val="0061205D"/>
    <w:rsid w:val="00616269"/>
    <w:rsid w:val="006165F3"/>
    <w:rsid w:val="00616A23"/>
    <w:rsid w:val="00621510"/>
    <w:rsid w:val="00621D7A"/>
    <w:rsid w:val="00621E58"/>
    <w:rsid w:val="00621F36"/>
    <w:rsid w:val="0062200C"/>
    <w:rsid w:val="00623434"/>
    <w:rsid w:val="006236B6"/>
    <w:rsid w:val="006240B6"/>
    <w:rsid w:val="00626198"/>
    <w:rsid w:val="006261AC"/>
    <w:rsid w:val="006262E4"/>
    <w:rsid w:val="00626CCC"/>
    <w:rsid w:val="00631F60"/>
    <w:rsid w:val="006325A2"/>
    <w:rsid w:val="00632B11"/>
    <w:rsid w:val="00632BCE"/>
    <w:rsid w:val="00632FC9"/>
    <w:rsid w:val="0063445C"/>
    <w:rsid w:val="006349FB"/>
    <w:rsid w:val="00636844"/>
    <w:rsid w:val="0064319C"/>
    <w:rsid w:val="00643B8E"/>
    <w:rsid w:val="00644EDC"/>
    <w:rsid w:val="006471A2"/>
    <w:rsid w:val="00647A48"/>
    <w:rsid w:val="00650004"/>
    <w:rsid w:val="006501F8"/>
    <w:rsid w:val="00650464"/>
    <w:rsid w:val="00650FEF"/>
    <w:rsid w:val="006510BA"/>
    <w:rsid w:val="006515E2"/>
    <w:rsid w:val="006517E0"/>
    <w:rsid w:val="00651CAB"/>
    <w:rsid w:val="00651EB0"/>
    <w:rsid w:val="00652473"/>
    <w:rsid w:val="006532FA"/>
    <w:rsid w:val="00654D85"/>
    <w:rsid w:val="0065562B"/>
    <w:rsid w:val="00655F53"/>
    <w:rsid w:val="006568B1"/>
    <w:rsid w:val="0065789B"/>
    <w:rsid w:val="0065789F"/>
    <w:rsid w:val="00657D93"/>
    <w:rsid w:val="006606FB"/>
    <w:rsid w:val="0066259B"/>
    <w:rsid w:val="006625AB"/>
    <w:rsid w:val="00662827"/>
    <w:rsid w:val="0066299E"/>
    <w:rsid w:val="00662AD7"/>
    <w:rsid w:val="006631C8"/>
    <w:rsid w:val="00663B67"/>
    <w:rsid w:val="00663F64"/>
    <w:rsid w:val="00664B91"/>
    <w:rsid w:val="006658DE"/>
    <w:rsid w:val="00666224"/>
    <w:rsid w:val="0066644B"/>
    <w:rsid w:val="006665D5"/>
    <w:rsid w:val="00667655"/>
    <w:rsid w:val="00667800"/>
    <w:rsid w:val="006701AB"/>
    <w:rsid w:val="0067055E"/>
    <w:rsid w:val="006710DC"/>
    <w:rsid w:val="00671C48"/>
    <w:rsid w:val="006722E4"/>
    <w:rsid w:val="006722E9"/>
    <w:rsid w:val="0067251C"/>
    <w:rsid w:val="00672852"/>
    <w:rsid w:val="0067297B"/>
    <w:rsid w:val="00672C95"/>
    <w:rsid w:val="0067476E"/>
    <w:rsid w:val="00676867"/>
    <w:rsid w:val="00676A29"/>
    <w:rsid w:val="00676C5E"/>
    <w:rsid w:val="0068046B"/>
    <w:rsid w:val="00680EED"/>
    <w:rsid w:val="006813AB"/>
    <w:rsid w:val="0068313F"/>
    <w:rsid w:val="00683283"/>
    <w:rsid w:val="0068370A"/>
    <w:rsid w:val="00683BC3"/>
    <w:rsid w:val="006840A3"/>
    <w:rsid w:val="006844D7"/>
    <w:rsid w:val="00685D67"/>
    <w:rsid w:val="006862CD"/>
    <w:rsid w:val="006867BE"/>
    <w:rsid w:val="00687CBA"/>
    <w:rsid w:val="006911F1"/>
    <w:rsid w:val="00692216"/>
    <w:rsid w:val="00692378"/>
    <w:rsid w:val="00692679"/>
    <w:rsid w:val="00693A6B"/>
    <w:rsid w:val="00693F89"/>
    <w:rsid w:val="00694DD4"/>
    <w:rsid w:val="0069570A"/>
    <w:rsid w:val="006972EB"/>
    <w:rsid w:val="006A2084"/>
    <w:rsid w:val="006A22FA"/>
    <w:rsid w:val="006A27F4"/>
    <w:rsid w:val="006A2943"/>
    <w:rsid w:val="006A2FFE"/>
    <w:rsid w:val="006A35D1"/>
    <w:rsid w:val="006A4BBA"/>
    <w:rsid w:val="006A5BC1"/>
    <w:rsid w:val="006A5D8C"/>
    <w:rsid w:val="006A6091"/>
    <w:rsid w:val="006A75E3"/>
    <w:rsid w:val="006A7D5F"/>
    <w:rsid w:val="006A7ED5"/>
    <w:rsid w:val="006B17F4"/>
    <w:rsid w:val="006B2AFD"/>
    <w:rsid w:val="006B46FF"/>
    <w:rsid w:val="006B48EA"/>
    <w:rsid w:val="006B646B"/>
    <w:rsid w:val="006B714B"/>
    <w:rsid w:val="006B75C1"/>
    <w:rsid w:val="006B7CA5"/>
    <w:rsid w:val="006C01C9"/>
    <w:rsid w:val="006C05F1"/>
    <w:rsid w:val="006C0977"/>
    <w:rsid w:val="006C0E23"/>
    <w:rsid w:val="006C1D42"/>
    <w:rsid w:val="006C1F2F"/>
    <w:rsid w:val="006C2072"/>
    <w:rsid w:val="006C2A9A"/>
    <w:rsid w:val="006C2FF5"/>
    <w:rsid w:val="006C4D7B"/>
    <w:rsid w:val="006C5AE4"/>
    <w:rsid w:val="006C5CC0"/>
    <w:rsid w:val="006C5FBB"/>
    <w:rsid w:val="006C6A69"/>
    <w:rsid w:val="006C6A94"/>
    <w:rsid w:val="006C6BEF"/>
    <w:rsid w:val="006C6E5B"/>
    <w:rsid w:val="006D1683"/>
    <w:rsid w:val="006D19DF"/>
    <w:rsid w:val="006D4F68"/>
    <w:rsid w:val="006D4FA5"/>
    <w:rsid w:val="006D5177"/>
    <w:rsid w:val="006D5A8F"/>
    <w:rsid w:val="006D5E12"/>
    <w:rsid w:val="006D69E1"/>
    <w:rsid w:val="006D7561"/>
    <w:rsid w:val="006E0FDF"/>
    <w:rsid w:val="006E1B87"/>
    <w:rsid w:val="006E1F01"/>
    <w:rsid w:val="006E2D7C"/>
    <w:rsid w:val="006E2F76"/>
    <w:rsid w:val="006E3630"/>
    <w:rsid w:val="006E4CE4"/>
    <w:rsid w:val="006E5233"/>
    <w:rsid w:val="006E5475"/>
    <w:rsid w:val="006E58D9"/>
    <w:rsid w:val="006E649D"/>
    <w:rsid w:val="006E6524"/>
    <w:rsid w:val="006E6CE5"/>
    <w:rsid w:val="006E74A8"/>
    <w:rsid w:val="006E7658"/>
    <w:rsid w:val="006E7957"/>
    <w:rsid w:val="006F15E6"/>
    <w:rsid w:val="006F1C65"/>
    <w:rsid w:val="006F43CF"/>
    <w:rsid w:val="006F4B31"/>
    <w:rsid w:val="006F50FA"/>
    <w:rsid w:val="006F5D03"/>
    <w:rsid w:val="006F6290"/>
    <w:rsid w:val="006F66F2"/>
    <w:rsid w:val="006F6CFE"/>
    <w:rsid w:val="006F6DDA"/>
    <w:rsid w:val="006F7CED"/>
    <w:rsid w:val="00701923"/>
    <w:rsid w:val="0070206D"/>
    <w:rsid w:val="007022FC"/>
    <w:rsid w:val="00702A70"/>
    <w:rsid w:val="0070314E"/>
    <w:rsid w:val="0070459F"/>
    <w:rsid w:val="007104EC"/>
    <w:rsid w:val="007107F3"/>
    <w:rsid w:val="007114A4"/>
    <w:rsid w:val="007120B9"/>
    <w:rsid w:val="0071228D"/>
    <w:rsid w:val="00712CB9"/>
    <w:rsid w:val="007134A8"/>
    <w:rsid w:val="00713695"/>
    <w:rsid w:val="00713803"/>
    <w:rsid w:val="00713955"/>
    <w:rsid w:val="00714353"/>
    <w:rsid w:val="0071464E"/>
    <w:rsid w:val="007157EA"/>
    <w:rsid w:val="00715AB0"/>
    <w:rsid w:val="00716932"/>
    <w:rsid w:val="0071719D"/>
    <w:rsid w:val="007216C9"/>
    <w:rsid w:val="00722F9E"/>
    <w:rsid w:val="00724FA1"/>
    <w:rsid w:val="00725478"/>
    <w:rsid w:val="00727B38"/>
    <w:rsid w:val="00731DF0"/>
    <w:rsid w:val="0073240B"/>
    <w:rsid w:val="00732811"/>
    <w:rsid w:val="007330D0"/>
    <w:rsid w:val="00733722"/>
    <w:rsid w:val="00733BED"/>
    <w:rsid w:val="00733F9C"/>
    <w:rsid w:val="007342F3"/>
    <w:rsid w:val="007358DE"/>
    <w:rsid w:val="00735D58"/>
    <w:rsid w:val="00736451"/>
    <w:rsid w:val="00736521"/>
    <w:rsid w:val="00737C03"/>
    <w:rsid w:val="00737FC0"/>
    <w:rsid w:val="00740F40"/>
    <w:rsid w:val="007414A4"/>
    <w:rsid w:val="00743BCD"/>
    <w:rsid w:val="0074408B"/>
    <w:rsid w:val="00744758"/>
    <w:rsid w:val="00744C0F"/>
    <w:rsid w:val="00745AAF"/>
    <w:rsid w:val="0074665C"/>
    <w:rsid w:val="00747649"/>
    <w:rsid w:val="007479A9"/>
    <w:rsid w:val="00747A84"/>
    <w:rsid w:val="007516B5"/>
    <w:rsid w:val="0075195E"/>
    <w:rsid w:val="00751A71"/>
    <w:rsid w:val="00751F3F"/>
    <w:rsid w:val="00751FF9"/>
    <w:rsid w:val="00752AE3"/>
    <w:rsid w:val="00752C97"/>
    <w:rsid w:val="00753282"/>
    <w:rsid w:val="0075583C"/>
    <w:rsid w:val="007559B8"/>
    <w:rsid w:val="00756CA8"/>
    <w:rsid w:val="007574EA"/>
    <w:rsid w:val="007579FA"/>
    <w:rsid w:val="00757EDB"/>
    <w:rsid w:val="007620A7"/>
    <w:rsid w:val="00762C16"/>
    <w:rsid w:val="00762CD1"/>
    <w:rsid w:val="007635DD"/>
    <w:rsid w:val="007654B4"/>
    <w:rsid w:val="00765748"/>
    <w:rsid w:val="00765CD9"/>
    <w:rsid w:val="00766214"/>
    <w:rsid w:val="00766AD7"/>
    <w:rsid w:val="00767067"/>
    <w:rsid w:val="00770D03"/>
    <w:rsid w:val="00771698"/>
    <w:rsid w:val="00772E1C"/>
    <w:rsid w:val="007741D4"/>
    <w:rsid w:val="0077704D"/>
    <w:rsid w:val="00777084"/>
    <w:rsid w:val="00777F5E"/>
    <w:rsid w:val="0078020B"/>
    <w:rsid w:val="00780F31"/>
    <w:rsid w:val="0078404B"/>
    <w:rsid w:val="00784325"/>
    <w:rsid w:val="00784524"/>
    <w:rsid w:val="00784573"/>
    <w:rsid w:val="007854C0"/>
    <w:rsid w:val="00785CD2"/>
    <w:rsid w:val="00787C40"/>
    <w:rsid w:val="00791ACA"/>
    <w:rsid w:val="007929D0"/>
    <w:rsid w:val="0079368B"/>
    <w:rsid w:val="007938C5"/>
    <w:rsid w:val="00793DF5"/>
    <w:rsid w:val="00795B67"/>
    <w:rsid w:val="00795DB5"/>
    <w:rsid w:val="00796868"/>
    <w:rsid w:val="007A06A3"/>
    <w:rsid w:val="007A151A"/>
    <w:rsid w:val="007A1F6F"/>
    <w:rsid w:val="007A2026"/>
    <w:rsid w:val="007A273A"/>
    <w:rsid w:val="007A2FF8"/>
    <w:rsid w:val="007A3246"/>
    <w:rsid w:val="007A70B7"/>
    <w:rsid w:val="007A72B1"/>
    <w:rsid w:val="007B2496"/>
    <w:rsid w:val="007B2B0D"/>
    <w:rsid w:val="007B43F6"/>
    <w:rsid w:val="007B4983"/>
    <w:rsid w:val="007B5016"/>
    <w:rsid w:val="007B5387"/>
    <w:rsid w:val="007B65AB"/>
    <w:rsid w:val="007B7A86"/>
    <w:rsid w:val="007C06BE"/>
    <w:rsid w:val="007C08EA"/>
    <w:rsid w:val="007C0A07"/>
    <w:rsid w:val="007C182F"/>
    <w:rsid w:val="007C3F40"/>
    <w:rsid w:val="007C3FCC"/>
    <w:rsid w:val="007C42A1"/>
    <w:rsid w:val="007C569C"/>
    <w:rsid w:val="007C5AD1"/>
    <w:rsid w:val="007C6874"/>
    <w:rsid w:val="007C6F44"/>
    <w:rsid w:val="007C7186"/>
    <w:rsid w:val="007C75E9"/>
    <w:rsid w:val="007C7A93"/>
    <w:rsid w:val="007D1C38"/>
    <w:rsid w:val="007D1EC1"/>
    <w:rsid w:val="007D28E7"/>
    <w:rsid w:val="007D5CC4"/>
    <w:rsid w:val="007D6154"/>
    <w:rsid w:val="007D6E8E"/>
    <w:rsid w:val="007D74F3"/>
    <w:rsid w:val="007D7757"/>
    <w:rsid w:val="007E071C"/>
    <w:rsid w:val="007E08F5"/>
    <w:rsid w:val="007E0A42"/>
    <w:rsid w:val="007E21BD"/>
    <w:rsid w:val="007E2318"/>
    <w:rsid w:val="007E2B20"/>
    <w:rsid w:val="007E43FF"/>
    <w:rsid w:val="007E45F7"/>
    <w:rsid w:val="007E607B"/>
    <w:rsid w:val="007E7414"/>
    <w:rsid w:val="007E7653"/>
    <w:rsid w:val="007E7D46"/>
    <w:rsid w:val="007F08A2"/>
    <w:rsid w:val="007F0B51"/>
    <w:rsid w:val="007F1647"/>
    <w:rsid w:val="007F2C2E"/>
    <w:rsid w:val="007F2C74"/>
    <w:rsid w:val="007F34E4"/>
    <w:rsid w:val="007F3AAC"/>
    <w:rsid w:val="007F4D93"/>
    <w:rsid w:val="007F54EA"/>
    <w:rsid w:val="007F56CD"/>
    <w:rsid w:val="007F6F16"/>
    <w:rsid w:val="007F711A"/>
    <w:rsid w:val="0080327C"/>
    <w:rsid w:val="0080554B"/>
    <w:rsid w:val="00806123"/>
    <w:rsid w:val="00806399"/>
    <w:rsid w:val="00806E12"/>
    <w:rsid w:val="00811F59"/>
    <w:rsid w:val="00812459"/>
    <w:rsid w:val="00813A9C"/>
    <w:rsid w:val="00813B6F"/>
    <w:rsid w:val="00814901"/>
    <w:rsid w:val="0081541F"/>
    <w:rsid w:val="00816E1F"/>
    <w:rsid w:val="00817185"/>
    <w:rsid w:val="00817EC3"/>
    <w:rsid w:val="008200EC"/>
    <w:rsid w:val="00820567"/>
    <w:rsid w:val="00820A81"/>
    <w:rsid w:val="00820A8B"/>
    <w:rsid w:val="00820DD2"/>
    <w:rsid w:val="00821085"/>
    <w:rsid w:val="008225AA"/>
    <w:rsid w:val="008232A5"/>
    <w:rsid w:val="00823D84"/>
    <w:rsid w:val="00823F32"/>
    <w:rsid w:val="00824DFD"/>
    <w:rsid w:val="008251C0"/>
    <w:rsid w:val="00825298"/>
    <w:rsid w:val="008253E8"/>
    <w:rsid w:val="00830A95"/>
    <w:rsid w:val="008319EE"/>
    <w:rsid w:val="00831BB3"/>
    <w:rsid w:val="008327A2"/>
    <w:rsid w:val="008327E6"/>
    <w:rsid w:val="00832F8D"/>
    <w:rsid w:val="00833377"/>
    <w:rsid w:val="008338E1"/>
    <w:rsid w:val="00837318"/>
    <w:rsid w:val="00840C72"/>
    <w:rsid w:val="00841398"/>
    <w:rsid w:val="008418EB"/>
    <w:rsid w:val="008420CE"/>
    <w:rsid w:val="00842512"/>
    <w:rsid w:val="00842BF5"/>
    <w:rsid w:val="008434D6"/>
    <w:rsid w:val="00843AE5"/>
    <w:rsid w:val="00843E3D"/>
    <w:rsid w:val="00844A53"/>
    <w:rsid w:val="00844F78"/>
    <w:rsid w:val="00845392"/>
    <w:rsid w:val="0084566A"/>
    <w:rsid w:val="00845672"/>
    <w:rsid w:val="00845AD5"/>
    <w:rsid w:val="008462C8"/>
    <w:rsid w:val="008469C0"/>
    <w:rsid w:val="00846A20"/>
    <w:rsid w:val="008502C7"/>
    <w:rsid w:val="008502EF"/>
    <w:rsid w:val="0085182B"/>
    <w:rsid w:val="00851DEF"/>
    <w:rsid w:val="0085246D"/>
    <w:rsid w:val="00852A75"/>
    <w:rsid w:val="00852B9F"/>
    <w:rsid w:val="00852D23"/>
    <w:rsid w:val="00853881"/>
    <w:rsid w:val="008538DA"/>
    <w:rsid w:val="00855179"/>
    <w:rsid w:val="008553AF"/>
    <w:rsid w:val="00856223"/>
    <w:rsid w:val="008578F2"/>
    <w:rsid w:val="00860C34"/>
    <w:rsid w:val="0086148F"/>
    <w:rsid w:val="00861AC4"/>
    <w:rsid w:val="00861ED8"/>
    <w:rsid w:val="008632D4"/>
    <w:rsid w:val="00863892"/>
    <w:rsid w:val="00864205"/>
    <w:rsid w:val="00864C14"/>
    <w:rsid w:val="0086534D"/>
    <w:rsid w:val="008664C6"/>
    <w:rsid w:val="00867106"/>
    <w:rsid w:val="00867DD1"/>
    <w:rsid w:val="00870100"/>
    <w:rsid w:val="00871290"/>
    <w:rsid w:val="008737B6"/>
    <w:rsid w:val="00873D2E"/>
    <w:rsid w:val="00873F98"/>
    <w:rsid w:val="00876509"/>
    <w:rsid w:val="008768E7"/>
    <w:rsid w:val="008771BB"/>
    <w:rsid w:val="0088038A"/>
    <w:rsid w:val="008805BA"/>
    <w:rsid w:val="00881784"/>
    <w:rsid w:val="00882CC7"/>
    <w:rsid w:val="00882FEA"/>
    <w:rsid w:val="00883257"/>
    <w:rsid w:val="00884AC0"/>
    <w:rsid w:val="00887392"/>
    <w:rsid w:val="00887AB0"/>
    <w:rsid w:val="0089210B"/>
    <w:rsid w:val="00894382"/>
    <w:rsid w:val="00894D0C"/>
    <w:rsid w:val="00895C73"/>
    <w:rsid w:val="008A11BF"/>
    <w:rsid w:val="008A2694"/>
    <w:rsid w:val="008A2C4D"/>
    <w:rsid w:val="008A3242"/>
    <w:rsid w:val="008A3C19"/>
    <w:rsid w:val="008A3EBB"/>
    <w:rsid w:val="008A48D2"/>
    <w:rsid w:val="008A4B50"/>
    <w:rsid w:val="008A50E2"/>
    <w:rsid w:val="008A5D12"/>
    <w:rsid w:val="008A6231"/>
    <w:rsid w:val="008B01C9"/>
    <w:rsid w:val="008B054D"/>
    <w:rsid w:val="008B0A07"/>
    <w:rsid w:val="008B0D52"/>
    <w:rsid w:val="008B1224"/>
    <w:rsid w:val="008B2E3C"/>
    <w:rsid w:val="008B4504"/>
    <w:rsid w:val="008B4C50"/>
    <w:rsid w:val="008B7464"/>
    <w:rsid w:val="008B76FE"/>
    <w:rsid w:val="008C315B"/>
    <w:rsid w:val="008C4226"/>
    <w:rsid w:val="008C4B6D"/>
    <w:rsid w:val="008C4C2F"/>
    <w:rsid w:val="008C4E9E"/>
    <w:rsid w:val="008C5724"/>
    <w:rsid w:val="008D02ED"/>
    <w:rsid w:val="008D175B"/>
    <w:rsid w:val="008D2B3C"/>
    <w:rsid w:val="008D3394"/>
    <w:rsid w:val="008D3892"/>
    <w:rsid w:val="008D3899"/>
    <w:rsid w:val="008D3F47"/>
    <w:rsid w:val="008D41B5"/>
    <w:rsid w:val="008D4A23"/>
    <w:rsid w:val="008D6775"/>
    <w:rsid w:val="008D6C9B"/>
    <w:rsid w:val="008D73E2"/>
    <w:rsid w:val="008D7833"/>
    <w:rsid w:val="008D7B65"/>
    <w:rsid w:val="008E0062"/>
    <w:rsid w:val="008E0B32"/>
    <w:rsid w:val="008E0BE3"/>
    <w:rsid w:val="008E17DA"/>
    <w:rsid w:val="008E21B7"/>
    <w:rsid w:val="008E21BA"/>
    <w:rsid w:val="008E2C7D"/>
    <w:rsid w:val="008E2D1C"/>
    <w:rsid w:val="008E2FD6"/>
    <w:rsid w:val="008E4C90"/>
    <w:rsid w:val="008E5244"/>
    <w:rsid w:val="008E6833"/>
    <w:rsid w:val="008E76B5"/>
    <w:rsid w:val="008E7B90"/>
    <w:rsid w:val="008F26F7"/>
    <w:rsid w:val="008F2750"/>
    <w:rsid w:val="008F3583"/>
    <w:rsid w:val="008F4424"/>
    <w:rsid w:val="008F5834"/>
    <w:rsid w:val="008F624E"/>
    <w:rsid w:val="008F6ADB"/>
    <w:rsid w:val="00900A49"/>
    <w:rsid w:val="00900B71"/>
    <w:rsid w:val="00901AC5"/>
    <w:rsid w:val="00901B60"/>
    <w:rsid w:val="00902D2D"/>
    <w:rsid w:val="00902DAE"/>
    <w:rsid w:val="00903631"/>
    <w:rsid w:val="00903DF8"/>
    <w:rsid w:val="009042E1"/>
    <w:rsid w:val="00910282"/>
    <w:rsid w:val="009136E3"/>
    <w:rsid w:val="009138A1"/>
    <w:rsid w:val="00913F18"/>
    <w:rsid w:val="00917793"/>
    <w:rsid w:val="00917B7B"/>
    <w:rsid w:val="009231A8"/>
    <w:rsid w:val="00925339"/>
    <w:rsid w:val="00926D33"/>
    <w:rsid w:val="00927417"/>
    <w:rsid w:val="00930FA8"/>
    <w:rsid w:val="00933B2A"/>
    <w:rsid w:val="0093428B"/>
    <w:rsid w:val="009352E2"/>
    <w:rsid w:val="00937A24"/>
    <w:rsid w:val="00941260"/>
    <w:rsid w:val="009413BE"/>
    <w:rsid w:val="00941ACC"/>
    <w:rsid w:val="00942754"/>
    <w:rsid w:val="00942BAB"/>
    <w:rsid w:val="00942CC1"/>
    <w:rsid w:val="00943C22"/>
    <w:rsid w:val="0094459F"/>
    <w:rsid w:val="00944FF6"/>
    <w:rsid w:val="00946634"/>
    <w:rsid w:val="00946815"/>
    <w:rsid w:val="00947777"/>
    <w:rsid w:val="00951471"/>
    <w:rsid w:val="00953D0D"/>
    <w:rsid w:val="00953F57"/>
    <w:rsid w:val="0095451A"/>
    <w:rsid w:val="00955702"/>
    <w:rsid w:val="00955DCC"/>
    <w:rsid w:val="00956C3D"/>
    <w:rsid w:val="009575C6"/>
    <w:rsid w:val="00957727"/>
    <w:rsid w:val="0096283A"/>
    <w:rsid w:val="0096377D"/>
    <w:rsid w:val="00964A4A"/>
    <w:rsid w:val="0096507F"/>
    <w:rsid w:val="009716C7"/>
    <w:rsid w:val="0097287D"/>
    <w:rsid w:val="0097487C"/>
    <w:rsid w:val="00974BD2"/>
    <w:rsid w:val="00974F12"/>
    <w:rsid w:val="00976603"/>
    <w:rsid w:val="009801A4"/>
    <w:rsid w:val="009801A8"/>
    <w:rsid w:val="0098049D"/>
    <w:rsid w:val="009807EC"/>
    <w:rsid w:val="00983C3F"/>
    <w:rsid w:val="00983D42"/>
    <w:rsid w:val="00984581"/>
    <w:rsid w:val="00984D01"/>
    <w:rsid w:val="009850AD"/>
    <w:rsid w:val="00985ADF"/>
    <w:rsid w:val="00986654"/>
    <w:rsid w:val="009873D8"/>
    <w:rsid w:val="0099186A"/>
    <w:rsid w:val="009919BC"/>
    <w:rsid w:val="00991ADE"/>
    <w:rsid w:val="00991F9E"/>
    <w:rsid w:val="00993458"/>
    <w:rsid w:val="00994494"/>
    <w:rsid w:val="009946A5"/>
    <w:rsid w:val="0099491B"/>
    <w:rsid w:val="00995185"/>
    <w:rsid w:val="00996199"/>
    <w:rsid w:val="009966CA"/>
    <w:rsid w:val="009969C6"/>
    <w:rsid w:val="0099700D"/>
    <w:rsid w:val="009A154B"/>
    <w:rsid w:val="009A1D81"/>
    <w:rsid w:val="009A21B2"/>
    <w:rsid w:val="009A2906"/>
    <w:rsid w:val="009A5546"/>
    <w:rsid w:val="009A5D74"/>
    <w:rsid w:val="009B00D5"/>
    <w:rsid w:val="009B0558"/>
    <w:rsid w:val="009B055D"/>
    <w:rsid w:val="009B0576"/>
    <w:rsid w:val="009B0FB5"/>
    <w:rsid w:val="009B1322"/>
    <w:rsid w:val="009B2008"/>
    <w:rsid w:val="009B3565"/>
    <w:rsid w:val="009B59CE"/>
    <w:rsid w:val="009B6AE5"/>
    <w:rsid w:val="009C0D3D"/>
    <w:rsid w:val="009C228A"/>
    <w:rsid w:val="009C3033"/>
    <w:rsid w:val="009C331D"/>
    <w:rsid w:val="009C3982"/>
    <w:rsid w:val="009C429C"/>
    <w:rsid w:val="009C4A25"/>
    <w:rsid w:val="009C4D34"/>
    <w:rsid w:val="009C5D71"/>
    <w:rsid w:val="009C5E0C"/>
    <w:rsid w:val="009C6B50"/>
    <w:rsid w:val="009C7135"/>
    <w:rsid w:val="009C7B23"/>
    <w:rsid w:val="009C7CB3"/>
    <w:rsid w:val="009C7EFC"/>
    <w:rsid w:val="009D0886"/>
    <w:rsid w:val="009D15B6"/>
    <w:rsid w:val="009D2536"/>
    <w:rsid w:val="009D2F7E"/>
    <w:rsid w:val="009D3D0B"/>
    <w:rsid w:val="009D3E01"/>
    <w:rsid w:val="009D41F1"/>
    <w:rsid w:val="009D44DB"/>
    <w:rsid w:val="009D56B3"/>
    <w:rsid w:val="009D79CF"/>
    <w:rsid w:val="009E0E54"/>
    <w:rsid w:val="009E18AC"/>
    <w:rsid w:val="009E1C74"/>
    <w:rsid w:val="009E3633"/>
    <w:rsid w:val="009E3C04"/>
    <w:rsid w:val="009E438D"/>
    <w:rsid w:val="009E4CB1"/>
    <w:rsid w:val="009F1031"/>
    <w:rsid w:val="009F141C"/>
    <w:rsid w:val="009F272B"/>
    <w:rsid w:val="009F2CB7"/>
    <w:rsid w:val="009F3CE2"/>
    <w:rsid w:val="009F4168"/>
    <w:rsid w:val="009F531B"/>
    <w:rsid w:val="009F5477"/>
    <w:rsid w:val="009F63E1"/>
    <w:rsid w:val="009F7165"/>
    <w:rsid w:val="009F73F1"/>
    <w:rsid w:val="009F7AF5"/>
    <w:rsid w:val="009F7F0B"/>
    <w:rsid w:val="00A0165F"/>
    <w:rsid w:val="00A018A6"/>
    <w:rsid w:val="00A01D76"/>
    <w:rsid w:val="00A030B1"/>
    <w:rsid w:val="00A032BD"/>
    <w:rsid w:val="00A0377E"/>
    <w:rsid w:val="00A04391"/>
    <w:rsid w:val="00A04EFB"/>
    <w:rsid w:val="00A0585F"/>
    <w:rsid w:val="00A05D31"/>
    <w:rsid w:val="00A06CB8"/>
    <w:rsid w:val="00A10C9E"/>
    <w:rsid w:val="00A11764"/>
    <w:rsid w:val="00A12A3F"/>
    <w:rsid w:val="00A1474B"/>
    <w:rsid w:val="00A1611E"/>
    <w:rsid w:val="00A17331"/>
    <w:rsid w:val="00A17A53"/>
    <w:rsid w:val="00A20382"/>
    <w:rsid w:val="00A20645"/>
    <w:rsid w:val="00A20CA1"/>
    <w:rsid w:val="00A234A5"/>
    <w:rsid w:val="00A259E3"/>
    <w:rsid w:val="00A2613E"/>
    <w:rsid w:val="00A32C20"/>
    <w:rsid w:val="00A339D7"/>
    <w:rsid w:val="00A33AB3"/>
    <w:rsid w:val="00A34CAA"/>
    <w:rsid w:val="00A40E47"/>
    <w:rsid w:val="00A4355A"/>
    <w:rsid w:val="00A4417A"/>
    <w:rsid w:val="00A4553B"/>
    <w:rsid w:val="00A456D4"/>
    <w:rsid w:val="00A45FA5"/>
    <w:rsid w:val="00A4621D"/>
    <w:rsid w:val="00A46385"/>
    <w:rsid w:val="00A46B7A"/>
    <w:rsid w:val="00A5005D"/>
    <w:rsid w:val="00A50623"/>
    <w:rsid w:val="00A519AB"/>
    <w:rsid w:val="00A52303"/>
    <w:rsid w:val="00A52D08"/>
    <w:rsid w:val="00A52F84"/>
    <w:rsid w:val="00A53582"/>
    <w:rsid w:val="00A54A92"/>
    <w:rsid w:val="00A54C84"/>
    <w:rsid w:val="00A55AA5"/>
    <w:rsid w:val="00A55D76"/>
    <w:rsid w:val="00A56DDF"/>
    <w:rsid w:val="00A57060"/>
    <w:rsid w:val="00A57153"/>
    <w:rsid w:val="00A5778E"/>
    <w:rsid w:val="00A57B3F"/>
    <w:rsid w:val="00A60B11"/>
    <w:rsid w:val="00A628D3"/>
    <w:rsid w:val="00A62F58"/>
    <w:rsid w:val="00A6338F"/>
    <w:rsid w:val="00A63715"/>
    <w:rsid w:val="00A63FDE"/>
    <w:rsid w:val="00A64E3A"/>
    <w:rsid w:val="00A66E15"/>
    <w:rsid w:val="00A67F08"/>
    <w:rsid w:val="00A7024A"/>
    <w:rsid w:val="00A705F2"/>
    <w:rsid w:val="00A70C9B"/>
    <w:rsid w:val="00A71B7D"/>
    <w:rsid w:val="00A73BA5"/>
    <w:rsid w:val="00A742AA"/>
    <w:rsid w:val="00A76521"/>
    <w:rsid w:val="00A770F2"/>
    <w:rsid w:val="00A77BCD"/>
    <w:rsid w:val="00A80035"/>
    <w:rsid w:val="00A81ECF"/>
    <w:rsid w:val="00A82661"/>
    <w:rsid w:val="00A83C59"/>
    <w:rsid w:val="00A84505"/>
    <w:rsid w:val="00A846C4"/>
    <w:rsid w:val="00A85815"/>
    <w:rsid w:val="00A860AB"/>
    <w:rsid w:val="00A86626"/>
    <w:rsid w:val="00A86F9C"/>
    <w:rsid w:val="00A90606"/>
    <w:rsid w:val="00A9140E"/>
    <w:rsid w:val="00A91542"/>
    <w:rsid w:val="00A92025"/>
    <w:rsid w:val="00A92942"/>
    <w:rsid w:val="00A94FA6"/>
    <w:rsid w:val="00A953CF"/>
    <w:rsid w:val="00A96978"/>
    <w:rsid w:val="00A9778C"/>
    <w:rsid w:val="00A97A64"/>
    <w:rsid w:val="00AA0B11"/>
    <w:rsid w:val="00AA19FA"/>
    <w:rsid w:val="00AA1CC1"/>
    <w:rsid w:val="00AA343A"/>
    <w:rsid w:val="00AA428F"/>
    <w:rsid w:val="00AA4422"/>
    <w:rsid w:val="00AA4E46"/>
    <w:rsid w:val="00AA73DB"/>
    <w:rsid w:val="00AB0CF0"/>
    <w:rsid w:val="00AB1B8A"/>
    <w:rsid w:val="00AB1D5E"/>
    <w:rsid w:val="00AB1FD9"/>
    <w:rsid w:val="00AB3E17"/>
    <w:rsid w:val="00AB4282"/>
    <w:rsid w:val="00AB5560"/>
    <w:rsid w:val="00AB6F94"/>
    <w:rsid w:val="00AC3F2E"/>
    <w:rsid w:val="00AC5486"/>
    <w:rsid w:val="00AC6916"/>
    <w:rsid w:val="00AD0C9A"/>
    <w:rsid w:val="00AD0ED4"/>
    <w:rsid w:val="00AD312B"/>
    <w:rsid w:val="00AD3FFC"/>
    <w:rsid w:val="00AD5AD2"/>
    <w:rsid w:val="00AD5C37"/>
    <w:rsid w:val="00AD6B01"/>
    <w:rsid w:val="00AD7190"/>
    <w:rsid w:val="00AE01B4"/>
    <w:rsid w:val="00AE059E"/>
    <w:rsid w:val="00AE31D1"/>
    <w:rsid w:val="00AE3452"/>
    <w:rsid w:val="00AE6061"/>
    <w:rsid w:val="00AE6ED8"/>
    <w:rsid w:val="00AF0C29"/>
    <w:rsid w:val="00AF0ED5"/>
    <w:rsid w:val="00AF154F"/>
    <w:rsid w:val="00AF2018"/>
    <w:rsid w:val="00AF4381"/>
    <w:rsid w:val="00AF5639"/>
    <w:rsid w:val="00AF6351"/>
    <w:rsid w:val="00AF6859"/>
    <w:rsid w:val="00AF6DF1"/>
    <w:rsid w:val="00AF6ED1"/>
    <w:rsid w:val="00AF78F5"/>
    <w:rsid w:val="00B0018A"/>
    <w:rsid w:val="00B001EC"/>
    <w:rsid w:val="00B009E4"/>
    <w:rsid w:val="00B01138"/>
    <w:rsid w:val="00B0193F"/>
    <w:rsid w:val="00B02433"/>
    <w:rsid w:val="00B03D64"/>
    <w:rsid w:val="00B04151"/>
    <w:rsid w:val="00B04CA7"/>
    <w:rsid w:val="00B0622E"/>
    <w:rsid w:val="00B06717"/>
    <w:rsid w:val="00B06752"/>
    <w:rsid w:val="00B0678B"/>
    <w:rsid w:val="00B0743C"/>
    <w:rsid w:val="00B107FC"/>
    <w:rsid w:val="00B11818"/>
    <w:rsid w:val="00B12536"/>
    <w:rsid w:val="00B132D7"/>
    <w:rsid w:val="00B13977"/>
    <w:rsid w:val="00B1410E"/>
    <w:rsid w:val="00B154E4"/>
    <w:rsid w:val="00B1656A"/>
    <w:rsid w:val="00B1749D"/>
    <w:rsid w:val="00B217E2"/>
    <w:rsid w:val="00B2215F"/>
    <w:rsid w:val="00B22713"/>
    <w:rsid w:val="00B22EEB"/>
    <w:rsid w:val="00B22FF3"/>
    <w:rsid w:val="00B2327A"/>
    <w:rsid w:val="00B243D4"/>
    <w:rsid w:val="00B265AD"/>
    <w:rsid w:val="00B27DC0"/>
    <w:rsid w:val="00B314ED"/>
    <w:rsid w:val="00B3206A"/>
    <w:rsid w:val="00B32319"/>
    <w:rsid w:val="00B32E33"/>
    <w:rsid w:val="00B3464C"/>
    <w:rsid w:val="00B34F2C"/>
    <w:rsid w:val="00B35CD2"/>
    <w:rsid w:val="00B378AA"/>
    <w:rsid w:val="00B37DD7"/>
    <w:rsid w:val="00B37E21"/>
    <w:rsid w:val="00B37FB9"/>
    <w:rsid w:val="00B40F22"/>
    <w:rsid w:val="00B42D4D"/>
    <w:rsid w:val="00B43DFE"/>
    <w:rsid w:val="00B45199"/>
    <w:rsid w:val="00B45885"/>
    <w:rsid w:val="00B475E0"/>
    <w:rsid w:val="00B4762B"/>
    <w:rsid w:val="00B47B3D"/>
    <w:rsid w:val="00B47EBC"/>
    <w:rsid w:val="00B5014C"/>
    <w:rsid w:val="00B5082C"/>
    <w:rsid w:val="00B50F31"/>
    <w:rsid w:val="00B51B05"/>
    <w:rsid w:val="00B52239"/>
    <w:rsid w:val="00B5434F"/>
    <w:rsid w:val="00B5682C"/>
    <w:rsid w:val="00B56E6D"/>
    <w:rsid w:val="00B57131"/>
    <w:rsid w:val="00B60416"/>
    <w:rsid w:val="00B6068E"/>
    <w:rsid w:val="00B60A48"/>
    <w:rsid w:val="00B6114F"/>
    <w:rsid w:val="00B616EE"/>
    <w:rsid w:val="00B61708"/>
    <w:rsid w:val="00B63FB6"/>
    <w:rsid w:val="00B64649"/>
    <w:rsid w:val="00B64ED2"/>
    <w:rsid w:val="00B659DB"/>
    <w:rsid w:val="00B65D40"/>
    <w:rsid w:val="00B667C8"/>
    <w:rsid w:val="00B66E80"/>
    <w:rsid w:val="00B67D4F"/>
    <w:rsid w:val="00B700A4"/>
    <w:rsid w:val="00B711DE"/>
    <w:rsid w:val="00B71955"/>
    <w:rsid w:val="00B71F61"/>
    <w:rsid w:val="00B73863"/>
    <w:rsid w:val="00B74CCE"/>
    <w:rsid w:val="00B751D4"/>
    <w:rsid w:val="00B75D9F"/>
    <w:rsid w:val="00B76240"/>
    <w:rsid w:val="00B764C3"/>
    <w:rsid w:val="00B765A3"/>
    <w:rsid w:val="00B7720B"/>
    <w:rsid w:val="00B77848"/>
    <w:rsid w:val="00B80D81"/>
    <w:rsid w:val="00B81600"/>
    <w:rsid w:val="00B84225"/>
    <w:rsid w:val="00B86528"/>
    <w:rsid w:val="00B902CD"/>
    <w:rsid w:val="00B90394"/>
    <w:rsid w:val="00B908AC"/>
    <w:rsid w:val="00B91CB1"/>
    <w:rsid w:val="00B92365"/>
    <w:rsid w:val="00B92E22"/>
    <w:rsid w:val="00B93747"/>
    <w:rsid w:val="00B94A04"/>
    <w:rsid w:val="00B94B66"/>
    <w:rsid w:val="00B9539D"/>
    <w:rsid w:val="00B956BC"/>
    <w:rsid w:val="00B9614A"/>
    <w:rsid w:val="00B962FB"/>
    <w:rsid w:val="00BA17A3"/>
    <w:rsid w:val="00BA19B2"/>
    <w:rsid w:val="00BA1AD0"/>
    <w:rsid w:val="00BA1C2A"/>
    <w:rsid w:val="00BA273E"/>
    <w:rsid w:val="00BA5B12"/>
    <w:rsid w:val="00BA5B4B"/>
    <w:rsid w:val="00BA6263"/>
    <w:rsid w:val="00BA6880"/>
    <w:rsid w:val="00BA729A"/>
    <w:rsid w:val="00BA7735"/>
    <w:rsid w:val="00BA789B"/>
    <w:rsid w:val="00BB012B"/>
    <w:rsid w:val="00BB0E7F"/>
    <w:rsid w:val="00BB0FFA"/>
    <w:rsid w:val="00BB1267"/>
    <w:rsid w:val="00BB14A2"/>
    <w:rsid w:val="00BB1A18"/>
    <w:rsid w:val="00BB2EED"/>
    <w:rsid w:val="00BB324A"/>
    <w:rsid w:val="00BB60FE"/>
    <w:rsid w:val="00BB71D5"/>
    <w:rsid w:val="00BC19DD"/>
    <w:rsid w:val="00BC2C4B"/>
    <w:rsid w:val="00BC313E"/>
    <w:rsid w:val="00BC3EA8"/>
    <w:rsid w:val="00BC4350"/>
    <w:rsid w:val="00BC46AB"/>
    <w:rsid w:val="00BC59E8"/>
    <w:rsid w:val="00BC74FF"/>
    <w:rsid w:val="00BD0D3B"/>
    <w:rsid w:val="00BD25E7"/>
    <w:rsid w:val="00BD5EF5"/>
    <w:rsid w:val="00BD67D8"/>
    <w:rsid w:val="00BD6BA2"/>
    <w:rsid w:val="00BD7460"/>
    <w:rsid w:val="00BE06AD"/>
    <w:rsid w:val="00BE0B12"/>
    <w:rsid w:val="00BE0D95"/>
    <w:rsid w:val="00BE1330"/>
    <w:rsid w:val="00BE14F7"/>
    <w:rsid w:val="00BE2564"/>
    <w:rsid w:val="00BE2681"/>
    <w:rsid w:val="00BE2F4C"/>
    <w:rsid w:val="00BE2FBB"/>
    <w:rsid w:val="00BE31B0"/>
    <w:rsid w:val="00BE33E0"/>
    <w:rsid w:val="00BE4513"/>
    <w:rsid w:val="00BE463E"/>
    <w:rsid w:val="00BE5D4E"/>
    <w:rsid w:val="00BE6D48"/>
    <w:rsid w:val="00BE70C4"/>
    <w:rsid w:val="00BE7707"/>
    <w:rsid w:val="00BE7F93"/>
    <w:rsid w:val="00BF1B5E"/>
    <w:rsid w:val="00BF25B6"/>
    <w:rsid w:val="00BF28BF"/>
    <w:rsid w:val="00BF2D72"/>
    <w:rsid w:val="00BF30F7"/>
    <w:rsid w:val="00BF3BB1"/>
    <w:rsid w:val="00BF4CB5"/>
    <w:rsid w:val="00BF57FF"/>
    <w:rsid w:val="00BF5ADD"/>
    <w:rsid w:val="00BF6381"/>
    <w:rsid w:val="00BF70DC"/>
    <w:rsid w:val="00C00065"/>
    <w:rsid w:val="00C000FF"/>
    <w:rsid w:val="00C00BA8"/>
    <w:rsid w:val="00C00D06"/>
    <w:rsid w:val="00C013BD"/>
    <w:rsid w:val="00C01540"/>
    <w:rsid w:val="00C019D9"/>
    <w:rsid w:val="00C0311B"/>
    <w:rsid w:val="00C036A3"/>
    <w:rsid w:val="00C040B8"/>
    <w:rsid w:val="00C045A3"/>
    <w:rsid w:val="00C04AE6"/>
    <w:rsid w:val="00C053BC"/>
    <w:rsid w:val="00C063CE"/>
    <w:rsid w:val="00C11967"/>
    <w:rsid w:val="00C13602"/>
    <w:rsid w:val="00C1536E"/>
    <w:rsid w:val="00C16263"/>
    <w:rsid w:val="00C1755C"/>
    <w:rsid w:val="00C20528"/>
    <w:rsid w:val="00C209B8"/>
    <w:rsid w:val="00C21D73"/>
    <w:rsid w:val="00C22E19"/>
    <w:rsid w:val="00C23608"/>
    <w:rsid w:val="00C26E48"/>
    <w:rsid w:val="00C274A7"/>
    <w:rsid w:val="00C2774B"/>
    <w:rsid w:val="00C27DA2"/>
    <w:rsid w:val="00C30249"/>
    <w:rsid w:val="00C309BC"/>
    <w:rsid w:val="00C34292"/>
    <w:rsid w:val="00C36992"/>
    <w:rsid w:val="00C371F2"/>
    <w:rsid w:val="00C373FE"/>
    <w:rsid w:val="00C37EE6"/>
    <w:rsid w:val="00C41677"/>
    <w:rsid w:val="00C417D9"/>
    <w:rsid w:val="00C418BD"/>
    <w:rsid w:val="00C41D30"/>
    <w:rsid w:val="00C4329C"/>
    <w:rsid w:val="00C46167"/>
    <w:rsid w:val="00C51276"/>
    <w:rsid w:val="00C525F9"/>
    <w:rsid w:val="00C53722"/>
    <w:rsid w:val="00C53B5B"/>
    <w:rsid w:val="00C53BFD"/>
    <w:rsid w:val="00C53E3C"/>
    <w:rsid w:val="00C54953"/>
    <w:rsid w:val="00C554E1"/>
    <w:rsid w:val="00C55D7B"/>
    <w:rsid w:val="00C56A4C"/>
    <w:rsid w:val="00C6032A"/>
    <w:rsid w:val="00C61907"/>
    <w:rsid w:val="00C628CE"/>
    <w:rsid w:val="00C63F3B"/>
    <w:rsid w:val="00C64211"/>
    <w:rsid w:val="00C64CDC"/>
    <w:rsid w:val="00C65240"/>
    <w:rsid w:val="00C65A8E"/>
    <w:rsid w:val="00C7063A"/>
    <w:rsid w:val="00C70901"/>
    <w:rsid w:val="00C71E01"/>
    <w:rsid w:val="00C73520"/>
    <w:rsid w:val="00C735CE"/>
    <w:rsid w:val="00C7382C"/>
    <w:rsid w:val="00C739CC"/>
    <w:rsid w:val="00C75698"/>
    <w:rsid w:val="00C75D04"/>
    <w:rsid w:val="00C75E9D"/>
    <w:rsid w:val="00C771B0"/>
    <w:rsid w:val="00C77C72"/>
    <w:rsid w:val="00C8074A"/>
    <w:rsid w:val="00C81298"/>
    <w:rsid w:val="00C815B7"/>
    <w:rsid w:val="00C81B12"/>
    <w:rsid w:val="00C830F6"/>
    <w:rsid w:val="00C835BB"/>
    <w:rsid w:val="00C835E8"/>
    <w:rsid w:val="00C8376C"/>
    <w:rsid w:val="00C837DD"/>
    <w:rsid w:val="00C83CF1"/>
    <w:rsid w:val="00C84C14"/>
    <w:rsid w:val="00C84D32"/>
    <w:rsid w:val="00C8570D"/>
    <w:rsid w:val="00C86225"/>
    <w:rsid w:val="00C866F2"/>
    <w:rsid w:val="00C8689F"/>
    <w:rsid w:val="00C8724B"/>
    <w:rsid w:val="00C901D0"/>
    <w:rsid w:val="00C91C2C"/>
    <w:rsid w:val="00C921DC"/>
    <w:rsid w:val="00C927FD"/>
    <w:rsid w:val="00C93627"/>
    <w:rsid w:val="00C94160"/>
    <w:rsid w:val="00C941BA"/>
    <w:rsid w:val="00C95422"/>
    <w:rsid w:val="00C95E0D"/>
    <w:rsid w:val="00C95EEC"/>
    <w:rsid w:val="00C96289"/>
    <w:rsid w:val="00C96F14"/>
    <w:rsid w:val="00C97A17"/>
    <w:rsid w:val="00CA0571"/>
    <w:rsid w:val="00CA0994"/>
    <w:rsid w:val="00CA1144"/>
    <w:rsid w:val="00CA29E3"/>
    <w:rsid w:val="00CA304C"/>
    <w:rsid w:val="00CA3291"/>
    <w:rsid w:val="00CA32B5"/>
    <w:rsid w:val="00CA33AC"/>
    <w:rsid w:val="00CA406E"/>
    <w:rsid w:val="00CA494C"/>
    <w:rsid w:val="00CA4D90"/>
    <w:rsid w:val="00CA4F14"/>
    <w:rsid w:val="00CA63BB"/>
    <w:rsid w:val="00CA6FC6"/>
    <w:rsid w:val="00CA73E6"/>
    <w:rsid w:val="00CA76CE"/>
    <w:rsid w:val="00CA7B81"/>
    <w:rsid w:val="00CB16E2"/>
    <w:rsid w:val="00CB1C11"/>
    <w:rsid w:val="00CB2FAB"/>
    <w:rsid w:val="00CB34BD"/>
    <w:rsid w:val="00CB482B"/>
    <w:rsid w:val="00CB4B02"/>
    <w:rsid w:val="00CB4BFC"/>
    <w:rsid w:val="00CB6E83"/>
    <w:rsid w:val="00CB759E"/>
    <w:rsid w:val="00CC1D9A"/>
    <w:rsid w:val="00CC1F0A"/>
    <w:rsid w:val="00CC26DB"/>
    <w:rsid w:val="00CC4310"/>
    <w:rsid w:val="00CC4A91"/>
    <w:rsid w:val="00CC59B1"/>
    <w:rsid w:val="00CC5AB5"/>
    <w:rsid w:val="00CC6838"/>
    <w:rsid w:val="00CC6B38"/>
    <w:rsid w:val="00CC7118"/>
    <w:rsid w:val="00CC7237"/>
    <w:rsid w:val="00CC7662"/>
    <w:rsid w:val="00CD1BD3"/>
    <w:rsid w:val="00CD1FDC"/>
    <w:rsid w:val="00CD24ED"/>
    <w:rsid w:val="00CD2A05"/>
    <w:rsid w:val="00CD33E8"/>
    <w:rsid w:val="00CD3B67"/>
    <w:rsid w:val="00CD3B9F"/>
    <w:rsid w:val="00CD5A95"/>
    <w:rsid w:val="00CD6CE8"/>
    <w:rsid w:val="00CD7247"/>
    <w:rsid w:val="00CD73C0"/>
    <w:rsid w:val="00CD797C"/>
    <w:rsid w:val="00CE0684"/>
    <w:rsid w:val="00CE0BB3"/>
    <w:rsid w:val="00CE190D"/>
    <w:rsid w:val="00CE1CBD"/>
    <w:rsid w:val="00CE417A"/>
    <w:rsid w:val="00CE7F14"/>
    <w:rsid w:val="00CF178C"/>
    <w:rsid w:val="00CF27FB"/>
    <w:rsid w:val="00CF2936"/>
    <w:rsid w:val="00CF371D"/>
    <w:rsid w:val="00CF37F3"/>
    <w:rsid w:val="00CF422D"/>
    <w:rsid w:val="00CF4E75"/>
    <w:rsid w:val="00CF52A4"/>
    <w:rsid w:val="00CF6191"/>
    <w:rsid w:val="00CF76D7"/>
    <w:rsid w:val="00CF7AA5"/>
    <w:rsid w:val="00CF7D4D"/>
    <w:rsid w:val="00CF7F3C"/>
    <w:rsid w:val="00D002AD"/>
    <w:rsid w:val="00D01E32"/>
    <w:rsid w:val="00D02A0C"/>
    <w:rsid w:val="00D03801"/>
    <w:rsid w:val="00D03AF4"/>
    <w:rsid w:val="00D0514A"/>
    <w:rsid w:val="00D05784"/>
    <w:rsid w:val="00D058BE"/>
    <w:rsid w:val="00D0650B"/>
    <w:rsid w:val="00D109B4"/>
    <w:rsid w:val="00D10BD5"/>
    <w:rsid w:val="00D12C3D"/>
    <w:rsid w:val="00D132DF"/>
    <w:rsid w:val="00D14D98"/>
    <w:rsid w:val="00D14F5A"/>
    <w:rsid w:val="00D16536"/>
    <w:rsid w:val="00D16B05"/>
    <w:rsid w:val="00D17110"/>
    <w:rsid w:val="00D17D51"/>
    <w:rsid w:val="00D20215"/>
    <w:rsid w:val="00D21126"/>
    <w:rsid w:val="00D21E5A"/>
    <w:rsid w:val="00D23218"/>
    <w:rsid w:val="00D23935"/>
    <w:rsid w:val="00D23CB3"/>
    <w:rsid w:val="00D24AF0"/>
    <w:rsid w:val="00D2528F"/>
    <w:rsid w:val="00D25335"/>
    <w:rsid w:val="00D260C4"/>
    <w:rsid w:val="00D2656F"/>
    <w:rsid w:val="00D274E0"/>
    <w:rsid w:val="00D30557"/>
    <w:rsid w:val="00D32A1F"/>
    <w:rsid w:val="00D33141"/>
    <w:rsid w:val="00D3444D"/>
    <w:rsid w:val="00D359C9"/>
    <w:rsid w:val="00D37C04"/>
    <w:rsid w:val="00D42510"/>
    <w:rsid w:val="00D434EC"/>
    <w:rsid w:val="00D43E33"/>
    <w:rsid w:val="00D4655B"/>
    <w:rsid w:val="00D4691F"/>
    <w:rsid w:val="00D46ACA"/>
    <w:rsid w:val="00D479D3"/>
    <w:rsid w:val="00D50EC9"/>
    <w:rsid w:val="00D51D20"/>
    <w:rsid w:val="00D54670"/>
    <w:rsid w:val="00D54B95"/>
    <w:rsid w:val="00D5520A"/>
    <w:rsid w:val="00D553AB"/>
    <w:rsid w:val="00D561A6"/>
    <w:rsid w:val="00D60120"/>
    <w:rsid w:val="00D60C1B"/>
    <w:rsid w:val="00D61434"/>
    <w:rsid w:val="00D619A4"/>
    <w:rsid w:val="00D62208"/>
    <w:rsid w:val="00D62B99"/>
    <w:rsid w:val="00D62C04"/>
    <w:rsid w:val="00D633E3"/>
    <w:rsid w:val="00D6379B"/>
    <w:rsid w:val="00D64047"/>
    <w:rsid w:val="00D6571F"/>
    <w:rsid w:val="00D66DFB"/>
    <w:rsid w:val="00D6762C"/>
    <w:rsid w:val="00D70115"/>
    <w:rsid w:val="00D70FC5"/>
    <w:rsid w:val="00D72EF5"/>
    <w:rsid w:val="00D73414"/>
    <w:rsid w:val="00D73438"/>
    <w:rsid w:val="00D74953"/>
    <w:rsid w:val="00D74D64"/>
    <w:rsid w:val="00D76B6E"/>
    <w:rsid w:val="00D801DC"/>
    <w:rsid w:val="00D80560"/>
    <w:rsid w:val="00D80653"/>
    <w:rsid w:val="00D81051"/>
    <w:rsid w:val="00D83E3E"/>
    <w:rsid w:val="00D845AD"/>
    <w:rsid w:val="00D8519F"/>
    <w:rsid w:val="00D8544E"/>
    <w:rsid w:val="00D85F82"/>
    <w:rsid w:val="00D8725A"/>
    <w:rsid w:val="00D87814"/>
    <w:rsid w:val="00D87ABC"/>
    <w:rsid w:val="00D90A31"/>
    <w:rsid w:val="00D90A47"/>
    <w:rsid w:val="00D90ABA"/>
    <w:rsid w:val="00D91071"/>
    <w:rsid w:val="00D911EE"/>
    <w:rsid w:val="00D9233F"/>
    <w:rsid w:val="00D93586"/>
    <w:rsid w:val="00D95871"/>
    <w:rsid w:val="00D974F7"/>
    <w:rsid w:val="00D97A32"/>
    <w:rsid w:val="00DA1EA0"/>
    <w:rsid w:val="00DA267F"/>
    <w:rsid w:val="00DA3170"/>
    <w:rsid w:val="00DA321F"/>
    <w:rsid w:val="00DA4AD0"/>
    <w:rsid w:val="00DA54A9"/>
    <w:rsid w:val="00DA6851"/>
    <w:rsid w:val="00DB0705"/>
    <w:rsid w:val="00DB2019"/>
    <w:rsid w:val="00DB2561"/>
    <w:rsid w:val="00DB2692"/>
    <w:rsid w:val="00DB339F"/>
    <w:rsid w:val="00DB3B69"/>
    <w:rsid w:val="00DB4651"/>
    <w:rsid w:val="00DB487C"/>
    <w:rsid w:val="00DB4F04"/>
    <w:rsid w:val="00DB508B"/>
    <w:rsid w:val="00DB5513"/>
    <w:rsid w:val="00DB57E7"/>
    <w:rsid w:val="00DB5B30"/>
    <w:rsid w:val="00DB674C"/>
    <w:rsid w:val="00DB6E97"/>
    <w:rsid w:val="00DB7C13"/>
    <w:rsid w:val="00DC087A"/>
    <w:rsid w:val="00DC17EB"/>
    <w:rsid w:val="00DC1FB3"/>
    <w:rsid w:val="00DC2036"/>
    <w:rsid w:val="00DC21D2"/>
    <w:rsid w:val="00DC2744"/>
    <w:rsid w:val="00DC2DEF"/>
    <w:rsid w:val="00DC4639"/>
    <w:rsid w:val="00DC4B00"/>
    <w:rsid w:val="00DC4C15"/>
    <w:rsid w:val="00DC55D0"/>
    <w:rsid w:val="00DC7686"/>
    <w:rsid w:val="00DD0FAB"/>
    <w:rsid w:val="00DD143D"/>
    <w:rsid w:val="00DD20F4"/>
    <w:rsid w:val="00DD34B5"/>
    <w:rsid w:val="00DD34DB"/>
    <w:rsid w:val="00DD3516"/>
    <w:rsid w:val="00DD3BDE"/>
    <w:rsid w:val="00DD451E"/>
    <w:rsid w:val="00DD6AB2"/>
    <w:rsid w:val="00DD7E04"/>
    <w:rsid w:val="00DE1558"/>
    <w:rsid w:val="00DE1693"/>
    <w:rsid w:val="00DE2A67"/>
    <w:rsid w:val="00DE505B"/>
    <w:rsid w:val="00DE5D2F"/>
    <w:rsid w:val="00DE7D3A"/>
    <w:rsid w:val="00DF003E"/>
    <w:rsid w:val="00DF20C8"/>
    <w:rsid w:val="00DF2CFB"/>
    <w:rsid w:val="00DF326D"/>
    <w:rsid w:val="00DF47D9"/>
    <w:rsid w:val="00DF5406"/>
    <w:rsid w:val="00DF59AE"/>
    <w:rsid w:val="00DF5E56"/>
    <w:rsid w:val="00DF6E24"/>
    <w:rsid w:val="00DF7419"/>
    <w:rsid w:val="00DF788B"/>
    <w:rsid w:val="00E00363"/>
    <w:rsid w:val="00E01EB2"/>
    <w:rsid w:val="00E0272F"/>
    <w:rsid w:val="00E0299C"/>
    <w:rsid w:val="00E03822"/>
    <w:rsid w:val="00E039D6"/>
    <w:rsid w:val="00E03ED5"/>
    <w:rsid w:val="00E05FDF"/>
    <w:rsid w:val="00E065E7"/>
    <w:rsid w:val="00E06A18"/>
    <w:rsid w:val="00E06BC8"/>
    <w:rsid w:val="00E0793C"/>
    <w:rsid w:val="00E07A1C"/>
    <w:rsid w:val="00E10445"/>
    <w:rsid w:val="00E1079B"/>
    <w:rsid w:val="00E121FE"/>
    <w:rsid w:val="00E12AFA"/>
    <w:rsid w:val="00E134D2"/>
    <w:rsid w:val="00E13A09"/>
    <w:rsid w:val="00E13C4E"/>
    <w:rsid w:val="00E13DA0"/>
    <w:rsid w:val="00E14E4E"/>
    <w:rsid w:val="00E15456"/>
    <w:rsid w:val="00E17224"/>
    <w:rsid w:val="00E17FF8"/>
    <w:rsid w:val="00E20824"/>
    <w:rsid w:val="00E2168F"/>
    <w:rsid w:val="00E21758"/>
    <w:rsid w:val="00E22DEE"/>
    <w:rsid w:val="00E23274"/>
    <w:rsid w:val="00E23581"/>
    <w:rsid w:val="00E23C8A"/>
    <w:rsid w:val="00E23FDF"/>
    <w:rsid w:val="00E242C1"/>
    <w:rsid w:val="00E24388"/>
    <w:rsid w:val="00E25615"/>
    <w:rsid w:val="00E258CE"/>
    <w:rsid w:val="00E25A33"/>
    <w:rsid w:val="00E268EA"/>
    <w:rsid w:val="00E269B7"/>
    <w:rsid w:val="00E308ED"/>
    <w:rsid w:val="00E30DED"/>
    <w:rsid w:val="00E3336A"/>
    <w:rsid w:val="00E333C3"/>
    <w:rsid w:val="00E34913"/>
    <w:rsid w:val="00E3528E"/>
    <w:rsid w:val="00E36823"/>
    <w:rsid w:val="00E377CE"/>
    <w:rsid w:val="00E40486"/>
    <w:rsid w:val="00E40E48"/>
    <w:rsid w:val="00E40F8F"/>
    <w:rsid w:val="00E4142F"/>
    <w:rsid w:val="00E41603"/>
    <w:rsid w:val="00E42C63"/>
    <w:rsid w:val="00E44736"/>
    <w:rsid w:val="00E44AFD"/>
    <w:rsid w:val="00E44DE3"/>
    <w:rsid w:val="00E46935"/>
    <w:rsid w:val="00E47F0F"/>
    <w:rsid w:val="00E504C6"/>
    <w:rsid w:val="00E52C4F"/>
    <w:rsid w:val="00E532D7"/>
    <w:rsid w:val="00E53325"/>
    <w:rsid w:val="00E54582"/>
    <w:rsid w:val="00E54F51"/>
    <w:rsid w:val="00E55450"/>
    <w:rsid w:val="00E5569D"/>
    <w:rsid w:val="00E60315"/>
    <w:rsid w:val="00E60B18"/>
    <w:rsid w:val="00E62BCD"/>
    <w:rsid w:val="00E63541"/>
    <w:rsid w:val="00E644C6"/>
    <w:rsid w:val="00E64590"/>
    <w:rsid w:val="00E674A9"/>
    <w:rsid w:val="00E702EC"/>
    <w:rsid w:val="00E702F4"/>
    <w:rsid w:val="00E7039B"/>
    <w:rsid w:val="00E70789"/>
    <w:rsid w:val="00E71A4B"/>
    <w:rsid w:val="00E7296D"/>
    <w:rsid w:val="00E72D81"/>
    <w:rsid w:val="00E743D3"/>
    <w:rsid w:val="00E749D9"/>
    <w:rsid w:val="00E75532"/>
    <w:rsid w:val="00E75A7C"/>
    <w:rsid w:val="00E763D2"/>
    <w:rsid w:val="00E772F4"/>
    <w:rsid w:val="00E778D1"/>
    <w:rsid w:val="00E77A4C"/>
    <w:rsid w:val="00E77A64"/>
    <w:rsid w:val="00E81C3D"/>
    <w:rsid w:val="00E823AB"/>
    <w:rsid w:val="00E82B67"/>
    <w:rsid w:val="00E82E84"/>
    <w:rsid w:val="00E8313B"/>
    <w:rsid w:val="00E84847"/>
    <w:rsid w:val="00E850FA"/>
    <w:rsid w:val="00E85979"/>
    <w:rsid w:val="00E86012"/>
    <w:rsid w:val="00E86269"/>
    <w:rsid w:val="00E863C6"/>
    <w:rsid w:val="00E869B1"/>
    <w:rsid w:val="00E87814"/>
    <w:rsid w:val="00E87CB5"/>
    <w:rsid w:val="00E91592"/>
    <w:rsid w:val="00E91B7E"/>
    <w:rsid w:val="00E926E5"/>
    <w:rsid w:val="00E92F3F"/>
    <w:rsid w:val="00E93270"/>
    <w:rsid w:val="00E9493D"/>
    <w:rsid w:val="00E973A6"/>
    <w:rsid w:val="00EA0CCD"/>
    <w:rsid w:val="00EA1C5D"/>
    <w:rsid w:val="00EA3434"/>
    <w:rsid w:val="00EA35DE"/>
    <w:rsid w:val="00EA3A44"/>
    <w:rsid w:val="00EA4290"/>
    <w:rsid w:val="00EA4F7B"/>
    <w:rsid w:val="00EA53E1"/>
    <w:rsid w:val="00EA682C"/>
    <w:rsid w:val="00EB159F"/>
    <w:rsid w:val="00EB2124"/>
    <w:rsid w:val="00EB2213"/>
    <w:rsid w:val="00EB2B92"/>
    <w:rsid w:val="00EB320B"/>
    <w:rsid w:val="00EB4095"/>
    <w:rsid w:val="00EB477C"/>
    <w:rsid w:val="00EB7460"/>
    <w:rsid w:val="00EB7A5B"/>
    <w:rsid w:val="00EC135F"/>
    <w:rsid w:val="00EC1435"/>
    <w:rsid w:val="00EC1BAA"/>
    <w:rsid w:val="00EC1BBF"/>
    <w:rsid w:val="00EC212E"/>
    <w:rsid w:val="00EC2DDF"/>
    <w:rsid w:val="00EC4439"/>
    <w:rsid w:val="00EC5914"/>
    <w:rsid w:val="00EC6C3C"/>
    <w:rsid w:val="00EC6EEF"/>
    <w:rsid w:val="00EC7DA3"/>
    <w:rsid w:val="00ED1AC2"/>
    <w:rsid w:val="00ED1EEA"/>
    <w:rsid w:val="00ED21A3"/>
    <w:rsid w:val="00ED2E46"/>
    <w:rsid w:val="00ED3551"/>
    <w:rsid w:val="00ED4E5F"/>
    <w:rsid w:val="00ED4FDF"/>
    <w:rsid w:val="00ED53F7"/>
    <w:rsid w:val="00ED6F78"/>
    <w:rsid w:val="00EE0121"/>
    <w:rsid w:val="00EE198F"/>
    <w:rsid w:val="00EE29E1"/>
    <w:rsid w:val="00EE2FDC"/>
    <w:rsid w:val="00EE31B1"/>
    <w:rsid w:val="00EE3569"/>
    <w:rsid w:val="00EE409F"/>
    <w:rsid w:val="00EE461E"/>
    <w:rsid w:val="00EE4C4A"/>
    <w:rsid w:val="00EE57D0"/>
    <w:rsid w:val="00EE6769"/>
    <w:rsid w:val="00EE67DC"/>
    <w:rsid w:val="00EE6875"/>
    <w:rsid w:val="00EE748F"/>
    <w:rsid w:val="00EE7B6A"/>
    <w:rsid w:val="00EF037E"/>
    <w:rsid w:val="00EF1408"/>
    <w:rsid w:val="00EF1C69"/>
    <w:rsid w:val="00EF431E"/>
    <w:rsid w:val="00EF4439"/>
    <w:rsid w:val="00EF4B7D"/>
    <w:rsid w:val="00EF4BEE"/>
    <w:rsid w:val="00EF5192"/>
    <w:rsid w:val="00EF5DCE"/>
    <w:rsid w:val="00EF6796"/>
    <w:rsid w:val="00EF6A0E"/>
    <w:rsid w:val="00EF7209"/>
    <w:rsid w:val="00F008C0"/>
    <w:rsid w:val="00F01114"/>
    <w:rsid w:val="00F013C7"/>
    <w:rsid w:val="00F0171B"/>
    <w:rsid w:val="00F01D61"/>
    <w:rsid w:val="00F02B2F"/>
    <w:rsid w:val="00F037E1"/>
    <w:rsid w:val="00F03D12"/>
    <w:rsid w:val="00F03D7B"/>
    <w:rsid w:val="00F0523E"/>
    <w:rsid w:val="00F06392"/>
    <w:rsid w:val="00F06D7C"/>
    <w:rsid w:val="00F07A08"/>
    <w:rsid w:val="00F07B86"/>
    <w:rsid w:val="00F10BAB"/>
    <w:rsid w:val="00F11C39"/>
    <w:rsid w:val="00F128B9"/>
    <w:rsid w:val="00F1444E"/>
    <w:rsid w:val="00F1549F"/>
    <w:rsid w:val="00F16978"/>
    <w:rsid w:val="00F177B0"/>
    <w:rsid w:val="00F177D6"/>
    <w:rsid w:val="00F200A2"/>
    <w:rsid w:val="00F20F7F"/>
    <w:rsid w:val="00F21166"/>
    <w:rsid w:val="00F21322"/>
    <w:rsid w:val="00F222A3"/>
    <w:rsid w:val="00F22596"/>
    <w:rsid w:val="00F22BA7"/>
    <w:rsid w:val="00F23348"/>
    <w:rsid w:val="00F240DC"/>
    <w:rsid w:val="00F2525D"/>
    <w:rsid w:val="00F27449"/>
    <w:rsid w:val="00F30521"/>
    <w:rsid w:val="00F30A07"/>
    <w:rsid w:val="00F31210"/>
    <w:rsid w:val="00F31627"/>
    <w:rsid w:val="00F3234D"/>
    <w:rsid w:val="00F324F1"/>
    <w:rsid w:val="00F332AD"/>
    <w:rsid w:val="00F35541"/>
    <w:rsid w:val="00F359C0"/>
    <w:rsid w:val="00F3654D"/>
    <w:rsid w:val="00F36940"/>
    <w:rsid w:val="00F3766F"/>
    <w:rsid w:val="00F37AA7"/>
    <w:rsid w:val="00F4115E"/>
    <w:rsid w:val="00F41FA0"/>
    <w:rsid w:val="00F42F5A"/>
    <w:rsid w:val="00F4303E"/>
    <w:rsid w:val="00F435BA"/>
    <w:rsid w:val="00F45175"/>
    <w:rsid w:val="00F47ADB"/>
    <w:rsid w:val="00F47E17"/>
    <w:rsid w:val="00F50390"/>
    <w:rsid w:val="00F51965"/>
    <w:rsid w:val="00F519BD"/>
    <w:rsid w:val="00F523F0"/>
    <w:rsid w:val="00F52B8A"/>
    <w:rsid w:val="00F52D30"/>
    <w:rsid w:val="00F534AC"/>
    <w:rsid w:val="00F53A48"/>
    <w:rsid w:val="00F54189"/>
    <w:rsid w:val="00F54792"/>
    <w:rsid w:val="00F54E27"/>
    <w:rsid w:val="00F55BA3"/>
    <w:rsid w:val="00F55E7F"/>
    <w:rsid w:val="00F56786"/>
    <w:rsid w:val="00F62B15"/>
    <w:rsid w:val="00F634EA"/>
    <w:rsid w:val="00F63EC0"/>
    <w:rsid w:val="00F64569"/>
    <w:rsid w:val="00F65725"/>
    <w:rsid w:val="00F65865"/>
    <w:rsid w:val="00F65F64"/>
    <w:rsid w:val="00F664AA"/>
    <w:rsid w:val="00F6685B"/>
    <w:rsid w:val="00F66C11"/>
    <w:rsid w:val="00F674BE"/>
    <w:rsid w:val="00F67A8B"/>
    <w:rsid w:val="00F7086C"/>
    <w:rsid w:val="00F70FBC"/>
    <w:rsid w:val="00F71539"/>
    <w:rsid w:val="00F71583"/>
    <w:rsid w:val="00F71BE7"/>
    <w:rsid w:val="00F72178"/>
    <w:rsid w:val="00F72ADE"/>
    <w:rsid w:val="00F7382E"/>
    <w:rsid w:val="00F73C00"/>
    <w:rsid w:val="00F76104"/>
    <w:rsid w:val="00F77B61"/>
    <w:rsid w:val="00F8041F"/>
    <w:rsid w:val="00F807D7"/>
    <w:rsid w:val="00F837DF"/>
    <w:rsid w:val="00F83F4F"/>
    <w:rsid w:val="00F84795"/>
    <w:rsid w:val="00F85668"/>
    <w:rsid w:val="00F86721"/>
    <w:rsid w:val="00F87420"/>
    <w:rsid w:val="00F87EA2"/>
    <w:rsid w:val="00F91596"/>
    <w:rsid w:val="00F918F3"/>
    <w:rsid w:val="00F94898"/>
    <w:rsid w:val="00F97D32"/>
    <w:rsid w:val="00FA24AE"/>
    <w:rsid w:val="00FA2F36"/>
    <w:rsid w:val="00FA32BF"/>
    <w:rsid w:val="00FA356A"/>
    <w:rsid w:val="00FA448C"/>
    <w:rsid w:val="00FA47C4"/>
    <w:rsid w:val="00FA5381"/>
    <w:rsid w:val="00FA60EE"/>
    <w:rsid w:val="00FA64F3"/>
    <w:rsid w:val="00FA758D"/>
    <w:rsid w:val="00FA7A1C"/>
    <w:rsid w:val="00FB01C6"/>
    <w:rsid w:val="00FB047C"/>
    <w:rsid w:val="00FB05F9"/>
    <w:rsid w:val="00FB10B8"/>
    <w:rsid w:val="00FB1DE3"/>
    <w:rsid w:val="00FB3A8D"/>
    <w:rsid w:val="00FB3C61"/>
    <w:rsid w:val="00FB4F68"/>
    <w:rsid w:val="00FB4FE3"/>
    <w:rsid w:val="00FB5ABD"/>
    <w:rsid w:val="00FB5B10"/>
    <w:rsid w:val="00FB6832"/>
    <w:rsid w:val="00FB76B9"/>
    <w:rsid w:val="00FB793E"/>
    <w:rsid w:val="00FC05BD"/>
    <w:rsid w:val="00FC0CAD"/>
    <w:rsid w:val="00FC181D"/>
    <w:rsid w:val="00FC2909"/>
    <w:rsid w:val="00FC33DE"/>
    <w:rsid w:val="00FC3451"/>
    <w:rsid w:val="00FC3894"/>
    <w:rsid w:val="00FC3B6F"/>
    <w:rsid w:val="00FC3E8F"/>
    <w:rsid w:val="00FC47B6"/>
    <w:rsid w:val="00FC6FE0"/>
    <w:rsid w:val="00FD07E5"/>
    <w:rsid w:val="00FD0A37"/>
    <w:rsid w:val="00FD16C7"/>
    <w:rsid w:val="00FD1733"/>
    <w:rsid w:val="00FD1F31"/>
    <w:rsid w:val="00FD221A"/>
    <w:rsid w:val="00FD2724"/>
    <w:rsid w:val="00FD47BF"/>
    <w:rsid w:val="00FD4A8B"/>
    <w:rsid w:val="00FD4A91"/>
    <w:rsid w:val="00FD58C5"/>
    <w:rsid w:val="00FD6E26"/>
    <w:rsid w:val="00FD7D15"/>
    <w:rsid w:val="00FD7ED7"/>
    <w:rsid w:val="00FE0427"/>
    <w:rsid w:val="00FE1715"/>
    <w:rsid w:val="00FE239F"/>
    <w:rsid w:val="00FE240B"/>
    <w:rsid w:val="00FE32DD"/>
    <w:rsid w:val="00FE38C6"/>
    <w:rsid w:val="00FE3C49"/>
    <w:rsid w:val="00FE3CC3"/>
    <w:rsid w:val="00FE5233"/>
    <w:rsid w:val="00FE60C1"/>
    <w:rsid w:val="00FE6DCF"/>
    <w:rsid w:val="00FE706D"/>
    <w:rsid w:val="00FE71A6"/>
    <w:rsid w:val="00FE7B60"/>
    <w:rsid w:val="00FE7CFF"/>
    <w:rsid w:val="00FF0272"/>
    <w:rsid w:val="00FF0D2D"/>
    <w:rsid w:val="00FF2601"/>
    <w:rsid w:val="00FF4F2D"/>
    <w:rsid w:val="00FF57A9"/>
    <w:rsid w:val="00FF6863"/>
    <w:rsid w:val="00FF7007"/>
    <w:rsid w:val="00FF7F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uiPriority="20"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F1408"/>
    <w:rPr>
      <w:rFonts w:ascii="Arial" w:eastAsia="Times New Roman" w:hAnsi="Arial"/>
      <w:szCs w:val="24"/>
    </w:rPr>
  </w:style>
  <w:style w:type="paragraph" w:styleId="Heading1">
    <w:name w:val="heading 1"/>
    <w:basedOn w:val="Normal"/>
    <w:next w:val="Normal"/>
    <w:qFormat/>
    <w:rsid w:val="00F519BD"/>
    <w:pPr>
      <w:keepNext/>
      <w:pageBreakBefore/>
      <w:numPr>
        <w:numId w:val="6"/>
      </w:numPr>
      <w:spacing w:before="240" w:after="240"/>
      <w:outlineLvl w:val="0"/>
    </w:pPr>
    <w:rPr>
      <w:rFonts w:cs="Arial"/>
      <w:b/>
      <w:bCs/>
      <w:kern w:val="32"/>
      <w:sz w:val="32"/>
      <w:szCs w:val="32"/>
    </w:rPr>
  </w:style>
  <w:style w:type="paragraph" w:styleId="Heading2">
    <w:name w:val="heading 2"/>
    <w:basedOn w:val="Normal"/>
    <w:next w:val="Normal"/>
    <w:link w:val="Heading2Char"/>
    <w:qFormat/>
    <w:rsid w:val="00F519BD"/>
    <w:pPr>
      <w:keepNext/>
      <w:numPr>
        <w:ilvl w:val="1"/>
        <w:numId w:val="6"/>
      </w:numPr>
      <w:spacing w:before="240" w:after="120"/>
      <w:outlineLvl w:val="1"/>
    </w:pPr>
    <w:rPr>
      <w:rFonts w:cs="Arial"/>
      <w:b/>
      <w:bCs/>
      <w:iCs/>
      <w:sz w:val="28"/>
      <w:szCs w:val="28"/>
    </w:rPr>
  </w:style>
  <w:style w:type="paragraph" w:styleId="Heading3">
    <w:name w:val="heading 3"/>
    <w:basedOn w:val="Normal"/>
    <w:next w:val="Normal"/>
    <w:autoRedefine/>
    <w:qFormat/>
    <w:rsid w:val="001815ED"/>
    <w:pPr>
      <w:keepNext/>
      <w:numPr>
        <w:ilvl w:val="2"/>
        <w:numId w:val="6"/>
      </w:numPr>
      <w:spacing w:before="240" w:after="120"/>
      <w:outlineLvl w:val="2"/>
    </w:pPr>
    <w:rPr>
      <w:rFonts w:cs="Arial"/>
      <w:b/>
      <w:bCs/>
      <w:sz w:val="26"/>
      <w:szCs w:val="26"/>
    </w:rPr>
  </w:style>
  <w:style w:type="paragraph" w:styleId="Heading4">
    <w:name w:val="heading 4"/>
    <w:basedOn w:val="Normal"/>
    <w:next w:val="Normal"/>
    <w:autoRedefine/>
    <w:qFormat/>
    <w:rsid w:val="00DF2CFB"/>
    <w:pPr>
      <w:keepNext/>
      <w:numPr>
        <w:ilvl w:val="3"/>
        <w:numId w:val="1"/>
      </w:numPr>
      <w:spacing w:before="240" w:after="60"/>
      <w:outlineLvl w:val="3"/>
    </w:pPr>
    <w:rPr>
      <w:b/>
      <w:bCs/>
      <w:sz w:val="24"/>
      <w:szCs w:val="28"/>
    </w:rPr>
  </w:style>
  <w:style w:type="paragraph" w:styleId="Heading5">
    <w:name w:val="heading 5"/>
    <w:basedOn w:val="Normal"/>
    <w:next w:val="Normal"/>
    <w:autoRedefine/>
    <w:qFormat/>
    <w:rsid w:val="00F519BD"/>
    <w:pPr>
      <w:numPr>
        <w:ilvl w:val="4"/>
        <w:numId w:val="6"/>
      </w:numPr>
      <w:spacing w:before="240" w:after="60"/>
      <w:outlineLvl w:val="4"/>
    </w:pPr>
    <w:rPr>
      <w:b/>
      <w:bCs/>
      <w:i/>
      <w:iCs/>
      <w:sz w:val="26"/>
      <w:szCs w:val="26"/>
    </w:rPr>
  </w:style>
  <w:style w:type="paragraph" w:styleId="Heading6">
    <w:name w:val="heading 6"/>
    <w:basedOn w:val="Normal"/>
    <w:next w:val="Normal"/>
    <w:autoRedefine/>
    <w:qFormat/>
    <w:rsid w:val="00F519BD"/>
    <w:pPr>
      <w:numPr>
        <w:ilvl w:val="5"/>
        <w:numId w:val="6"/>
      </w:numPr>
      <w:spacing w:before="240" w:after="60"/>
      <w:outlineLvl w:val="5"/>
    </w:pPr>
    <w:rPr>
      <w:b/>
      <w:bCs/>
      <w:sz w:val="22"/>
      <w:szCs w:val="22"/>
    </w:rPr>
  </w:style>
  <w:style w:type="paragraph" w:styleId="Heading7">
    <w:name w:val="heading 7"/>
    <w:basedOn w:val="Normal"/>
    <w:next w:val="Normal"/>
    <w:autoRedefine/>
    <w:qFormat/>
    <w:rsid w:val="00F519BD"/>
    <w:pPr>
      <w:numPr>
        <w:ilvl w:val="6"/>
        <w:numId w:val="6"/>
      </w:numPr>
      <w:spacing w:before="240" w:after="60"/>
      <w:outlineLvl w:val="6"/>
    </w:pPr>
    <w:rPr>
      <w:sz w:val="24"/>
    </w:rPr>
  </w:style>
  <w:style w:type="paragraph" w:styleId="Heading8">
    <w:name w:val="heading 8"/>
    <w:basedOn w:val="Normal"/>
    <w:next w:val="Normal"/>
    <w:autoRedefine/>
    <w:qFormat/>
    <w:rsid w:val="00F519BD"/>
    <w:pPr>
      <w:numPr>
        <w:ilvl w:val="7"/>
        <w:numId w:val="6"/>
      </w:numPr>
      <w:spacing w:before="240" w:after="60"/>
      <w:outlineLvl w:val="7"/>
    </w:pPr>
    <w:rPr>
      <w:i/>
      <w:iCs/>
      <w:sz w:val="24"/>
    </w:rPr>
  </w:style>
  <w:style w:type="paragraph" w:styleId="Heading9">
    <w:name w:val="heading 9"/>
    <w:basedOn w:val="Normal"/>
    <w:next w:val="Normal"/>
    <w:autoRedefine/>
    <w:qFormat/>
    <w:rsid w:val="00F519BD"/>
    <w:pPr>
      <w:numPr>
        <w:ilvl w:val="8"/>
        <w:numId w:val="6"/>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F519BD"/>
    <w:rPr>
      <w:rFonts w:ascii="Arial" w:eastAsia="Times New Roman" w:hAnsi="Arial" w:cs="Arial"/>
      <w:b/>
      <w:bCs/>
      <w:iCs/>
      <w:sz w:val="28"/>
      <w:szCs w:val="28"/>
    </w:rPr>
  </w:style>
  <w:style w:type="paragraph" w:styleId="FootnoteText">
    <w:name w:val="footnote text"/>
    <w:basedOn w:val="Normal"/>
    <w:semiHidden/>
    <w:rsid w:val="00EF1408"/>
    <w:pPr>
      <w:widowControl w:val="0"/>
    </w:pPr>
    <w:rPr>
      <w:szCs w:val="20"/>
    </w:rPr>
  </w:style>
  <w:style w:type="paragraph" w:styleId="Footer">
    <w:name w:val="footer"/>
    <w:basedOn w:val="Normal"/>
    <w:link w:val="FooterChar"/>
    <w:autoRedefine/>
    <w:uiPriority w:val="99"/>
    <w:rsid w:val="00120DFC"/>
    <w:pPr>
      <w:tabs>
        <w:tab w:val="center" w:pos="4680"/>
        <w:tab w:val="right" w:pos="9180"/>
      </w:tabs>
      <w:jc w:val="center"/>
    </w:pPr>
    <w:rPr>
      <w:color w:val="BFBFBF" w:themeColor="background1" w:themeShade="BF"/>
    </w:rPr>
  </w:style>
  <w:style w:type="paragraph" w:styleId="TOC1">
    <w:name w:val="toc 1"/>
    <w:basedOn w:val="Normal"/>
    <w:next w:val="Normal"/>
    <w:autoRedefine/>
    <w:uiPriority w:val="39"/>
    <w:rsid w:val="00EF1408"/>
    <w:pPr>
      <w:spacing w:before="120" w:after="120"/>
    </w:pPr>
    <w:rPr>
      <w:b/>
      <w:caps/>
    </w:rPr>
  </w:style>
  <w:style w:type="paragraph" w:styleId="TOC2">
    <w:name w:val="toc 2"/>
    <w:basedOn w:val="Normal"/>
    <w:next w:val="Normal"/>
    <w:autoRedefine/>
    <w:uiPriority w:val="39"/>
    <w:rsid w:val="00EF1408"/>
    <w:pPr>
      <w:ind w:left="180"/>
    </w:pPr>
    <w:rPr>
      <w:smallCaps/>
    </w:rPr>
  </w:style>
  <w:style w:type="paragraph" w:styleId="TOC3">
    <w:name w:val="toc 3"/>
    <w:basedOn w:val="Normal"/>
    <w:next w:val="Normal"/>
    <w:autoRedefine/>
    <w:uiPriority w:val="39"/>
    <w:rsid w:val="00EF1408"/>
    <w:pPr>
      <w:ind w:left="360"/>
    </w:pPr>
    <w:rPr>
      <w:i/>
    </w:rPr>
  </w:style>
  <w:style w:type="paragraph" w:styleId="TOC4">
    <w:name w:val="toc 4"/>
    <w:basedOn w:val="Normal"/>
    <w:next w:val="Normal"/>
    <w:autoRedefine/>
    <w:semiHidden/>
    <w:rsid w:val="00EF1408"/>
    <w:pPr>
      <w:ind w:left="540"/>
    </w:pPr>
  </w:style>
  <w:style w:type="paragraph" w:styleId="TOC5">
    <w:name w:val="toc 5"/>
    <w:basedOn w:val="Normal"/>
    <w:next w:val="Normal"/>
    <w:autoRedefine/>
    <w:semiHidden/>
    <w:rsid w:val="00EF1408"/>
    <w:pPr>
      <w:ind w:left="720"/>
    </w:pPr>
  </w:style>
  <w:style w:type="paragraph" w:styleId="TOC6">
    <w:name w:val="toc 6"/>
    <w:basedOn w:val="Normal"/>
    <w:next w:val="Normal"/>
    <w:autoRedefine/>
    <w:semiHidden/>
    <w:rsid w:val="00EF1408"/>
    <w:pPr>
      <w:ind w:left="900"/>
    </w:pPr>
  </w:style>
  <w:style w:type="paragraph" w:styleId="TOC7">
    <w:name w:val="toc 7"/>
    <w:basedOn w:val="Normal"/>
    <w:next w:val="Normal"/>
    <w:autoRedefine/>
    <w:semiHidden/>
    <w:rsid w:val="00EF1408"/>
    <w:pPr>
      <w:ind w:left="1080"/>
    </w:pPr>
  </w:style>
  <w:style w:type="paragraph" w:styleId="TOC8">
    <w:name w:val="toc 8"/>
    <w:basedOn w:val="Normal"/>
    <w:next w:val="Normal"/>
    <w:autoRedefine/>
    <w:semiHidden/>
    <w:rsid w:val="00EF1408"/>
    <w:pPr>
      <w:ind w:left="1260"/>
    </w:pPr>
  </w:style>
  <w:style w:type="paragraph" w:styleId="TOC9">
    <w:name w:val="toc 9"/>
    <w:basedOn w:val="Normal"/>
    <w:next w:val="Normal"/>
    <w:autoRedefine/>
    <w:semiHidden/>
    <w:rsid w:val="00EF1408"/>
    <w:pPr>
      <w:ind w:left="1440"/>
    </w:pPr>
  </w:style>
  <w:style w:type="character" w:styleId="Hyperlink">
    <w:name w:val="Hyperlink"/>
    <w:uiPriority w:val="99"/>
    <w:rsid w:val="00EF1408"/>
    <w:rPr>
      <w:color w:val="0000FF"/>
      <w:u w:val="single"/>
    </w:rPr>
  </w:style>
  <w:style w:type="character" w:styleId="PageNumber">
    <w:name w:val="page number"/>
    <w:rsid w:val="00EF1408"/>
    <w:rPr>
      <w:rFonts w:ascii="Arial" w:hAnsi="Arial"/>
    </w:rPr>
  </w:style>
  <w:style w:type="paragraph" w:styleId="Header">
    <w:name w:val="header"/>
    <w:basedOn w:val="Normal"/>
    <w:link w:val="HeaderChar"/>
    <w:uiPriority w:val="99"/>
    <w:rsid w:val="00EF1408"/>
    <w:pPr>
      <w:tabs>
        <w:tab w:val="center" w:pos="4320"/>
        <w:tab w:val="right" w:pos="8640"/>
      </w:tabs>
    </w:pPr>
  </w:style>
  <w:style w:type="character" w:styleId="FollowedHyperlink">
    <w:name w:val="FollowedHyperlink"/>
    <w:rsid w:val="00EF1408"/>
    <w:rPr>
      <w:color w:val="800080"/>
      <w:u w:val="single"/>
    </w:rPr>
  </w:style>
  <w:style w:type="paragraph" w:customStyle="1" w:styleId="TableBody">
    <w:name w:val="Table Body"/>
    <w:link w:val="TableBodyChar"/>
    <w:rsid w:val="00EF1408"/>
    <w:pPr>
      <w:spacing w:before="40" w:after="40"/>
      <w:ind w:left="43" w:right="43"/>
    </w:pPr>
    <w:rPr>
      <w:rFonts w:ascii="Arial" w:hAnsi="Arial"/>
      <w:noProof/>
      <w:sz w:val="18"/>
    </w:rPr>
  </w:style>
  <w:style w:type="paragraph" w:styleId="DocumentMap">
    <w:name w:val="Document Map"/>
    <w:basedOn w:val="Normal"/>
    <w:semiHidden/>
    <w:rsid w:val="00EF1408"/>
    <w:pPr>
      <w:shd w:val="clear" w:color="auto" w:fill="000080"/>
    </w:pPr>
    <w:rPr>
      <w:rFonts w:ascii="Tahoma" w:hAnsi="Tahoma" w:cs="Wingdings"/>
    </w:rPr>
  </w:style>
  <w:style w:type="paragraph" w:customStyle="1" w:styleId="SMSCConfidentialCover">
    <w:name w:val="SMSC Confidential Cover"/>
    <w:basedOn w:val="Header"/>
    <w:autoRedefine/>
    <w:rsid w:val="00EF1408"/>
    <w:pPr>
      <w:spacing w:before="60"/>
      <w:jc w:val="right"/>
    </w:pPr>
    <w:rPr>
      <w:snapToGrid w:val="0"/>
      <w:spacing w:val="-2"/>
    </w:rPr>
  </w:style>
  <w:style w:type="paragraph" w:customStyle="1" w:styleId="TableHeadCTR">
    <w:name w:val="TableHeadCTR"/>
    <w:basedOn w:val="Normal"/>
    <w:link w:val="TableHeadCTRChar"/>
    <w:rsid w:val="008578F2"/>
    <w:pPr>
      <w:spacing w:before="60" w:after="60"/>
      <w:jc w:val="center"/>
    </w:pPr>
    <w:rPr>
      <w:b/>
      <w:sz w:val="18"/>
    </w:rPr>
  </w:style>
  <w:style w:type="paragraph" w:customStyle="1" w:styleId="FigureCaption">
    <w:name w:val="Figure Caption"/>
    <w:basedOn w:val="Normal"/>
    <w:rsid w:val="00EF1408"/>
    <w:pPr>
      <w:spacing w:before="120" w:after="120"/>
      <w:jc w:val="center"/>
    </w:pPr>
    <w:rPr>
      <w:b/>
    </w:rPr>
  </w:style>
  <w:style w:type="paragraph" w:customStyle="1" w:styleId="bulletbodytext">
    <w:name w:val="bullet body text"/>
    <w:basedOn w:val="Normal"/>
    <w:link w:val="bulletbodytextCharChar"/>
    <w:rsid w:val="00EF1408"/>
    <w:pPr>
      <w:numPr>
        <w:numId w:val="5"/>
      </w:numPr>
    </w:pPr>
  </w:style>
  <w:style w:type="paragraph" w:styleId="EndnoteText">
    <w:name w:val="endnote text"/>
    <w:basedOn w:val="Normal"/>
    <w:semiHidden/>
    <w:rsid w:val="00EF1408"/>
  </w:style>
  <w:style w:type="paragraph" w:styleId="ListNumber">
    <w:name w:val="List Number"/>
    <w:basedOn w:val="Normal"/>
    <w:link w:val="ListNumberChar"/>
    <w:rsid w:val="00FF0D2D"/>
    <w:pPr>
      <w:numPr>
        <w:numId w:val="8"/>
      </w:numPr>
    </w:pPr>
  </w:style>
  <w:style w:type="paragraph" w:customStyle="1" w:styleId="DocumentInformation">
    <w:name w:val="Document Information"/>
    <w:basedOn w:val="Heading1"/>
    <w:next w:val="Normal"/>
    <w:autoRedefine/>
    <w:rsid w:val="00E308ED"/>
    <w:pPr>
      <w:numPr>
        <w:numId w:val="0"/>
      </w:numPr>
      <w:tabs>
        <w:tab w:val="left" w:pos="504"/>
      </w:tabs>
    </w:pPr>
  </w:style>
  <w:style w:type="paragraph" w:styleId="TableofFigures">
    <w:name w:val="table of figures"/>
    <w:basedOn w:val="Normal"/>
    <w:next w:val="Normal"/>
    <w:semiHidden/>
    <w:rsid w:val="00EF1408"/>
    <w:pPr>
      <w:ind w:left="360" w:hanging="360"/>
    </w:pPr>
    <w:rPr>
      <w:rFonts w:ascii="Univers" w:hAnsi="Univers"/>
    </w:rPr>
  </w:style>
  <w:style w:type="paragraph" w:customStyle="1" w:styleId="DocInfoHead1">
    <w:name w:val="DocInfoHead1"/>
    <w:basedOn w:val="Heading2"/>
    <w:link w:val="DocInfoHead1CharChar"/>
    <w:autoRedefine/>
    <w:rsid w:val="00EF1408"/>
    <w:pPr>
      <w:numPr>
        <w:ilvl w:val="0"/>
        <w:numId w:val="0"/>
      </w:numPr>
      <w:tabs>
        <w:tab w:val="left" w:pos="648"/>
      </w:tabs>
    </w:pPr>
  </w:style>
  <w:style w:type="character" w:customStyle="1" w:styleId="DocInfoHead1CharChar">
    <w:name w:val="DocInfoHead1 Char Char"/>
    <w:basedOn w:val="Heading2Char"/>
    <w:link w:val="DocInfoHead1"/>
    <w:rsid w:val="005A7190"/>
    <w:rPr>
      <w:rFonts w:ascii="Arial" w:eastAsia="Times New Roman" w:hAnsi="Arial" w:cs="Arial"/>
      <w:b/>
      <w:bCs/>
      <w:iCs/>
      <w:sz w:val="28"/>
      <w:szCs w:val="28"/>
      <w:lang w:val="en-US" w:eastAsia="en-US" w:bidi="ar-SA"/>
    </w:rPr>
  </w:style>
  <w:style w:type="paragraph" w:customStyle="1" w:styleId="DocInfoHead2">
    <w:name w:val="DocInfoHead2"/>
    <w:basedOn w:val="Heading3"/>
    <w:link w:val="DocInfoHead2CharChar"/>
    <w:autoRedefine/>
    <w:rsid w:val="00EF1408"/>
    <w:pPr>
      <w:numPr>
        <w:ilvl w:val="0"/>
        <w:numId w:val="0"/>
      </w:numPr>
    </w:pPr>
  </w:style>
  <w:style w:type="character" w:customStyle="1" w:styleId="DocInfoHead2CharChar">
    <w:name w:val="DocInfoHead2 Char Char"/>
    <w:link w:val="DocInfoHead2"/>
    <w:rsid w:val="005A7190"/>
    <w:rPr>
      <w:rFonts w:ascii="Arial" w:hAnsi="Arial" w:cs="Arial"/>
      <w:b/>
      <w:bCs/>
      <w:sz w:val="26"/>
      <w:szCs w:val="26"/>
      <w:lang w:val="en-US" w:eastAsia="en-US" w:bidi="ar-SA"/>
    </w:rPr>
  </w:style>
  <w:style w:type="paragraph" w:customStyle="1" w:styleId="Appendix">
    <w:name w:val="Appendix"/>
    <w:basedOn w:val="Heading1"/>
    <w:rsid w:val="00EF1408"/>
    <w:pPr>
      <w:numPr>
        <w:numId w:val="0"/>
      </w:numPr>
      <w:tabs>
        <w:tab w:val="left" w:pos="504"/>
      </w:tabs>
    </w:pPr>
  </w:style>
  <w:style w:type="paragraph" w:customStyle="1" w:styleId="SMSCPARAGRAPH">
    <w:name w:val="SMSC PARAGRAPH"/>
    <w:basedOn w:val="Normal"/>
    <w:rsid w:val="00EF1408"/>
    <w:pPr>
      <w:tabs>
        <w:tab w:val="left" w:pos="-720"/>
      </w:tabs>
      <w:suppressAutoHyphens/>
      <w:autoSpaceDE w:val="0"/>
      <w:autoSpaceDN w:val="0"/>
      <w:spacing w:before="20" w:after="120"/>
    </w:pPr>
    <w:rPr>
      <w:rFonts w:cs="Arial"/>
      <w:sz w:val="18"/>
      <w:szCs w:val="18"/>
    </w:rPr>
  </w:style>
  <w:style w:type="paragraph" w:styleId="Index1">
    <w:name w:val="index 1"/>
    <w:basedOn w:val="Normal"/>
    <w:next w:val="Normal"/>
    <w:autoRedefine/>
    <w:semiHidden/>
    <w:rsid w:val="00EF1408"/>
    <w:pPr>
      <w:ind w:left="200" w:hanging="200"/>
    </w:pPr>
  </w:style>
  <w:style w:type="paragraph" w:customStyle="1" w:styleId="AppHead1">
    <w:name w:val="AppHead1"/>
    <w:basedOn w:val="Heading2"/>
    <w:next w:val="Normal"/>
    <w:rsid w:val="00EF1408"/>
    <w:pPr>
      <w:numPr>
        <w:ilvl w:val="0"/>
        <w:numId w:val="0"/>
      </w:numPr>
      <w:tabs>
        <w:tab w:val="left" w:pos="648"/>
      </w:tabs>
    </w:pPr>
  </w:style>
  <w:style w:type="paragraph" w:customStyle="1" w:styleId="AppHead2">
    <w:name w:val="AppHead2"/>
    <w:basedOn w:val="Heading3"/>
    <w:autoRedefine/>
    <w:rsid w:val="00EF1408"/>
    <w:pPr>
      <w:numPr>
        <w:ilvl w:val="0"/>
        <w:numId w:val="0"/>
      </w:numPr>
    </w:pPr>
  </w:style>
  <w:style w:type="paragraph" w:styleId="BalloonText">
    <w:name w:val="Balloon Text"/>
    <w:basedOn w:val="Normal"/>
    <w:semiHidden/>
    <w:rsid w:val="00EF1408"/>
    <w:rPr>
      <w:sz w:val="18"/>
      <w:szCs w:val="18"/>
    </w:rPr>
  </w:style>
  <w:style w:type="paragraph" w:customStyle="1" w:styleId="TableTitle">
    <w:name w:val="TableTitle"/>
    <w:basedOn w:val="TableHeadCTR"/>
    <w:link w:val="TableTitleChar"/>
    <w:rsid w:val="00EF1408"/>
    <w:pPr>
      <w:spacing w:before="240"/>
    </w:pPr>
    <w:rPr>
      <w:sz w:val="22"/>
    </w:rPr>
  </w:style>
  <w:style w:type="paragraph" w:customStyle="1" w:styleId="CodeWI">
    <w:name w:val="Code WI"/>
    <w:basedOn w:val="Normal"/>
    <w:link w:val="CodeWIChar"/>
    <w:autoRedefine/>
    <w:rsid w:val="005E67C3"/>
    <w:pPr>
      <w:pBdr>
        <w:top w:val="single" w:sz="4" w:space="1" w:color="auto"/>
        <w:left w:val="single" w:sz="4" w:space="4" w:color="auto"/>
        <w:bottom w:val="single" w:sz="4" w:space="1" w:color="auto"/>
        <w:right w:val="single" w:sz="4" w:space="4" w:color="auto"/>
      </w:pBdr>
      <w:spacing w:after="120" w:line="360" w:lineRule="auto"/>
      <w:ind w:left="360"/>
      <w:contextualSpacing/>
    </w:pPr>
    <w:rPr>
      <w:rFonts w:ascii="Courier New" w:hAnsi="Courier New"/>
      <w:color w:val="000000"/>
      <w:sz w:val="18"/>
      <w:szCs w:val="18"/>
    </w:rPr>
  </w:style>
  <w:style w:type="character" w:customStyle="1" w:styleId="CodeWIChar">
    <w:name w:val="Code WI Char"/>
    <w:link w:val="CodeWI"/>
    <w:rsid w:val="005E67C3"/>
    <w:rPr>
      <w:rFonts w:ascii="Courier New" w:hAnsi="Courier New"/>
      <w:color w:val="000000"/>
      <w:sz w:val="18"/>
      <w:szCs w:val="18"/>
      <w:lang w:val="en-US" w:eastAsia="en-US" w:bidi="ar-SA"/>
    </w:rPr>
  </w:style>
  <w:style w:type="paragraph" w:customStyle="1" w:styleId="CoverStyleLarge">
    <w:name w:val="Cover Style Large"/>
    <w:basedOn w:val="Normal"/>
    <w:autoRedefine/>
    <w:rsid w:val="00EF1408"/>
    <w:pPr>
      <w:jc w:val="center"/>
      <w:outlineLvl w:val="0"/>
    </w:pPr>
    <w:rPr>
      <w:b/>
      <w:sz w:val="48"/>
    </w:rPr>
  </w:style>
  <w:style w:type="paragraph" w:customStyle="1" w:styleId="TitleAN">
    <w:name w:val="Title AN"/>
    <w:basedOn w:val="Normal"/>
    <w:rsid w:val="00EF1408"/>
    <w:pPr>
      <w:tabs>
        <w:tab w:val="left" w:pos="-720"/>
      </w:tabs>
      <w:suppressAutoHyphens/>
      <w:spacing w:before="120" w:after="120"/>
      <w:jc w:val="center"/>
    </w:pPr>
    <w:rPr>
      <w:b/>
      <w:spacing w:val="-2"/>
      <w:sz w:val="36"/>
    </w:rPr>
  </w:style>
  <w:style w:type="paragraph" w:customStyle="1" w:styleId="TitleANSub">
    <w:name w:val="Title AN Sub"/>
    <w:basedOn w:val="Normal"/>
    <w:rsid w:val="00EF1408"/>
    <w:pPr>
      <w:spacing w:before="120" w:after="120"/>
      <w:jc w:val="center"/>
    </w:pPr>
    <w:rPr>
      <w:b/>
      <w:sz w:val="24"/>
    </w:rPr>
  </w:style>
  <w:style w:type="paragraph" w:customStyle="1" w:styleId="ConfidentialStatement">
    <w:name w:val="Confidential Statement"/>
    <w:basedOn w:val="Normal"/>
    <w:autoRedefine/>
    <w:rsid w:val="00EF1408"/>
    <w:pPr>
      <w:tabs>
        <w:tab w:val="left" w:pos="-720"/>
      </w:tabs>
      <w:suppressAutoHyphens/>
      <w:spacing w:before="90"/>
      <w:jc w:val="both"/>
    </w:pPr>
    <w:rPr>
      <w:spacing w:val="-2"/>
    </w:rPr>
  </w:style>
  <w:style w:type="paragraph" w:styleId="Revision">
    <w:name w:val="Revision"/>
    <w:basedOn w:val="Header"/>
    <w:autoRedefine/>
    <w:rsid w:val="00EF1408"/>
    <w:pPr>
      <w:tabs>
        <w:tab w:val="clear" w:pos="4320"/>
        <w:tab w:val="clear" w:pos="8640"/>
        <w:tab w:val="left" w:pos="-720"/>
      </w:tabs>
      <w:suppressAutoHyphens/>
      <w:spacing w:before="60"/>
    </w:pPr>
  </w:style>
  <w:style w:type="paragraph" w:customStyle="1" w:styleId="DateAN">
    <w:name w:val="Date AN"/>
    <w:basedOn w:val="Header"/>
    <w:autoRedefine/>
    <w:rsid w:val="00EF1408"/>
    <w:pPr>
      <w:tabs>
        <w:tab w:val="clear" w:pos="4320"/>
        <w:tab w:val="clear" w:pos="8640"/>
        <w:tab w:val="left" w:pos="-720"/>
      </w:tabs>
      <w:suppressAutoHyphens/>
      <w:spacing w:before="60"/>
      <w:jc w:val="right"/>
    </w:pPr>
    <w:rPr>
      <w:spacing w:val="-2"/>
      <w:lang w:eastAsia="zh-TW"/>
    </w:rPr>
  </w:style>
  <w:style w:type="paragraph" w:customStyle="1" w:styleId="CoverUpperRight">
    <w:name w:val="Cover Upper Right"/>
    <w:basedOn w:val="Normal"/>
    <w:autoRedefine/>
    <w:rsid w:val="00EF1408"/>
    <w:pPr>
      <w:tabs>
        <w:tab w:val="left" w:pos="2070"/>
      </w:tabs>
      <w:suppressAutoHyphens/>
      <w:jc w:val="right"/>
      <w:outlineLvl w:val="0"/>
    </w:pPr>
    <w:rPr>
      <w:rFonts w:cs="Courier New"/>
      <w:b/>
      <w:noProof/>
      <w:sz w:val="32"/>
    </w:rPr>
  </w:style>
  <w:style w:type="paragraph" w:customStyle="1" w:styleId="RevisionHistory">
    <w:name w:val="Revision History"/>
    <w:basedOn w:val="DocumentInformation"/>
    <w:rsid w:val="00EF1408"/>
  </w:style>
  <w:style w:type="paragraph" w:customStyle="1" w:styleId="Anchor">
    <w:name w:val="Anchor"/>
    <w:basedOn w:val="Normal"/>
    <w:autoRedefine/>
    <w:rsid w:val="00EF1408"/>
    <w:pPr>
      <w:framePr w:w="2448" w:h="1360" w:hSpace="180" w:wrap="auto" w:vAnchor="text" w:hAnchor="page" w:x="1441" w:y="34"/>
      <w:tabs>
        <w:tab w:val="left" w:pos="2070"/>
      </w:tabs>
      <w:suppressAutoHyphens/>
      <w:jc w:val="both"/>
    </w:pPr>
    <w:rPr>
      <w:noProof/>
    </w:rPr>
  </w:style>
  <w:style w:type="paragraph" w:customStyle="1" w:styleId="StyleHeader">
    <w:name w:val="Style Header"/>
    <w:basedOn w:val="Header"/>
    <w:autoRedefine/>
    <w:rsid w:val="00EF1408"/>
  </w:style>
  <w:style w:type="paragraph" w:styleId="ListNumber2">
    <w:name w:val="List Number 2"/>
    <w:basedOn w:val="Normal"/>
    <w:rsid w:val="00512637"/>
    <w:pPr>
      <w:numPr>
        <w:numId w:val="7"/>
      </w:numPr>
    </w:pPr>
  </w:style>
  <w:style w:type="paragraph" w:styleId="BodyText">
    <w:name w:val="Body Text"/>
    <w:basedOn w:val="Normal"/>
    <w:rsid w:val="00685D67"/>
    <w:rPr>
      <w:rFonts w:eastAsia="PMingLiU"/>
      <w:sz w:val="18"/>
      <w:szCs w:val="20"/>
    </w:rPr>
  </w:style>
  <w:style w:type="paragraph" w:styleId="Caption">
    <w:name w:val="caption"/>
    <w:aliases w:val="fighead2,Table Caption,fighead21,fighead22,fighead23,Table Caption1,fighead211,fighead24,Table Caption2,fighead25,fighead212,fighead26,Table Caption3,fighead27,fighead213,Table Caption4,fighead28,fighead214,fighead29,Table Caption5,fighead215"/>
    <w:basedOn w:val="Normal"/>
    <w:qFormat/>
    <w:rsid w:val="005A7190"/>
    <w:pPr>
      <w:suppressLineNumbers/>
      <w:spacing w:before="120" w:after="120"/>
    </w:pPr>
    <w:rPr>
      <w:rFonts w:cs="Lohit Devanagari"/>
      <w:i/>
      <w:iCs/>
      <w:sz w:val="24"/>
    </w:rPr>
  </w:style>
  <w:style w:type="paragraph" w:styleId="ListBullet">
    <w:name w:val="List Bullet"/>
    <w:aliases w:val="Bulleted Text,Bulleted Text1"/>
    <w:basedOn w:val="Normal"/>
    <w:autoRedefine/>
    <w:rsid w:val="00685D67"/>
    <w:pPr>
      <w:tabs>
        <w:tab w:val="num" w:pos="432"/>
      </w:tabs>
      <w:ind w:left="432" w:hanging="432"/>
    </w:pPr>
    <w:rPr>
      <w:rFonts w:ascii="Times New Roman" w:eastAsia="PMingLiU" w:hAnsi="Times New Roman"/>
      <w:szCs w:val="20"/>
    </w:rPr>
  </w:style>
  <w:style w:type="paragraph" w:styleId="PlainText">
    <w:name w:val="Plain Text"/>
    <w:basedOn w:val="Normal"/>
    <w:rsid w:val="005A7190"/>
    <w:rPr>
      <w:rFonts w:ascii="Courier New" w:hAnsi="Courier New" w:cs="Courier New"/>
      <w:szCs w:val="20"/>
    </w:rPr>
  </w:style>
  <w:style w:type="paragraph" w:styleId="ListBullet3">
    <w:name w:val="List Bullet 3"/>
    <w:basedOn w:val="Normal"/>
    <w:autoRedefine/>
    <w:rsid w:val="00685D67"/>
    <w:pPr>
      <w:ind w:left="720" w:hanging="360"/>
    </w:pPr>
    <w:rPr>
      <w:rFonts w:eastAsia="PMingLiU"/>
      <w:szCs w:val="20"/>
    </w:rPr>
  </w:style>
  <w:style w:type="paragraph" w:styleId="ListBullet2">
    <w:name w:val="List Bullet 2"/>
    <w:basedOn w:val="Normal"/>
    <w:autoRedefine/>
    <w:rsid w:val="00685D67"/>
    <w:pPr>
      <w:tabs>
        <w:tab w:val="num" w:pos="360"/>
      </w:tabs>
      <w:ind w:left="1080" w:hanging="360"/>
    </w:pPr>
    <w:rPr>
      <w:rFonts w:eastAsia="PMingLiU"/>
      <w:szCs w:val="20"/>
    </w:rPr>
  </w:style>
  <w:style w:type="numbering" w:styleId="111111">
    <w:name w:val="Outline List 2"/>
    <w:basedOn w:val="NoList"/>
    <w:rsid w:val="00685D67"/>
    <w:pPr>
      <w:numPr>
        <w:numId w:val="2"/>
      </w:numPr>
    </w:pPr>
  </w:style>
  <w:style w:type="table" w:styleId="TableGrid">
    <w:name w:val="Table Grid"/>
    <w:basedOn w:val="TableNormal"/>
    <w:uiPriority w:val="59"/>
    <w:rsid w:val="005A7190"/>
    <w:pPr>
      <w:suppressAutoHyphens/>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3">
    <w:name w:val="Table Grid 3"/>
    <w:basedOn w:val="TableNormal"/>
    <w:rsid w:val="00685D67"/>
    <w:rPr>
      <w:rFonts w:eastAsia="SimSu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7">
    <w:name w:val="Table Grid 7"/>
    <w:basedOn w:val="TableNormal"/>
    <w:rsid w:val="00685D67"/>
    <w:rPr>
      <w:rFonts w:eastAsia="SimSu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ai">
    <w:name w:val="Outline List 1"/>
    <w:basedOn w:val="NoList"/>
    <w:rsid w:val="002E426D"/>
    <w:pPr>
      <w:numPr>
        <w:numId w:val="3"/>
      </w:numPr>
    </w:pPr>
  </w:style>
  <w:style w:type="paragraph" w:styleId="Salutation">
    <w:name w:val="Salutation"/>
    <w:basedOn w:val="Normal"/>
    <w:next w:val="Normal"/>
    <w:rsid w:val="00A030B1"/>
  </w:style>
  <w:style w:type="character" w:customStyle="1" w:styleId="bulletbodytextCharChar">
    <w:name w:val="bullet body text Char Char"/>
    <w:link w:val="bulletbodytext"/>
    <w:rsid w:val="000A6580"/>
    <w:rPr>
      <w:rFonts w:ascii="Arial" w:eastAsia="Times New Roman" w:hAnsi="Arial"/>
      <w:szCs w:val="24"/>
    </w:rPr>
  </w:style>
  <w:style w:type="character" w:styleId="HTMLDefinition">
    <w:name w:val="HTML Definition"/>
    <w:rsid w:val="00EE31B1"/>
    <w:rPr>
      <w:i/>
      <w:iCs/>
    </w:rPr>
  </w:style>
  <w:style w:type="table" w:styleId="TableClassic1">
    <w:name w:val="Table Classic 1"/>
    <w:basedOn w:val="TableNormal"/>
    <w:rsid w:val="00EE31B1"/>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E31B1"/>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E31B1"/>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E31B1"/>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E31B1"/>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E31B1"/>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umns5">
    <w:name w:val="Table Columns 5"/>
    <w:basedOn w:val="TableNormal"/>
    <w:rsid w:val="00EE31B1"/>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Elegant">
    <w:name w:val="Table Elegant"/>
    <w:basedOn w:val="TableNormal"/>
    <w:rsid w:val="00EE31B1"/>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Web1">
    <w:name w:val="Table Web 1"/>
    <w:basedOn w:val="TableNormal"/>
    <w:rsid w:val="00EE31B1"/>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rsid w:val="00EE31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Subtle1">
    <w:name w:val="Table Subtle 1"/>
    <w:basedOn w:val="TableNormal"/>
    <w:rsid w:val="00EE31B1"/>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Professional">
    <w:name w:val="Table Professional"/>
    <w:basedOn w:val="TableNormal"/>
    <w:rsid w:val="00EE31B1"/>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ListContinue4">
    <w:name w:val="List Continue 4"/>
    <w:basedOn w:val="Normal"/>
    <w:rsid w:val="00435496"/>
    <w:pPr>
      <w:spacing w:after="120"/>
      <w:ind w:left="1440"/>
    </w:pPr>
  </w:style>
  <w:style w:type="character" w:customStyle="1" w:styleId="StyleBold">
    <w:name w:val="Style Bold"/>
    <w:rsid w:val="00EF1408"/>
    <w:rPr>
      <w:b/>
      <w:bCs/>
    </w:rPr>
  </w:style>
  <w:style w:type="paragraph" w:customStyle="1" w:styleId="functionname">
    <w:name w:val="function_name"/>
    <w:basedOn w:val="Heading3"/>
    <w:rsid w:val="005959D1"/>
    <w:pPr>
      <w:numPr>
        <w:ilvl w:val="0"/>
        <w:numId w:val="0"/>
      </w:numPr>
      <w:spacing w:after="60"/>
      <w:jc w:val="both"/>
    </w:pPr>
    <w:rPr>
      <w:rFonts w:eastAsia="PMingLiU"/>
      <w:lang w:eastAsia="zh-TW"/>
    </w:rPr>
  </w:style>
  <w:style w:type="character" w:customStyle="1" w:styleId="StyleHTMLDefinitionCourierNew8ptNotItalic">
    <w:name w:val="Style HTML Definition + Courier New 8 pt Not Italic"/>
    <w:rsid w:val="00B04151"/>
    <w:rPr>
      <w:rFonts w:ascii="Courier New" w:hAnsi="Courier New"/>
      <w:i/>
      <w:iCs/>
      <w:dstrike w:val="0"/>
      <w:sz w:val="16"/>
      <w:vertAlign w:val="baseline"/>
    </w:rPr>
  </w:style>
  <w:style w:type="character" w:customStyle="1" w:styleId="SC102502">
    <w:name w:val="SC.10.2502"/>
    <w:rsid w:val="00572FD0"/>
    <w:rPr>
      <w:rFonts w:cs="Arial"/>
      <w:color w:val="000000"/>
      <w:sz w:val="18"/>
      <w:szCs w:val="18"/>
    </w:rPr>
  </w:style>
  <w:style w:type="numbering" w:customStyle="1" w:styleId="StyleNumbered">
    <w:name w:val="Style Numbered"/>
    <w:basedOn w:val="NoList"/>
    <w:rsid w:val="005E67C3"/>
    <w:pPr>
      <w:numPr>
        <w:numId w:val="9"/>
      </w:numPr>
    </w:pPr>
  </w:style>
  <w:style w:type="character" w:customStyle="1" w:styleId="FooterChar">
    <w:name w:val="Footer Char"/>
    <w:link w:val="Footer"/>
    <w:uiPriority w:val="99"/>
    <w:rsid w:val="00120DFC"/>
    <w:rPr>
      <w:rFonts w:ascii="Arial" w:eastAsia="Times New Roman" w:hAnsi="Arial"/>
      <w:color w:val="BFBFBF" w:themeColor="background1" w:themeShade="BF"/>
      <w:szCs w:val="24"/>
    </w:rPr>
  </w:style>
  <w:style w:type="paragraph" w:customStyle="1" w:styleId="CellHeading">
    <w:name w:val="CellHeading"/>
    <w:basedOn w:val="Header"/>
    <w:rsid w:val="005A7190"/>
    <w:pPr>
      <w:tabs>
        <w:tab w:val="clear" w:pos="4320"/>
        <w:tab w:val="clear" w:pos="8640"/>
      </w:tabs>
      <w:spacing w:before="120"/>
    </w:pPr>
    <w:rPr>
      <w:rFonts w:ascii="Tahoma" w:hAnsi="Tahoma"/>
      <w:b/>
      <w:sz w:val="18"/>
    </w:rPr>
  </w:style>
  <w:style w:type="paragraph" w:customStyle="1" w:styleId="Index">
    <w:name w:val="Index"/>
    <w:basedOn w:val="Normal"/>
    <w:rsid w:val="005A7190"/>
    <w:pPr>
      <w:suppressLineNumbers/>
    </w:pPr>
    <w:rPr>
      <w:rFonts w:cs="Lohit Devanagari"/>
    </w:rPr>
  </w:style>
  <w:style w:type="paragraph" w:customStyle="1" w:styleId="Contents10">
    <w:name w:val="Contents 10"/>
    <w:basedOn w:val="Index"/>
    <w:rsid w:val="005A7190"/>
    <w:pPr>
      <w:tabs>
        <w:tab w:val="right" w:leader="dot" w:pos="7425"/>
      </w:tabs>
      <w:ind w:left="2547"/>
    </w:pPr>
  </w:style>
  <w:style w:type="paragraph" w:customStyle="1" w:styleId="DocumentTitle">
    <w:name w:val="DocumentTitle"/>
    <w:basedOn w:val="Normal"/>
    <w:rsid w:val="005A7190"/>
    <w:pPr>
      <w:jc w:val="center"/>
    </w:pPr>
    <w:rPr>
      <w:rFonts w:ascii="Times New Roman" w:hAnsi="Times New Roman"/>
      <w:b/>
      <w:sz w:val="32"/>
    </w:rPr>
  </w:style>
  <w:style w:type="paragraph" w:customStyle="1" w:styleId="Heading">
    <w:name w:val="Heading"/>
    <w:basedOn w:val="Normal"/>
    <w:next w:val="Normal"/>
    <w:rsid w:val="005A7190"/>
    <w:pPr>
      <w:keepNext/>
      <w:spacing w:before="240" w:after="120"/>
    </w:pPr>
    <w:rPr>
      <w:rFonts w:ascii="Liberation Sans" w:eastAsia="WenQuanYi Zen Hei" w:hAnsi="Liberation Sans" w:cs="Lohit Devanagari"/>
      <w:sz w:val="28"/>
      <w:szCs w:val="28"/>
    </w:rPr>
  </w:style>
  <w:style w:type="paragraph" w:styleId="List">
    <w:name w:val="List"/>
    <w:basedOn w:val="Normal"/>
    <w:rsid w:val="005A7190"/>
    <w:pPr>
      <w:spacing w:after="120"/>
    </w:pPr>
    <w:rPr>
      <w:rFonts w:cs="Lohit Devanagari"/>
    </w:rPr>
  </w:style>
  <w:style w:type="paragraph" w:styleId="ListBullet4">
    <w:name w:val="List Bullet 4"/>
    <w:basedOn w:val="Normal"/>
    <w:rsid w:val="005A7190"/>
    <w:pPr>
      <w:numPr>
        <w:numId w:val="4"/>
      </w:numPr>
    </w:pPr>
  </w:style>
  <w:style w:type="character" w:customStyle="1" w:styleId="ListNumberChar">
    <w:name w:val="List Number Char"/>
    <w:link w:val="ListNumber"/>
    <w:rsid w:val="00FF0D2D"/>
    <w:rPr>
      <w:rFonts w:ascii="Arial" w:eastAsia="Times New Roman" w:hAnsi="Arial"/>
      <w:szCs w:val="24"/>
    </w:rPr>
  </w:style>
  <w:style w:type="paragraph" w:customStyle="1" w:styleId="Table">
    <w:name w:val="Table"/>
    <w:basedOn w:val="Normal"/>
    <w:link w:val="TableChar"/>
    <w:rsid w:val="005A7190"/>
    <w:pPr>
      <w:widowControl w:val="0"/>
      <w:tabs>
        <w:tab w:val="left" w:pos="360"/>
      </w:tabs>
      <w:overflowPunct w:val="0"/>
      <w:autoSpaceDE w:val="0"/>
      <w:autoSpaceDN w:val="0"/>
      <w:adjustRightInd w:val="0"/>
      <w:spacing w:before="120" w:after="120"/>
      <w:contextualSpacing/>
      <w:textAlignment w:val="baseline"/>
    </w:pPr>
    <w:rPr>
      <w:rFonts w:ascii="Palatino Linotype" w:hAnsi="Palatino Linotype"/>
      <w:szCs w:val="20"/>
    </w:rPr>
  </w:style>
  <w:style w:type="paragraph" w:customStyle="1" w:styleId="TableBodyCenter">
    <w:name w:val="Table Body Center"/>
    <w:basedOn w:val="TableBody"/>
    <w:rsid w:val="005A7190"/>
  </w:style>
  <w:style w:type="character" w:customStyle="1" w:styleId="TableBodyChar">
    <w:name w:val="Table Body Char"/>
    <w:link w:val="TableBody"/>
    <w:rsid w:val="005A7190"/>
    <w:rPr>
      <w:rFonts w:ascii="Arial" w:eastAsia="PMingLiU" w:hAnsi="Arial"/>
      <w:noProof/>
      <w:sz w:val="18"/>
      <w:lang w:val="en-US" w:eastAsia="en-US" w:bidi="ar-SA"/>
    </w:rPr>
  </w:style>
  <w:style w:type="character" w:customStyle="1" w:styleId="TableChar">
    <w:name w:val="Table Char"/>
    <w:link w:val="Table"/>
    <w:rsid w:val="005A7190"/>
    <w:rPr>
      <w:rFonts w:ascii="Palatino Linotype" w:hAnsi="Palatino Linotype"/>
      <w:lang w:val="en-US" w:eastAsia="en-US" w:bidi="ar-SA"/>
    </w:rPr>
  </w:style>
  <w:style w:type="paragraph" w:customStyle="1" w:styleId="TableContents">
    <w:name w:val="Table Contents"/>
    <w:basedOn w:val="Normal"/>
    <w:rsid w:val="005A7190"/>
    <w:pPr>
      <w:suppressLineNumbers/>
    </w:pPr>
  </w:style>
  <w:style w:type="paragraph" w:customStyle="1" w:styleId="TableHeading">
    <w:name w:val="Table Heading"/>
    <w:basedOn w:val="TableContents"/>
    <w:rsid w:val="005A7190"/>
    <w:pPr>
      <w:jc w:val="center"/>
    </w:pPr>
    <w:rPr>
      <w:b/>
      <w:bCs/>
    </w:rPr>
  </w:style>
  <w:style w:type="character" w:customStyle="1" w:styleId="TableHeadCTRChar">
    <w:name w:val="TableHeadCTR Char"/>
    <w:link w:val="TableHeadCTR"/>
    <w:rsid w:val="008578F2"/>
    <w:rPr>
      <w:rFonts w:ascii="Arial" w:hAnsi="Arial"/>
      <w:b/>
      <w:sz w:val="18"/>
      <w:szCs w:val="24"/>
      <w:lang w:val="en-US" w:eastAsia="en-US" w:bidi="ar-SA"/>
    </w:rPr>
  </w:style>
  <w:style w:type="character" w:customStyle="1" w:styleId="TableTitleChar">
    <w:name w:val="TableTitle Char"/>
    <w:link w:val="TableTitle"/>
    <w:rsid w:val="005A7190"/>
    <w:rPr>
      <w:rFonts w:ascii="Arial" w:hAnsi="Arial"/>
      <w:b/>
      <w:sz w:val="22"/>
      <w:szCs w:val="24"/>
      <w:lang w:val="en-US" w:eastAsia="en-US" w:bidi="ar-SA"/>
    </w:rPr>
  </w:style>
  <w:style w:type="paragraph" w:styleId="ListParagraph">
    <w:name w:val="List Paragraph"/>
    <w:basedOn w:val="Normal"/>
    <w:uiPriority w:val="34"/>
    <w:qFormat/>
    <w:rsid w:val="008664C6"/>
    <w:pPr>
      <w:ind w:left="720"/>
      <w:contextualSpacing/>
    </w:pPr>
  </w:style>
  <w:style w:type="paragraph" w:customStyle="1" w:styleId="CharChar1CharCharCharChar1CharCharCharCharCharChar">
    <w:name w:val="Char Char1 Char Char Char Char1 Char Char Char Char Char Char"/>
    <w:basedOn w:val="Normal"/>
    <w:rsid w:val="008632D4"/>
    <w:pPr>
      <w:spacing w:before="120" w:after="160" w:line="240" w:lineRule="exact"/>
    </w:pPr>
    <w:rPr>
      <w:rFonts w:ascii="Verdana" w:hAnsi="Verdana" w:cs="Arial"/>
      <w:szCs w:val="20"/>
    </w:rPr>
  </w:style>
  <w:style w:type="paragraph" w:styleId="NormalWeb">
    <w:name w:val="Normal (Web)"/>
    <w:basedOn w:val="Normal"/>
    <w:uiPriority w:val="99"/>
    <w:unhideWhenUsed/>
    <w:rsid w:val="00B12536"/>
    <w:pPr>
      <w:spacing w:before="100" w:beforeAutospacing="1" w:after="100" w:afterAutospacing="1"/>
    </w:pPr>
    <w:rPr>
      <w:rFonts w:ascii="Times New Roman" w:hAnsi="Times New Roman"/>
      <w:sz w:val="24"/>
    </w:rPr>
  </w:style>
  <w:style w:type="paragraph" w:customStyle="1" w:styleId="BulletList">
    <w:name w:val="Bullet List"/>
    <w:basedOn w:val="BodyText"/>
    <w:rsid w:val="00234D72"/>
    <w:pPr>
      <w:numPr>
        <w:numId w:val="10"/>
      </w:numPr>
      <w:tabs>
        <w:tab w:val="left" w:pos="360"/>
      </w:tabs>
      <w:spacing w:after="80"/>
      <w:ind w:left="360"/>
    </w:pPr>
    <w:rPr>
      <w:rFonts w:asciiTheme="minorHAnsi" w:eastAsia="MS Mincho" w:hAnsiTheme="minorHAnsi" w:cs="Arial"/>
      <w:sz w:val="22"/>
    </w:rPr>
  </w:style>
  <w:style w:type="character" w:customStyle="1" w:styleId="HeaderChar">
    <w:name w:val="Header Char"/>
    <w:basedOn w:val="DefaultParagraphFont"/>
    <w:link w:val="Header"/>
    <w:uiPriority w:val="99"/>
    <w:rsid w:val="00B0193F"/>
    <w:rPr>
      <w:rFonts w:ascii="Arial" w:eastAsia="Times New Roman" w:hAnsi="Arial"/>
      <w:szCs w:val="24"/>
    </w:rPr>
  </w:style>
  <w:style w:type="character" w:styleId="Emphasis">
    <w:name w:val="Emphasis"/>
    <w:basedOn w:val="DefaultParagraphFont"/>
    <w:uiPriority w:val="20"/>
    <w:qFormat/>
    <w:rsid w:val="00EA53E1"/>
    <w:rPr>
      <w:i/>
      <w:iCs/>
    </w:rPr>
  </w:style>
  <w:style w:type="paragraph" w:customStyle="1" w:styleId="Default">
    <w:name w:val="Default"/>
    <w:rsid w:val="00224DFC"/>
    <w:pPr>
      <w:autoSpaceDE w:val="0"/>
      <w:autoSpaceDN w:val="0"/>
      <w:adjustRightInd w:val="0"/>
    </w:pPr>
    <w:rPr>
      <w:rFonts w:eastAsia="Times New Roman"/>
      <w:color w:val="000000"/>
      <w:sz w:val="24"/>
      <w:szCs w:val="24"/>
    </w:rPr>
  </w:style>
  <w:style w:type="table" w:styleId="TableList4">
    <w:name w:val="Table List 4"/>
    <w:basedOn w:val="TableNormal"/>
    <w:rsid w:val="00FE60C1"/>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styleId="NoSpacing">
    <w:name w:val="No Spacing"/>
    <w:link w:val="NoSpacingChar"/>
    <w:uiPriority w:val="1"/>
    <w:qFormat/>
    <w:rsid w:val="00BC2C4B"/>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BC2C4B"/>
    <w:rPr>
      <w:rFonts w:asciiTheme="minorHAnsi" w:eastAsiaTheme="minorEastAsia" w:hAnsiTheme="minorHAnsi" w:cstheme="minorBidi"/>
      <w:sz w:val="22"/>
      <w:szCs w:val="22"/>
      <w:lang w:eastAsia="ja-JP"/>
    </w:rPr>
  </w:style>
  <w:style w:type="paragraph" w:customStyle="1" w:styleId="template">
    <w:name w:val="template"/>
    <w:basedOn w:val="Normal"/>
    <w:rsid w:val="00120DFC"/>
    <w:pPr>
      <w:spacing w:line="240" w:lineRule="exact"/>
    </w:pPr>
    <w:rPr>
      <w:i/>
      <w:sz w:val="22"/>
      <w:szCs w:val="20"/>
    </w:rPr>
  </w:style>
  <w:style w:type="paragraph" w:customStyle="1" w:styleId="level4">
    <w:name w:val="level 4"/>
    <w:basedOn w:val="Normal"/>
    <w:rsid w:val="00435FB9"/>
    <w:pPr>
      <w:spacing w:before="120" w:after="120" w:line="240" w:lineRule="exact"/>
      <w:ind w:left="634"/>
    </w:pPr>
    <w:rPr>
      <w:rFonts w:ascii="Times" w:hAnsi="Times"/>
      <w:sz w:val="24"/>
      <w:szCs w:val="20"/>
    </w:rPr>
  </w:style>
  <w:style w:type="paragraph" w:customStyle="1" w:styleId="level3text">
    <w:name w:val="level 3 text"/>
    <w:basedOn w:val="Normal"/>
    <w:rsid w:val="00435FB9"/>
    <w:pPr>
      <w:numPr>
        <w:ilvl w:val="12"/>
      </w:numPr>
      <w:spacing w:line="220" w:lineRule="exact"/>
      <w:ind w:left="1350" w:hanging="716"/>
    </w:pPr>
    <w:rPr>
      <w:i/>
      <w:sz w:val="22"/>
      <w:szCs w:val="20"/>
    </w:rPr>
  </w:style>
  <w:style w:type="paragraph" w:customStyle="1" w:styleId="requirement">
    <w:name w:val="requirement"/>
    <w:basedOn w:val="level4"/>
    <w:rsid w:val="00435FB9"/>
    <w:pPr>
      <w:spacing w:before="0" w:after="0"/>
      <w:ind w:left="2348" w:hanging="994"/>
    </w:pPr>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uiPriority="20"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F1408"/>
    <w:rPr>
      <w:rFonts w:ascii="Arial" w:eastAsia="Times New Roman" w:hAnsi="Arial"/>
      <w:szCs w:val="24"/>
    </w:rPr>
  </w:style>
  <w:style w:type="paragraph" w:styleId="Heading1">
    <w:name w:val="heading 1"/>
    <w:basedOn w:val="Normal"/>
    <w:next w:val="Normal"/>
    <w:qFormat/>
    <w:rsid w:val="00F519BD"/>
    <w:pPr>
      <w:keepNext/>
      <w:pageBreakBefore/>
      <w:numPr>
        <w:numId w:val="6"/>
      </w:numPr>
      <w:spacing w:before="240" w:after="240"/>
      <w:outlineLvl w:val="0"/>
    </w:pPr>
    <w:rPr>
      <w:rFonts w:cs="Arial"/>
      <w:b/>
      <w:bCs/>
      <w:kern w:val="32"/>
      <w:sz w:val="32"/>
      <w:szCs w:val="32"/>
    </w:rPr>
  </w:style>
  <w:style w:type="paragraph" w:styleId="Heading2">
    <w:name w:val="heading 2"/>
    <w:basedOn w:val="Normal"/>
    <w:next w:val="Normal"/>
    <w:link w:val="Heading2Char"/>
    <w:qFormat/>
    <w:rsid w:val="00F519BD"/>
    <w:pPr>
      <w:keepNext/>
      <w:numPr>
        <w:ilvl w:val="1"/>
        <w:numId w:val="6"/>
      </w:numPr>
      <w:spacing w:before="240" w:after="120"/>
      <w:outlineLvl w:val="1"/>
    </w:pPr>
    <w:rPr>
      <w:rFonts w:cs="Arial"/>
      <w:b/>
      <w:bCs/>
      <w:iCs/>
      <w:sz w:val="28"/>
      <w:szCs w:val="28"/>
    </w:rPr>
  </w:style>
  <w:style w:type="paragraph" w:styleId="Heading3">
    <w:name w:val="heading 3"/>
    <w:basedOn w:val="Normal"/>
    <w:next w:val="Normal"/>
    <w:autoRedefine/>
    <w:qFormat/>
    <w:rsid w:val="001815ED"/>
    <w:pPr>
      <w:keepNext/>
      <w:numPr>
        <w:ilvl w:val="2"/>
        <w:numId w:val="6"/>
      </w:numPr>
      <w:spacing w:before="240" w:after="120"/>
      <w:outlineLvl w:val="2"/>
    </w:pPr>
    <w:rPr>
      <w:rFonts w:cs="Arial"/>
      <w:b/>
      <w:bCs/>
      <w:sz w:val="26"/>
      <w:szCs w:val="26"/>
    </w:rPr>
  </w:style>
  <w:style w:type="paragraph" w:styleId="Heading4">
    <w:name w:val="heading 4"/>
    <w:basedOn w:val="Normal"/>
    <w:next w:val="Normal"/>
    <w:autoRedefine/>
    <w:qFormat/>
    <w:rsid w:val="00DF2CFB"/>
    <w:pPr>
      <w:keepNext/>
      <w:numPr>
        <w:ilvl w:val="3"/>
        <w:numId w:val="1"/>
      </w:numPr>
      <w:spacing w:before="240" w:after="60"/>
      <w:outlineLvl w:val="3"/>
    </w:pPr>
    <w:rPr>
      <w:b/>
      <w:bCs/>
      <w:sz w:val="24"/>
      <w:szCs w:val="28"/>
    </w:rPr>
  </w:style>
  <w:style w:type="paragraph" w:styleId="Heading5">
    <w:name w:val="heading 5"/>
    <w:basedOn w:val="Normal"/>
    <w:next w:val="Normal"/>
    <w:autoRedefine/>
    <w:qFormat/>
    <w:rsid w:val="00F519BD"/>
    <w:pPr>
      <w:numPr>
        <w:ilvl w:val="4"/>
        <w:numId w:val="6"/>
      </w:numPr>
      <w:spacing w:before="240" w:after="60"/>
      <w:outlineLvl w:val="4"/>
    </w:pPr>
    <w:rPr>
      <w:b/>
      <w:bCs/>
      <w:i/>
      <w:iCs/>
      <w:sz w:val="26"/>
      <w:szCs w:val="26"/>
    </w:rPr>
  </w:style>
  <w:style w:type="paragraph" w:styleId="Heading6">
    <w:name w:val="heading 6"/>
    <w:basedOn w:val="Normal"/>
    <w:next w:val="Normal"/>
    <w:autoRedefine/>
    <w:qFormat/>
    <w:rsid w:val="00F519BD"/>
    <w:pPr>
      <w:numPr>
        <w:ilvl w:val="5"/>
        <w:numId w:val="6"/>
      </w:numPr>
      <w:spacing w:before="240" w:after="60"/>
      <w:outlineLvl w:val="5"/>
    </w:pPr>
    <w:rPr>
      <w:b/>
      <w:bCs/>
      <w:sz w:val="22"/>
      <w:szCs w:val="22"/>
    </w:rPr>
  </w:style>
  <w:style w:type="paragraph" w:styleId="Heading7">
    <w:name w:val="heading 7"/>
    <w:basedOn w:val="Normal"/>
    <w:next w:val="Normal"/>
    <w:autoRedefine/>
    <w:qFormat/>
    <w:rsid w:val="00F519BD"/>
    <w:pPr>
      <w:numPr>
        <w:ilvl w:val="6"/>
        <w:numId w:val="6"/>
      </w:numPr>
      <w:spacing w:before="240" w:after="60"/>
      <w:outlineLvl w:val="6"/>
    </w:pPr>
    <w:rPr>
      <w:sz w:val="24"/>
    </w:rPr>
  </w:style>
  <w:style w:type="paragraph" w:styleId="Heading8">
    <w:name w:val="heading 8"/>
    <w:basedOn w:val="Normal"/>
    <w:next w:val="Normal"/>
    <w:autoRedefine/>
    <w:qFormat/>
    <w:rsid w:val="00F519BD"/>
    <w:pPr>
      <w:numPr>
        <w:ilvl w:val="7"/>
        <w:numId w:val="6"/>
      </w:numPr>
      <w:spacing w:before="240" w:after="60"/>
      <w:outlineLvl w:val="7"/>
    </w:pPr>
    <w:rPr>
      <w:i/>
      <w:iCs/>
      <w:sz w:val="24"/>
    </w:rPr>
  </w:style>
  <w:style w:type="paragraph" w:styleId="Heading9">
    <w:name w:val="heading 9"/>
    <w:basedOn w:val="Normal"/>
    <w:next w:val="Normal"/>
    <w:autoRedefine/>
    <w:qFormat/>
    <w:rsid w:val="00F519BD"/>
    <w:pPr>
      <w:numPr>
        <w:ilvl w:val="8"/>
        <w:numId w:val="6"/>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F519BD"/>
    <w:rPr>
      <w:rFonts w:ascii="Arial" w:eastAsia="Times New Roman" w:hAnsi="Arial" w:cs="Arial"/>
      <w:b/>
      <w:bCs/>
      <w:iCs/>
      <w:sz w:val="28"/>
      <w:szCs w:val="28"/>
    </w:rPr>
  </w:style>
  <w:style w:type="paragraph" w:styleId="FootnoteText">
    <w:name w:val="footnote text"/>
    <w:basedOn w:val="Normal"/>
    <w:semiHidden/>
    <w:rsid w:val="00EF1408"/>
    <w:pPr>
      <w:widowControl w:val="0"/>
    </w:pPr>
    <w:rPr>
      <w:szCs w:val="20"/>
    </w:rPr>
  </w:style>
  <w:style w:type="paragraph" w:styleId="Footer">
    <w:name w:val="footer"/>
    <w:basedOn w:val="Normal"/>
    <w:link w:val="FooterChar"/>
    <w:autoRedefine/>
    <w:uiPriority w:val="99"/>
    <w:rsid w:val="00120DFC"/>
    <w:pPr>
      <w:tabs>
        <w:tab w:val="center" w:pos="4680"/>
        <w:tab w:val="right" w:pos="9180"/>
      </w:tabs>
      <w:jc w:val="center"/>
    </w:pPr>
    <w:rPr>
      <w:color w:val="BFBFBF" w:themeColor="background1" w:themeShade="BF"/>
    </w:rPr>
  </w:style>
  <w:style w:type="paragraph" w:styleId="TOC1">
    <w:name w:val="toc 1"/>
    <w:basedOn w:val="Normal"/>
    <w:next w:val="Normal"/>
    <w:autoRedefine/>
    <w:uiPriority w:val="39"/>
    <w:rsid w:val="00EF1408"/>
    <w:pPr>
      <w:spacing w:before="120" w:after="120"/>
    </w:pPr>
    <w:rPr>
      <w:b/>
      <w:caps/>
    </w:rPr>
  </w:style>
  <w:style w:type="paragraph" w:styleId="TOC2">
    <w:name w:val="toc 2"/>
    <w:basedOn w:val="Normal"/>
    <w:next w:val="Normal"/>
    <w:autoRedefine/>
    <w:uiPriority w:val="39"/>
    <w:rsid w:val="00EF1408"/>
    <w:pPr>
      <w:ind w:left="180"/>
    </w:pPr>
    <w:rPr>
      <w:smallCaps/>
    </w:rPr>
  </w:style>
  <w:style w:type="paragraph" w:styleId="TOC3">
    <w:name w:val="toc 3"/>
    <w:basedOn w:val="Normal"/>
    <w:next w:val="Normal"/>
    <w:autoRedefine/>
    <w:uiPriority w:val="39"/>
    <w:rsid w:val="00EF1408"/>
    <w:pPr>
      <w:ind w:left="360"/>
    </w:pPr>
    <w:rPr>
      <w:i/>
    </w:rPr>
  </w:style>
  <w:style w:type="paragraph" w:styleId="TOC4">
    <w:name w:val="toc 4"/>
    <w:basedOn w:val="Normal"/>
    <w:next w:val="Normal"/>
    <w:autoRedefine/>
    <w:semiHidden/>
    <w:rsid w:val="00EF1408"/>
    <w:pPr>
      <w:ind w:left="540"/>
    </w:pPr>
  </w:style>
  <w:style w:type="paragraph" w:styleId="TOC5">
    <w:name w:val="toc 5"/>
    <w:basedOn w:val="Normal"/>
    <w:next w:val="Normal"/>
    <w:autoRedefine/>
    <w:semiHidden/>
    <w:rsid w:val="00EF1408"/>
    <w:pPr>
      <w:ind w:left="720"/>
    </w:pPr>
  </w:style>
  <w:style w:type="paragraph" w:styleId="TOC6">
    <w:name w:val="toc 6"/>
    <w:basedOn w:val="Normal"/>
    <w:next w:val="Normal"/>
    <w:autoRedefine/>
    <w:semiHidden/>
    <w:rsid w:val="00EF1408"/>
    <w:pPr>
      <w:ind w:left="900"/>
    </w:pPr>
  </w:style>
  <w:style w:type="paragraph" w:styleId="TOC7">
    <w:name w:val="toc 7"/>
    <w:basedOn w:val="Normal"/>
    <w:next w:val="Normal"/>
    <w:autoRedefine/>
    <w:semiHidden/>
    <w:rsid w:val="00EF1408"/>
    <w:pPr>
      <w:ind w:left="1080"/>
    </w:pPr>
  </w:style>
  <w:style w:type="paragraph" w:styleId="TOC8">
    <w:name w:val="toc 8"/>
    <w:basedOn w:val="Normal"/>
    <w:next w:val="Normal"/>
    <w:autoRedefine/>
    <w:semiHidden/>
    <w:rsid w:val="00EF1408"/>
    <w:pPr>
      <w:ind w:left="1260"/>
    </w:pPr>
  </w:style>
  <w:style w:type="paragraph" w:styleId="TOC9">
    <w:name w:val="toc 9"/>
    <w:basedOn w:val="Normal"/>
    <w:next w:val="Normal"/>
    <w:autoRedefine/>
    <w:semiHidden/>
    <w:rsid w:val="00EF1408"/>
    <w:pPr>
      <w:ind w:left="1440"/>
    </w:pPr>
  </w:style>
  <w:style w:type="character" w:styleId="Hyperlink">
    <w:name w:val="Hyperlink"/>
    <w:uiPriority w:val="99"/>
    <w:rsid w:val="00EF1408"/>
    <w:rPr>
      <w:color w:val="0000FF"/>
      <w:u w:val="single"/>
    </w:rPr>
  </w:style>
  <w:style w:type="character" w:styleId="PageNumber">
    <w:name w:val="page number"/>
    <w:rsid w:val="00EF1408"/>
    <w:rPr>
      <w:rFonts w:ascii="Arial" w:hAnsi="Arial"/>
    </w:rPr>
  </w:style>
  <w:style w:type="paragraph" w:styleId="Header">
    <w:name w:val="header"/>
    <w:basedOn w:val="Normal"/>
    <w:link w:val="HeaderChar"/>
    <w:uiPriority w:val="99"/>
    <w:rsid w:val="00EF1408"/>
    <w:pPr>
      <w:tabs>
        <w:tab w:val="center" w:pos="4320"/>
        <w:tab w:val="right" w:pos="8640"/>
      </w:tabs>
    </w:pPr>
  </w:style>
  <w:style w:type="character" w:styleId="FollowedHyperlink">
    <w:name w:val="FollowedHyperlink"/>
    <w:rsid w:val="00EF1408"/>
    <w:rPr>
      <w:color w:val="800080"/>
      <w:u w:val="single"/>
    </w:rPr>
  </w:style>
  <w:style w:type="paragraph" w:customStyle="1" w:styleId="TableBody">
    <w:name w:val="Table Body"/>
    <w:link w:val="TableBodyChar"/>
    <w:rsid w:val="00EF1408"/>
    <w:pPr>
      <w:spacing w:before="40" w:after="40"/>
      <w:ind w:left="43" w:right="43"/>
    </w:pPr>
    <w:rPr>
      <w:rFonts w:ascii="Arial" w:hAnsi="Arial"/>
      <w:noProof/>
      <w:sz w:val="18"/>
    </w:rPr>
  </w:style>
  <w:style w:type="paragraph" w:styleId="DocumentMap">
    <w:name w:val="Document Map"/>
    <w:basedOn w:val="Normal"/>
    <w:semiHidden/>
    <w:rsid w:val="00EF1408"/>
    <w:pPr>
      <w:shd w:val="clear" w:color="auto" w:fill="000080"/>
    </w:pPr>
    <w:rPr>
      <w:rFonts w:ascii="Tahoma" w:hAnsi="Tahoma" w:cs="Wingdings"/>
    </w:rPr>
  </w:style>
  <w:style w:type="paragraph" w:customStyle="1" w:styleId="SMSCConfidentialCover">
    <w:name w:val="SMSC Confidential Cover"/>
    <w:basedOn w:val="Header"/>
    <w:autoRedefine/>
    <w:rsid w:val="00EF1408"/>
    <w:pPr>
      <w:spacing w:before="60"/>
      <w:jc w:val="right"/>
    </w:pPr>
    <w:rPr>
      <w:snapToGrid w:val="0"/>
      <w:spacing w:val="-2"/>
    </w:rPr>
  </w:style>
  <w:style w:type="paragraph" w:customStyle="1" w:styleId="TableHeadCTR">
    <w:name w:val="TableHeadCTR"/>
    <w:basedOn w:val="Normal"/>
    <w:link w:val="TableHeadCTRChar"/>
    <w:rsid w:val="008578F2"/>
    <w:pPr>
      <w:spacing w:before="60" w:after="60"/>
      <w:jc w:val="center"/>
    </w:pPr>
    <w:rPr>
      <w:b/>
      <w:sz w:val="18"/>
    </w:rPr>
  </w:style>
  <w:style w:type="paragraph" w:customStyle="1" w:styleId="FigureCaption">
    <w:name w:val="Figure Caption"/>
    <w:basedOn w:val="Normal"/>
    <w:rsid w:val="00EF1408"/>
    <w:pPr>
      <w:spacing w:before="120" w:after="120"/>
      <w:jc w:val="center"/>
    </w:pPr>
    <w:rPr>
      <w:b/>
    </w:rPr>
  </w:style>
  <w:style w:type="paragraph" w:customStyle="1" w:styleId="bulletbodytext">
    <w:name w:val="bullet body text"/>
    <w:basedOn w:val="Normal"/>
    <w:link w:val="bulletbodytextCharChar"/>
    <w:rsid w:val="00EF1408"/>
    <w:pPr>
      <w:numPr>
        <w:numId w:val="5"/>
      </w:numPr>
    </w:pPr>
  </w:style>
  <w:style w:type="paragraph" w:styleId="EndnoteText">
    <w:name w:val="endnote text"/>
    <w:basedOn w:val="Normal"/>
    <w:semiHidden/>
    <w:rsid w:val="00EF1408"/>
  </w:style>
  <w:style w:type="paragraph" w:styleId="ListNumber">
    <w:name w:val="List Number"/>
    <w:basedOn w:val="Normal"/>
    <w:link w:val="ListNumberChar"/>
    <w:rsid w:val="00FF0D2D"/>
    <w:pPr>
      <w:numPr>
        <w:numId w:val="8"/>
      </w:numPr>
    </w:pPr>
  </w:style>
  <w:style w:type="paragraph" w:customStyle="1" w:styleId="DocumentInformation">
    <w:name w:val="Document Information"/>
    <w:basedOn w:val="Heading1"/>
    <w:next w:val="Normal"/>
    <w:autoRedefine/>
    <w:rsid w:val="00E308ED"/>
    <w:pPr>
      <w:numPr>
        <w:numId w:val="0"/>
      </w:numPr>
      <w:tabs>
        <w:tab w:val="left" w:pos="504"/>
      </w:tabs>
    </w:pPr>
  </w:style>
  <w:style w:type="paragraph" w:styleId="TableofFigures">
    <w:name w:val="table of figures"/>
    <w:basedOn w:val="Normal"/>
    <w:next w:val="Normal"/>
    <w:semiHidden/>
    <w:rsid w:val="00EF1408"/>
    <w:pPr>
      <w:ind w:left="360" w:hanging="360"/>
    </w:pPr>
    <w:rPr>
      <w:rFonts w:ascii="Univers" w:hAnsi="Univers"/>
    </w:rPr>
  </w:style>
  <w:style w:type="paragraph" w:customStyle="1" w:styleId="DocInfoHead1">
    <w:name w:val="DocInfoHead1"/>
    <w:basedOn w:val="Heading2"/>
    <w:link w:val="DocInfoHead1CharChar"/>
    <w:autoRedefine/>
    <w:rsid w:val="00EF1408"/>
    <w:pPr>
      <w:numPr>
        <w:ilvl w:val="0"/>
        <w:numId w:val="0"/>
      </w:numPr>
      <w:tabs>
        <w:tab w:val="left" w:pos="648"/>
      </w:tabs>
    </w:pPr>
  </w:style>
  <w:style w:type="character" w:customStyle="1" w:styleId="DocInfoHead1CharChar">
    <w:name w:val="DocInfoHead1 Char Char"/>
    <w:basedOn w:val="Heading2Char"/>
    <w:link w:val="DocInfoHead1"/>
    <w:rsid w:val="005A7190"/>
    <w:rPr>
      <w:rFonts w:ascii="Arial" w:eastAsia="Times New Roman" w:hAnsi="Arial" w:cs="Arial"/>
      <w:b/>
      <w:bCs/>
      <w:iCs/>
      <w:sz w:val="28"/>
      <w:szCs w:val="28"/>
      <w:lang w:val="en-US" w:eastAsia="en-US" w:bidi="ar-SA"/>
    </w:rPr>
  </w:style>
  <w:style w:type="paragraph" w:customStyle="1" w:styleId="DocInfoHead2">
    <w:name w:val="DocInfoHead2"/>
    <w:basedOn w:val="Heading3"/>
    <w:link w:val="DocInfoHead2CharChar"/>
    <w:autoRedefine/>
    <w:rsid w:val="00EF1408"/>
    <w:pPr>
      <w:numPr>
        <w:ilvl w:val="0"/>
        <w:numId w:val="0"/>
      </w:numPr>
    </w:pPr>
  </w:style>
  <w:style w:type="character" w:customStyle="1" w:styleId="DocInfoHead2CharChar">
    <w:name w:val="DocInfoHead2 Char Char"/>
    <w:link w:val="DocInfoHead2"/>
    <w:rsid w:val="005A7190"/>
    <w:rPr>
      <w:rFonts w:ascii="Arial" w:hAnsi="Arial" w:cs="Arial"/>
      <w:b/>
      <w:bCs/>
      <w:sz w:val="26"/>
      <w:szCs w:val="26"/>
      <w:lang w:val="en-US" w:eastAsia="en-US" w:bidi="ar-SA"/>
    </w:rPr>
  </w:style>
  <w:style w:type="paragraph" w:customStyle="1" w:styleId="Appendix">
    <w:name w:val="Appendix"/>
    <w:basedOn w:val="Heading1"/>
    <w:rsid w:val="00EF1408"/>
    <w:pPr>
      <w:numPr>
        <w:numId w:val="0"/>
      </w:numPr>
      <w:tabs>
        <w:tab w:val="left" w:pos="504"/>
      </w:tabs>
    </w:pPr>
  </w:style>
  <w:style w:type="paragraph" w:customStyle="1" w:styleId="SMSCPARAGRAPH">
    <w:name w:val="SMSC PARAGRAPH"/>
    <w:basedOn w:val="Normal"/>
    <w:rsid w:val="00EF1408"/>
    <w:pPr>
      <w:tabs>
        <w:tab w:val="left" w:pos="-720"/>
      </w:tabs>
      <w:suppressAutoHyphens/>
      <w:autoSpaceDE w:val="0"/>
      <w:autoSpaceDN w:val="0"/>
      <w:spacing w:before="20" w:after="120"/>
    </w:pPr>
    <w:rPr>
      <w:rFonts w:cs="Arial"/>
      <w:sz w:val="18"/>
      <w:szCs w:val="18"/>
    </w:rPr>
  </w:style>
  <w:style w:type="paragraph" w:styleId="Index1">
    <w:name w:val="index 1"/>
    <w:basedOn w:val="Normal"/>
    <w:next w:val="Normal"/>
    <w:autoRedefine/>
    <w:semiHidden/>
    <w:rsid w:val="00EF1408"/>
    <w:pPr>
      <w:ind w:left="200" w:hanging="200"/>
    </w:pPr>
  </w:style>
  <w:style w:type="paragraph" w:customStyle="1" w:styleId="AppHead1">
    <w:name w:val="AppHead1"/>
    <w:basedOn w:val="Heading2"/>
    <w:next w:val="Normal"/>
    <w:rsid w:val="00EF1408"/>
    <w:pPr>
      <w:numPr>
        <w:ilvl w:val="0"/>
        <w:numId w:val="0"/>
      </w:numPr>
      <w:tabs>
        <w:tab w:val="left" w:pos="648"/>
      </w:tabs>
    </w:pPr>
  </w:style>
  <w:style w:type="paragraph" w:customStyle="1" w:styleId="AppHead2">
    <w:name w:val="AppHead2"/>
    <w:basedOn w:val="Heading3"/>
    <w:autoRedefine/>
    <w:rsid w:val="00EF1408"/>
    <w:pPr>
      <w:numPr>
        <w:ilvl w:val="0"/>
        <w:numId w:val="0"/>
      </w:numPr>
    </w:pPr>
  </w:style>
  <w:style w:type="paragraph" w:styleId="BalloonText">
    <w:name w:val="Balloon Text"/>
    <w:basedOn w:val="Normal"/>
    <w:semiHidden/>
    <w:rsid w:val="00EF1408"/>
    <w:rPr>
      <w:sz w:val="18"/>
      <w:szCs w:val="18"/>
    </w:rPr>
  </w:style>
  <w:style w:type="paragraph" w:customStyle="1" w:styleId="TableTitle">
    <w:name w:val="TableTitle"/>
    <w:basedOn w:val="TableHeadCTR"/>
    <w:link w:val="TableTitleChar"/>
    <w:rsid w:val="00EF1408"/>
    <w:pPr>
      <w:spacing w:before="240"/>
    </w:pPr>
    <w:rPr>
      <w:sz w:val="22"/>
    </w:rPr>
  </w:style>
  <w:style w:type="paragraph" w:customStyle="1" w:styleId="CodeWI">
    <w:name w:val="Code WI"/>
    <w:basedOn w:val="Normal"/>
    <w:link w:val="CodeWIChar"/>
    <w:autoRedefine/>
    <w:rsid w:val="005E67C3"/>
    <w:pPr>
      <w:pBdr>
        <w:top w:val="single" w:sz="4" w:space="1" w:color="auto"/>
        <w:left w:val="single" w:sz="4" w:space="4" w:color="auto"/>
        <w:bottom w:val="single" w:sz="4" w:space="1" w:color="auto"/>
        <w:right w:val="single" w:sz="4" w:space="4" w:color="auto"/>
      </w:pBdr>
      <w:spacing w:after="120" w:line="360" w:lineRule="auto"/>
      <w:ind w:left="360"/>
      <w:contextualSpacing/>
    </w:pPr>
    <w:rPr>
      <w:rFonts w:ascii="Courier New" w:hAnsi="Courier New"/>
      <w:color w:val="000000"/>
      <w:sz w:val="18"/>
      <w:szCs w:val="18"/>
    </w:rPr>
  </w:style>
  <w:style w:type="character" w:customStyle="1" w:styleId="CodeWIChar">
    <w:name w:val="Code WI Char"/>
    <w:link w:val="CodeWI"/>
    <w:rsid w:val="005E67C3"/>
    <w:rPr>
      <w:rFonts w:ascii="Courier New" w:hAnsi="Courier New"/>
      <w:color w:val="000000"/>
      <w:sz w:val="18"/>
      <w:szCs w:val="18"/>
      <w:lang w:val="en-US" w:eastAsia="en-US" w:bidi="ar-SA"/>
    </w:rPr>
  </w:style>
  <w:style w:type="paragraph" w:customStyle="1" w:styleId="CoverStyleLarge">
    <w:name w:val="Cover Style Large"/>
    <w:basedOn w:val="Normal"/>
    <w:autoRedefine/>
    <w:rsid w:val="00EF1408"/>
    <w:pPr>
      <w:jc w:val="center"/>
      <w:outlineLvl w:val="0"/>
    </w:pPr>
    <w:rPr>
      <w:b/>
      <w:sz w:val="48"/>
    </w:rPr>
  </w:style>
  <w:style w:type="paragraph" w:customStyle="1" w:styleId="TitleAN">
    <w:name w:val="Title AN"/>
    <w:basedOn w:val="Normal"/>
    <w:rsid w:val="00EF1408"/>
    <w:pPr>
      <w:tabs>
        <w:tab w:val="left" w:pos="-720"/>
      </w:tabs>
      <w:suppressAutoHyphens/>
      <w:spacing w:before="120" w:after="120"/>
      <w:jc w:val="center"/>
    </w:pPr>
    <w:rPr>
      <w:b/>
      <w:spacing w:val="-2"/>
      <w:sz w:val="36"/>
    </w:rPr>
  </w:style>
  <w:style w:type="paragraph" w:customStyle="1" w:styleId="TitleANSub">
    <w:name w:val="Title AN Sub"/>
    <w:basedOn w:val="Normal"/>
    <w:rsid w:val="00EF1408"/>
    <w:pPr>
      <w:spacing w:before="120" w:after="120"/>
      <w:jc w:val="center"/>
    </w:pPr>
    <w:rPr>
      <w:b/>
      <w:sz w:val="24"/>
    </w:rPr>
  </w:style>
  <w:style w:type="paragraph" w:customStyle="1" w:styleId="ConfidentialStatement">
    <w:name w:val="Confidential Statement"/>
    <w:basedOn w:val="Normal"/>
    <w:autoRedefine/>
    <w:rsid w:val="00EF1408"/>
    <w:pPr>
      <w:tabs>
        <w:tab w:val="left" w:pos="-720"/>
      </w:tabs>
      <w:suppressAutoHyphens/>
      <w:spacing w:before="90"/>
      <w:jc w:val="both"/>
    </w:pPr>
    <w:rPr>
      <w:spacing w:val="-2"/>
    </w:rPr>
  </w:style>
  <w:style w:type="paragraph" w:styleId="Revision">
    <w:name w:val="Revision"/>
    <w:basedOn w:val="Header"/>
    <w:autoRedefine/>
    <w:rsid w:val="00EF1408"/>
    <w:pPr>
      <w:tabs>
        <w:tab w:val="clear" w:pos="4320"/>
        <w:tab w:val="clear" w:pos="8640"/>
        <w:tab w:val="left" w:pos="-720"/>
      </w:tabs>
      <w:suppressAutoHyphens/>
      <w:spacing w:before="60"/>
    </w:pPr>
  </w:style>
  <w:style w:type="paragraph" w:customStyle="1" w:styleId="DateAN">
    <w:name w:val="Date AN"/>
    <w:basedOn w:val="Header"/>
    <w:autoRedefine/>
    <w:rsid w:val="00EF1408"/>
    <w:pPr>
      <w:tabs>
        <w:tab w:val="clear" w:pos="4320"/>
        <w:tab w:val="clear" w:pos="8640"/>
        <w:tab w:val="left" w:pos="-720"/>
      </w:tabs>
      <w:suppressAutoHyphens/>
      <w:spacing w:before="60"/>
      <w:jc w:val="right"/>
    </w:pPr>
    <w:rPr>
      <w:spacing w:val="-2"/>
      <w:lang w:eastAsia="zh-TW"/>
    </w:rPr>
  </w:style>
  <w:style w:type="paragraph" w:customStyle="1" w:styleId="CoverUpperRight">
    <w:name w:val="Cover Upper Right"/>
    <w:basedOn w:val="Normal"/>
    <w:autoRedefine/>
    <w:rsid w:val="00EF1408"/>
    <w:pPr>
      <w:tabs>
        <w:tab w:val="left" w:pos="2070"/>
      </w:tabs>
      <w:suppressAutoHyphens/>
      <w:jc w:val="right"/>
      <w:outlineLvl w:val="0"/>
    </w:pPr>
    <w:rPr>
      <w:rFonts w:cs="Courier New"/>
      <w:b/>
      <w:noProof/>
      <w:sz w:val="32"/>
    </w:rPr>
  </w:style>
  <w:style w:type="paragraph" w:customStyle="1" w:styleId="RevisionHistory">
    <w:name w:val="Revision History"/>
    <w:basedOn w:val="DocumentInformation"/>
    <w:rsid w:val="00EF1408"/>
  </w:style>
  <w:style w:type="paragraph" w:customStyle="1" w:styleId="Anchor">
    <w:name w:val="Anchor"/>
    <w:basedOn w:val="Normal"/>
    <w:autoRedefine/>
    <w:rsid w:val="00EF1408"/>
    <w:pPr>
      <w:framePr w:w="2448" w:h="1360" w:hSpace="180" w:wrap="auto" w:vAnchor="text" w:hAnchor="page" w:x="1441" w:y="34"/>
      <w:tabs>
        <w:tab w:val="left" w:pos="2070"/>
      </w:tabs>
      <w:suppressAutoHyphens/>
      <w:jc w:val="both"/>
    </w:pPr>
    <w:rPr>
      <w:noProof/>
    </w:rPr>
  </w:style>
  <w:style w:type="paragraph" w:customStyle="1" w:styleId="StyleHeader">
    <w:name w:val="Style Header"/>
    <w:basedOn w:val="Header"/>
    <w:autoRedefine/>
    <w:rsid w:val="00EF1408"/>
  </w:style>
  <w:style w:type="paragraph" w:styleId="ListNumber2">
    <w:name w:val="List Number 2"/>
    <w:basedOn w:val="Normal"/>
    <w:rsid w:val="00512637"/>
    <w:pPr>
      <w:numPr>
        <w:numId w:val="7"/>
      </w:numPr>
    </w:pPr>
  </w:style>
  <w:style w:type="paragraph" w:styleId="BodyText">
    <w:name w:val="Body Text"/>
    <w:basedOn w:val="Normal"/>
    <w:rsid w:val="00685D67"/>
    <w:rPr>
      <w:rFonts w:eastAsia="PMingLiU"/>
      <w:sz w:val="18"/>
      <w:szCs w:val="20"/>
    </w:rPr>
  </w:style>
  <w:style w:type="paragraph" w:styleId="Caption">
    <w:name w:val="caption"/>
    <w:aliases w:val="fighead2,Table Caption,fighead21,fighead22,fighead23,Table Caption1,fighead211,fighead24,Table Caption2,fighead25,fighead212,fighead26,Table Caption3,fighead27,fighead213,Table Caption4,fighead28,fighead214,fighead29,Table Caption5,fighead215"/>
    <w:basedOn w:val="Normal"/>
    <w:qFormat/>
    <w:rsid w:val="005A7190"/>
    <w:pPr>
      <w:suppressLineNumbers/>
      <w:spacing w:before="120" w:after="120"/>
    </w:pPr>
    <w:rPr>
      <w:rFonts w:cs="Lohit Devanagari"/>
      <w:i/>
      <w:iCs/>
      <w:sz w:val="24"/>
    </w:rPr>
  </w:style>
  <w:style w:type="paragraph" w:styleId="ListBullet">
    <w:name w:val="List Bullet"/>
    <w:aliases w:val="Bulleted Text,Bulleted Text1"/>
    <w:basedOn w:val="Normal"/>
    <w:autoRedefine/>
    <w:rsid w:val="00685D67"/>
    <w:pPr>
      <w:tabs>
        <w:tab w:val="num" w:pos="432"/>
      </w:tabs>
      <w:ind w:left="432" w:hanging="432"/>
    </w:pPr>
    <w:rPr>
      <w:rFonts w:ascii="Times New Roman" w:eastAsia="PMingLiU" w:hAnsi="Times New Roman"/>
      <w:szCs w:val="20"/>
    </w:rPr>
  </w:style>
  <w:style w:type="paragraph" w:styleId="PlainText">
    <w:name w:val="Plain Text"/>
    <w:basedOn w:val="Normal"/>
    <w:rsid w:val="005A7190"/>
    <w:rPr>
      <w:rFonts w:ascii="Courier New" w:hAnsi="Courier New" w:cs="Courier New"/>
      <w:szCs w:val="20"/>
    </w:rPr>
  </w:style>
  <w:style w:type="paragraph" w:styleId="ListBullet3">
    <w:name w:val="List Bullet 3"/>
    <w:basedOn w:val="Normal"/>
    <w:autoRedefine/>
    <w:rsid w:val="00685D67"/>
    <w:pPr>
      <w:ind w:left="720" w:hanging="360"/>
    </w:pPr>
    <w:rPr>
      <w:rFonts w:eastAsia="PMingLiU"/>
      <w:szCs w:val="20"/>
    </w:rPr>
  </w:style>
  <w:style w:type="paragraph" w:styleId="ListBullet2">
    <w:name w:val="List Bullet 2"/>
    <w:basedOn w:val="Normal"/>
    <w:autoRedefine/>
    <w:rsid w:val="00685D67"/>
    <w:pPr>
      <w:tabs>
        <w:tab w:val="num" w:pos="360"/>
      </w:tabs>
      <w:ind w:left="1080" w:hanging="360"/>
    </w:pPr>
    <w:rPr>
      <w:rFonts w:eastAsia="PMingLiU"/>
      <w:szCs w:val="20"/>
    </w:rPr>
  </w:style>
  <w:style w:type="numbering" w:styleId="111111">
    <w:name w:val="Outline List 2"/>
    <w:basedOn w:val="NoList"/>
    <w:rsid w:val="00685D67"/>
    <w:pPr>
      <w:numPr>
        <w:numId w:val="2"/>
      </w:numPr>
    </w:pPr>
  </w:style>
  <w:style w:type="table" w:styleId="TableGrid">
    <w:name w:val="Table Grid"/>
    <w:basedOn w:val="TableNormal"/>
    <w:uiPriority w:val="59"/>
    <w:rsid w:val="005A7190"/>
    <w:pPr>
      <w:suppressAutoHyphens/>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3">
    <w:name w:val="Table Grid 3"/>
    <w:basedOn w:val="TableNormal"/>
    <w:rsid w:val="00685D67"/>
    <w:rPr>
      <w:rFonts w:eastAsia="SimSu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7">
    <w:name w:val="Table Grid 7"/>
    <w:basedOn w:val="TableNormal"/>
    <w:rsid w:val="00685D67"/>
    <w:rPr>
      <w:rFonts w:eastAsia="SimSu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ai">
    <w:name w:val="Outline List 1"/>
    <w:basedOn w:val="NoList"/>
    <w:rsid w:val="002E426D"/>
    <w:pPr>
      <w:numPr>
        <w:numId w:val="3"/>
      </w:numPr>
    </w:pPr>
  </w:style>
  <w:style w:type="paragraph" w:styleId="Salutation">
    <w:name w:val="Salutation"/>
    <w:basedOn w:val="Normal"/>
    <w:next w:val="Normal"/>
    <w:rsid w:val="00A030B1"/>
  </w:style>
  <w:style w:type="character" w:customStyle="1" w:styleId="bulletbodytextCharChar">
    <w:name w:val="bullet body text Char Char"/>
    <w:link w:val="bulletbodytext"/>
    <w:rsid w:val="000A6580"/>
    <w:rPr>
      <w:rFonts w:ascii="Arial" w:eastAsia="Times New Roman" w:hAnsi="Arial"/>
      <w:szCs w:val="24"/>
    </w:rPr>
  </w:style>
  <w:style w:type="character" w:styleId="HTMLDefinition">
    <w:name w:val="HTML Definition"/>
    <w:rsid w:val="00EE31B1"/>
    <w:rPr>
      <w:i/>
      <w:iCs/>
    </w:rPr>
  </w:style>
  <w:style w:type="table" w:styleId="TableClassic1">
    <w:name w:val="Table Classic 1"/>
    <w:basedOn w:val="TableNormal"/>
    <w:rsid w:val="00EE31B1"/>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E31B1"/>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E31B1"/>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E31B1"/>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E31B1"/>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E31B1"/>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umns5">
    <w:name w:val="Table Columns 5"/>
    <w:basedOn w:val="TableNormal"/>
    <w:rsid w:val="00EE31B1"/>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Elegant">
    <w:name w:val="Table Elegant"/>
    <w:basedOn w:val="TableNormal"/>
    <w:rsid w:val="00EE31B1"/>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Web1">
    <w:name w:val="Table Web 1"/>
    <w:basedOn w:val="TableNormal"/>
    <w:rsid w:val="00EE31B1"/>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rsid w:val="00EE31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Subtle1">
    <w:name w:val="Table Subtle 1"/>
    <w:basedOn w:val="TableNormal"/>
    <w:rsid w:val="00EE31B1"/>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Professional">
    <w:name w:val="Table Professional"/>
    <w:basedOn w:val="TableNormal"/>
    <w:rsid w:val="00EE31B1"/>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ListContinue4">
    <w:name w:val="List Continue 4"/>
    <w:basedOn w:val="Normal"/>
    <w:rsid w:val="00435496"/>
    <w:pPr>
      <w:spacing w:after="120"/>
      <w:ind w:left="1440"/>
    </w:pPr>
  </w:style>
  <w:style w:type="character" w:customStyle="1" w:styleId="StyleBold">
    <w:name w:val="Style Bold"/>
    <w:rsid w:val="00EF1408"/>
    <w:rPr>
      <w:b/>
      <w:bCs/>
    </w:rPr>
  </w:style>
  <w:style w:type="paragraph" w:customStyle="1" w:styleId="functionname">
    <w:name w:val="function_name"/>
    <w:basedOn w:val="Heading3"/>
    <w:rsid w:val="005959D1"/>
    <w:pPr>
      <w:numPr>
        <w:ilvl w:val="0"/>
        <w:numId w:val="0"/>
      </w:numPr>
      <w:spacing w:after="60"/>
      <w:jc w:val="both"/>
    </w:pPr>
    <w:rPr>
      <w:rFonts w:eastAsia="PMingLiU"/>
      <w:lang w:eastAsia="zh-TW"/>
    </w:rPr>
  </w:style>
  <w:style w:type="character" w:customStyle="1" w:styleId="StyleHTMLDefinitionCourierNew8ptNotItalic">
    <w:name w:val="Style HTML Definition + Courier New 8 pt Not Italic"/>
    <w:rsid w:val="00B04151"/>
    <w:rPr>
      <w:rFonts w:ascii="Courier New" w:hAnsi="Courier New"/>
      <w:i/>
      <w:iCs/>
      <w:dstrike w:val="0"/>
      <w:sz w:val="16"/>
      <w:vertAlign w:val="baseline"/>
    </w:rPr>
  </w:style>
  <w:style w:type="character" w:customStyle="1" w:styleId="SC102502">
    <w:name w:val="SC.10.2502"/>
    <w:rsid w:val="00572FD0"/>
    <w:rPr>
      <w:rFonts w:cs="Arial"/>
      <w:color w:val="000000"/>
      <w:sz w:val="18"/>
      <w:szCs w:val="18"/>
    </w:rPr>
  </w:style>
  <w:style w:type="numbering" w:customStyle="1" w:styleId="StyleNumbered">
    <w:name w:val="Style Numbered"/>
    <w:basedOn w:val="NoList"/>
    <w:rsid w:val="005E67C3"/>
    <w:pPr>
      <w:numPr>
        <w:numId w:val="9"/>
      </w:numPr>
    </w:pPr>
  </w:style>
  <w:style w:type="character" w:customStyle="1" w:styleId="FooterChar">
    <w:name w:val="Footer Char"/>
    <w:link w:val="Footer"/>
    <w:uiPriority w:val="99"/>
    <w:rsid w:val="00120DFC"/>
    <w:rPr>
      <w:rFonts w:ascii="Arial" w:eastAsia="Times New Roman" w:hAnsi="Arial"/>
      <w:color w:val="BFBFBF" w:themeColor="background1" w:themeShade="BF"/>
      <w:szCs w:val="24"/>
    </w:rPr>
  </w:style>
  <w:style w:type="paragraph" w:customStyle="1" w:styleId="CellHeading">
    <w:name w:val="CellHeading"/>
    <w:basedOn w:val="Header"/>
    <w:rsid w:val="005A7190"/>
    <w:pPr>
      <w:tabs>
        <w:tab w:val="clear" w:pos="4320"/>
        <w:tab w:val="clear" w:pos="8640"/>
      </w:tabs>
      <w:spacing w:before="120"/>
    </w:pPr>
    <w:rPr>
      <w:rFonts w:ascii="Tahoma" w:hAnsi="Tahoma"/>
      <w:b/>
      <w:sz w:val="18"/>
    </w:rPr>
  </w:style>
  <w:style w:type="paragraph" w:customStyle="1" w:styleId="Index">
    <w:name w:val="Index"/>
    <w:basedOn w:val="Normal"/>
    <w:rsid w:val="005A7190"/>
    <w:pPr>
      <w:suppressLineNumbers/>
    </w:pPr>
    <w:rPr>
      <w:rFonts w:cs="Lohit Devanagari"/>
    </w:rPr>
  </w:style>
  <w:style w:type="paragraph" w:customStyle="1" w:styleId="Contents10">
    <w:name w:val="Contents 10"/>
    <w:basedOn w:val="Index"/>
    <w:rsid w:val="005A7190"/>
    <w:pPr>
      <w:tabs>
        <w:tab w:val="right" w:leader="dot" w:pos="7425"/>
      </w:tabs>
      <w:ind w:left="2547"/>
    </w:pPr>
  </w:style>
  <w:style w:type="paragraph" w:customStyle="1" w:styleId="DocumentTitle">
    <w:name w:val="DocumentTitle"/>
    <w:basedOn w:val="Normal"/>
    <w:rsid w:val="005A7190"/>
    <w:pPr>
      <w:jc w:val="center"/>
    </w:pPr>
    <w:rPr>
      <w:rFonts w:ascii="Times New Roman" w:hAnsi="Times New Roman"/>
      <w:b/>
      <w:sz w:val="32"/>
    </w:rPr>
  </w:style>
  <w:style w:type="paragraph" w:customStyle="1" w:styleId="Heading">
    <w:name w:val="Heading"/>
    <w:basedOn w:val="Normal"/>
    <w:next w:val="Normal"/>
    <w:rsid w:val="005A7190"/>
    <w:pPr>
      <w:keepNext/>
      <w:spacing w:before="240" w:after="120"/>
    </w:pPr>
    <w:rPr>
      <w:rFonts w:ascii="Liberation Sans" w:eastAsia="WenQuanYi Zen Hei" w:hAnsi="Liberation Sans" w:cs="Lohit Devanagari"/>
      <w:sz w:val="28"/>
      <w:szCs w:val="28"/>
    </w:rPr>
  </w:style>
  <w:style w:type="paragraph" w:styleId="List">
    <w:name w:val="List"/>
    <w:basedOn w:val="Normal"/>
    <w:rsid w:val="005A7190"/>
    <w:pPr>
      <w:spacing w:after="120"/>
    </w:pPr>
    <w:rPr>
      <w:rFonts w:cs="Lohit Devanagari"/>
    </w:rPr>
  </w:style>
  <w:style w:type="paragraph" w:styleId="ListBullet4">
    <w:name w:val="List Bullet 4"/>
    <w:basedOn w:val="Normal"/>
    <w:rsid w:val="005A7190"/>
    <w:pPr>
      <w:numPr>
        <w:numId w:val="4"/>
      </w:numPr>
    </w:pPr>
  </w:style>
  <w:style w:type="character" w:customStyle="1" w:styleId="ListNumberChar">
    <w:name w:val="List Number Char"/>
    <w:link w:val="ListNumber"/>
    <w:rsid w:val="00FF0D2D"/>
    <w:rPr>
      <w:rFonts w:ascii="Arial" w:eastAsia="Times New Roman" w:hAnsi="Arial"/>
      <w:szCs w:val="24"/>
    </w:rPr>
  </w:style>
  <w:style w:type="paragraph" w:customStyle="1" w:styleId="Table">
    <w:name w:val="Table"/>
    <w:basedOn w:val="Normal"/>
    <w:link w:val="TableChar"/>
    <w:rsid w:val="005A7190"/>
    <w:pPr>
      <w:widowControl w:val="0"/>
      <w:tabs>
        <w:tab w:val="left" w:pos="360"/>
      </w:tabs>
      <w:overflowPunct w:val="0"/>
      <w:autoSpaceDE w:val="0"/>
      <w:autoSpaceDN w:val="0"/>
      <w:adjustRightInd w:val="0"/>
      <w:spacing w:before="120" w:after="120"/>
      <w:contextualSpacing/>
      <w:textAlignment w:val="baseline"/>
    </w:pPr>
    <w:rPr>
      <w:rFonts w:ascii="Palatino Linotype" w:hAnsi="Palatino Linotype"/>
      <w:szCs w:val="20"/>
    </w:rPr>
  </w:style>
  <w:style w:type="paragraph" w:customStyle="1" w:styleId="TableBodyCenter">
    <w:name w:val="Table Body Center"/>
    <w:basedOn w:val="TableBody"/>
    <w:rsid w:val="005A7190"/>
  </w:style>
  <w:style w:type="character" w:customStyle="1" w:styleId="TableBodyChar">
    <w:name w:val="Table Body Char"/>
    <w:link w:val="TableBody"/>
    <w:rsid w:val="005A7190"/>
    <w:rPr>
      <w:rFonts w:ascii="Arial" w:eastAsia="PMingLiU" w:hAnsi="Arial"/>
      <w:noProof/>
      <w:sz w:val="18"/>
      <w:lang w:val="en-US" w:eastAsia="en-US" w:bidi="ar-SA"/>
    </w:rPr>
  </w:style>
  <w:style w:type="character" w:customStyle="1" w:styleId="TableChar">
    <w:name w:val="Table Char"/>
    <w:link w:val="Table"/>
    <w:rsid w:val="005A7190"/>
    <w:rPr>
      <w:rFonts w:ascii="Palatino Linotype" w:hAnsi="Palatino Linotype"/>
      <w:lang w:val="en-US" w:eastAsia="en-US" w:bidi="ar-SA"/>
    </w:rPr>
  </w:style>
  <w:style w:type="paragraph" w:customStyle="1" w:styleId="TableContents">
    <w:name w:val="Table Contents"/>
    <w:basedOn w:val="Normal"/>
    <w:rsid w:val="005A7190"/>
    <w:pPr>
      <w:suppressLineNumbers/>
    </w:pPr>
  </w:style>
  <w:style w:type="paragraph" w:customStyle="1" w:styleId="TableHeading">
    <w:name w:val="Table Heading"/>
    <w:basedOn w:val="TableContents"/>
    <w:rsid w:val="005A7190"/>
    <w:pPr>
      <w:jc w:val="center"/>
    </w:pPr>
    <w:rPr>
      <w:b/>
      <w:bCs/>
    </w:rPr>
  </w:style>
  <w:style w:type="character" w:customStyle="1" w:styleId="TableHeadCTRChar">
    <w:name w:val="TableHeadCTR Char"/>
    <w:link w:val="TableHeadCTR"/>
    <w:rsid w:val="008578F2"/>
    <w:rPr>
      <w:rFonts w:ascii="Arial" w:hAnsi="Arial"/>
      <w:b/>
      <w:sz w:val="18"/>
      <w:szCs w:val="24"/>
      <w:lang w:val="en-US" w:eastAsia="en-US" w:bidi="ar-SA"/>
    </w:rPr>
  </w:style>
  <w:style w:type="character" w:customStyle="1" w:styleId="TableTitleChar">
    <w:name w:val="TableTitle Char"/>
    <w:link w:val="TableTitle"/>
    <w:rsid w:val="005A7190"/>
    <w:rPr>
      <w:rFonts w:ascii="Arial" w:hAnsi="Arial"/>
      <w:b/>
      <w:sz w:val="22"/>
      <w:szCs w:val="24"/>
      <w:lang w:val="en-US" w:eastAsia="en-US" w:bidi="ar-SA"/>
    </w:rPr>
  </w:style>
  <w:style w:type="paragraph" w:styleId="ListParagraph">
    <w:name w:val="List Paragraph"/>
    <w:basedOn w:val="Normal"/>
    <w:uiPriority w:val="34"/>
    <w:qFormat/>
    <w:rsid w:val="008664C6"/>
    <w:pPr>
      <w:ind w:left="720"/>
      <w:contextualSpacing/>
    </w:pPr>
  </w:style>
  <w:style w:type="paragraph" w:customStyle="1" w:styleId="CharChar1CharCharCharChar1CharCharCharCharCharChar">
    <w:name w:val="Char Char1 Char Char Char Char1 Char Char Char Char Char Char"/>
    <w:basedOn w:val="Normal"/>
    <w:rsid w:val="008632D4"/>
    <w:pPr>
      <w:spacing w:before="120" w:after="160" w:line="240" w:lineRule="exact"/>
    </w:pPr>
    <w:rPr>
      <w:rFonts w:ascii="Verdana" w:hAnsi="Verdana" w:cs="Arial"/>
      <w:szCs w:val="20"/>
    </w:rPr>
  </w:style>
  <w:style w:type="paragraph" w:styleId="NormalWeb">
    <w:name w:val="Normal (Web)"/>
    <w:basedOn w:val="Normal"/>
    <w:uiPriority w:val="99"/>
    <w:unhideWhenUsed/>
    <w:rsid w:val="00B12536"/>
    <w:pPr>
      <w:spacing w:before="100" w:beforeAutospacing="1" w:after="100" w:afterAutospacing="1"/>
    </w:pPr>
    <w:rPr>
      <w:rFonts w:ascii="Times New Roman" w:hAnsi="Times New Roman"/>
      <w:sz w:val="24"/>
    </w:rPr>
  </w:style>
  <w:style w:type="paragraph" w:customStyle="1" w:styleId="BulletList">
    <w:name w:val="Bullet List"/>
    <w:basedOn w:val="BodyText"/>
    <w:rsid w:val="00234D72"/>
    <w:pPr>
      <w:numPr>
        <w:numId w:val="10"/>
      </w:numPr>
      <w:tabs>
        <w:tab w:val="left" w:pos="360"/>
      </w:tabs>
      <w:spacing w:after="80"/>
      <w:ind w:left="360"/>
    </w:pPr>
    <w:rPr>
      <w:rFonts w:asciiTheme="minorHAnsi" w:eastAsia="MS Mincho" w:hAnsiTheme="minorHAnsi" w:cs="Arial"/>
      <w:sz w:val="22"/>
    </w:rPr>
  </w:style>
  <w:style w:type="character" w:customStyle="1" w:styleId="HeaderChar">
    <w:name w:val="Header Char"/>
    <w:basedOn w:val="DefaultParagraphFont"/>
    <w:link w:val="Header"/>
    <w:uiPriority w:val="99"/>
    <w:rsid w:val="00B0193F"/>
    <w:rPr>
      <w:rFonts w:ascii="Arial" w:eastAsia="Times New Roman" w:hAnsi="Arial"/>
      <w:szCs w:val="24"/>
    </w:rPr>
  </w:style>
  <w:style w:type="character" w:styleId="Emphasis">
    <w:name w:val="Emphasis"/>
    <w:basedOn w:val="DefaultParagraphFont"/>
    <w:uiPriority w:val="20"/>
    <w:qFormat/>
    <w:rsid w:val="00EA53E1"/>
    <w:rPr>
      <w:i/>
      <w:iCs/>
    </w:rPr>
  </w:style>
  <w:style w:type="paragraph" w:customStyle="1" w:styleId="Default">
    <w:name w:val="Default"/>
    <w:rsid w:val="00224DFC"/>
    <w:pPr>
      <w:autoSpaceDE w:val="0"/>
      <w:autoSpaceDN w:val="0"/>
      <w:adjustRightInd w:val="0"/>
    </w:pPr>
    <w:rPr>
      <w:rFonts w:eastAsia="Times New Roman"/>
      <w:color w:val="000000"/>
      <w:sz w:val="24"/>
      <w:szCs w:val="24"/>
    </w:rPr>
  </w:style>
  <w:style w:type="table" w:styleId="TableList4">
    <w:name w:val="Table List 4"/>
    <w:basedOn w:val="TableNormal"/>
    <w:rsid w:val="00FE60C1"/>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styleId="NoSpacing">
    <w:name w:val="No Spacing"/>
    <w:link w:val="NoSpacingChar"/>
    <w:uiPriority w:val="1"/>
    <w:qFormat/>
    <w:rsid w:val="00BC2C4B"/>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BC2C4B"/>
    <w:rPr>
      <w:rFonts w:asciiTheme="minorHAnsi" w:eastAsiaTheme="minorEastAsia" w:hAnsiTheme="minorHAnsi" w:cstheme="minorBidi"/>
      <w:sz w:val="22"/>
      <w:szCs w:val="22"/>
      <w:lang w:eastAsia="ja-JP"/>
    </w:rPr>
  </w:style>
  <w:style w:type="paragraph" w:customStyle="1" w:styleId="template">
    <w:name w:val="template"/>
    <w:basedOn w:val="Normal"/>
    <w:rsid w:val="00120DFC"/>
    <w:pPr>
      <w:spacing w:line="240" w:lineRule="exact"/>
    </w:pPr>
    <w:rPr>
      <w:i/>
      <w:sz w:val="22"/>
      <w:szCs w:val="20"/>
    </w:rPr>
  </w:style>
  <w:style w:type="paragraph" w:customStyle="1" w:styleId="level4">
    <w:name w:val="level 4"/>
    <w:basedOn w:val="Normal"/>
    <w:rsid w:val="00435FB9"/>
    <w:pPr>
      <w:spacing w:before="120" w:after="120" w:line="240" w:lineRule="exact"/>
      <w:ind w:left="634"/>
    </w:pPr>
    <w:rPr>
      <w:rFonts w:ascii="Times" w:hAnsi="Times"/>
      <w:sz w:val="24"/>
      <w:szCs w:val="20"/>
    </w:rPr>
  </w:style>
  <w:style w:type="paragraph" w:customStyle="1" w:styleId="level3text">
    <w:name w:val="level 3 text"/>
    <w:basedOn w:val="Normal"/>
    <w:rsid w:val="00435FB9"/>
    <w:pPr>
      <w:numPr>
        <w:ilvl w:val="12"/>
      </w:numPr>
      <w:spacing w:line="220" w:lineRule="exact"/>
      <w:ind w:left="1350" w:hanging="716"/>
    </w:pPr>
    <w:rPr>
      <w:i/>
      <w:sz w:val="22"/>
      <w:szCs w:val="20"/>
    </w:rPr>
  </w:style>
  <w:style w:type="paragraph" w:customStyle="1" w:styleId="requirement">
    <w:name w:val="requirement"/>
    <w:basedOn w:val="level4"/>
    <w:rsid w:val="00435FB9"/>
    <w:pPr>
      <w:spacing w:before="0" w:after="0"/>
      <w:ind w:left="2348" w:hanging="994"/>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726344">
      <w:bodyDiv w:val="1"/>
      <w:marLeft w:val="0"/>
      <w:marRight w:val="0"/>
      <w:marTop w:val="0"/>
      <w:marBottom w:val="0"/>
      <w:divBdr>
        <w:top w:val="none" w:sz="0" w:space="0" w:color="auto"/>
        <w:left w:val="none" w:sz="0" w:space="0" w:color="auto"/>
        <w:bottom w:val="none" w:sz="0" w:space="0" w:color="auto"/>
        <w:right w:val="none" w:sz="0" w:space="0" w:color="auto"/>
      </w:divBdr>
    </w:div>
    <w:div w:id="133185363">
      <w:bodyDiv w:val="1"/>
      <w:marLeft w:val="0"/>
      <w:marRight w:val="0"/>
      <w:marTop w:val="0"/>
      <w:marBottom w:val="0"/>
      <w:divBdr>
        <w:top w:val="none" w:sz="0" w:space="0" w:color="auto"/>
        <w:left w:val="none" w:sz="0" w:space="0" w:color="auto"/>
        <w:bottom w:val="none" w:sz="0" w:space="0" w:color="auto"/>
        <w:right w:val="none" w:sz="0" w:space="0" w:color="auto"/>
      </w:divBdr>
    </w:div>
    <w:div w:id="150877131">
      <w:bodyDiv w:val="1"/>
      <w:marLeft w:val="0"/>
      <w:marRight w:val="0"/>
      <w:marTop w:val="0"/>
      <w:marBottom w:val="0"/>
      <w:divBdr>
        <w:top w:val="none" w:sz="0" w:space="0" w:color="auto"/>
        <w:left w:val="none" w:sz="0" w:space="0" w:color="auto"/>
        <w:bottom w:val="none" w:sz="0" w:space="0" w:color="auto"/>
        <w:right w:val="none" w:sz="0" w:space="0" w:color="auto"/>
      </w:divBdr>
    </w:div>
    <w:div w:id="166336259">
      <w:bodyDiv w:val="1"/>
      <w:marLeft w:val="0"/>
      <w:marRight w:val="0"/>
      <w:marTop w:val="0"/>
      <w:marBottom w:val="0"/>
      <w:divBdr>
        <w:top w:val="none" w:sz="0" w:space="0" w:color="auto"/>
        <w:left w:val="none" w:sz="0" w:space="0" w:color="auto"/>
        <w:bottom w:val="none" w:sz="0" w:space="0" w:color="auto"/>
        <w:right w:val="none" w:sz="0" w:space="0" w:color="auto"/>
      </w:divBdr>
    </w:div>
    <w:div w:id="168100669">
      <w:bodyDiv w:val="1"/>
      <w:marLeft w:val="0"/>
      <w:marRight w:val="0"/>
      <w:marTop w:val="0"/>
      <w:marBottom w:val="0"/>
      <w:divBdr>
        <w:top w:val="none" w:sz="0" w:space="0" w:color="auto"/>
        <w:left w:val="none" w:sz="0" w:space="0" w:color="auto"/>
        <w:bottom w:val="none" w:sz="0" w:space="0" w:color="auto"/>
        <w:right w:val="none" w:sz="0" w:space="0" w:color="auto"/>
      </w:divBdr>
    </w:div>
    <w:div w:id="182399540">
      <w:bodyDiv w:val="1"/>
      <w:marLeft w:val="0"/>
      <w:marRight w:val="0"/>
      <w:marTop w:val="0"/>
      <w:marBottom w:val="0"/>
      <w:divBdr>
        <w:top w:val="none" w:sz="0" w:space="0" w:color="auto"/>
        <w:left w:val="none" w:sz="0" w:space="0" w:color="auto"/>
        <w:bottom w:val="none" w:sz="0" w:space="0" w:color="auto"/>
        <w:right w:val="none" w:sz="0" w:space="0" w:color="auto"/>
      </w:divBdr>
    </w:div>
    <w:div w:id="208886713">
      <w:bodyDiv w:val="1"/>
      <w:marLeft w:val="0"/>
      <w:marRight w:val="0"/>
      <w:marTop w:val="0"/>
      <w:marBottom w:val="0"/>
      <w:divBdr>
        <w:top w:val="none" w:sz="0" w:space="0" w:color="auto"/>
        <w:left w:val="none" w:sz="0" w:space="0" w:color="auto"/>
        <w:bottom w:val="none" w:sz="0" w:space="0" w:color="auto"/>
        <w:right w:val="none" w:sz="0" w:space="0" w:color="auto"/>
      </w:divBdr>
    </w:div>
    <w:div w:id="240723887">
      <w:bodyDiv w:val="1"/>
      <w:marLeft w:val="0"/>
      <w:marRight w:val="0"/>
      <w:marTop w:val="0"/>
      <w:marBottom w:val="0"/>
      <w:divBdr>
        <w:top w:val="none" w:sz="0" w:space="0" w:color="auto"/>
        <w:left w:val="none" w:sz="0" w:space="0" w:color="auto"/>
        <w:bottom w:val="none" w:sz="0" w:space="0" w:color="auto"/>
        <w:right w:val="none" w:sz="0" w:space="0" w:color="auto"/>
      </w:divBdr>
    </w:div>
    <w:div w:id="246814226">
      <w:bodyDiv w:val="1"/>
      <w:marLeft w:val="0"/>
      <w:marRight w:val="0"/>
      <w:marTop w:val="0"/>
      <w:marBottom w:val="0"/>
      <w:divBdr>
        <w:top w:val="none" w:sz="0" w:space="0" w:color="auto"/>
        <w:left w:val="none" w:sz="0" w:space="0" w:color="auto"/>
        <w:bottom w:val="none" w:sz="0" w:space="0" w:color="auto"/>
        <w:right w:val="none" w:sz="0" w:space="0" w:color="auto"/>
      </w:divBdr>
    </w:div>
    <w:div w:id="271325954">
      <w:bodyDiv w:val="1"/>
      <w:marLeft w:val="0"/>
      <w:marRight w:val="0"/>
      <w:marTop w:val="0"/>
      <w:marBottom w:val="0"/>
      <w:divBdr>
        <w:top w:val="none" w:sz="0" w:space="0" w:color="auto"/>
        <w:left w:val="none" w:sz="0" w:space="0" w:color="auto"/>
        <w:bottom w:val="none" w:sz="0" w:space="0" w:color="auto"/>
        <w:right w:val="none" w:sz="0" w:space="0" w:color="auto"/>
      </w:divBdr>
    </w:div>
    <w:div w:id="362247459">
      <w:bodyDiv w:val="1"/>
      <w:marLeft w:val="0"/>
      <w:marRight w:val="0"/>
      <w:marTop w:val="0"/>
      <w:marBottom w:val="0"/>
      <w:divBdr>
        <w:top w:val="none" w:sz="0" w:space="0" w:color="auto"/>
        <w:left w:val="none" w:sz="0" w:space="0" w:color="auto"/>
        <w:bottom w:val="none" w:sz="0" w:space="0" w:color="auto"/>
        <w:right w:val="none" w:sz="0" w:space="0" w:color="auto"/>
      </w:divBdr>
    </w:div>
    <w:div w:id="439253498">
      <w:bodyDiv w:val="1"/>
      <w:marLeft w:val="0"/>
      <w:marRight w:val="0"/>
      <w:marTop w:val="0"/>
      <w:marBottom w:val="0"/>
      <w:divBdr>
        <w:top w:val="none" w:sz="0" w:space="0" w:color="auto"/>
        <w:left w:val="none" w:sz="0" w:space="0" w:color="auto"/>
        <w:bottom w:val="none" w:sz="0" w:space="0" w:color="auto"/>
        <w:right w:val="none" w:sz="0" w:space="0" w:color="auto"/>
      </w:divBdr>
    </w:div>
    <w:div w:id="462238107">
      <w:bodyDiv w:val="1"/>
      <w:marLeft w:val="0"/>
      <w:marRight w:val="0"/>
      <w:marTop w:val="0"/>
      <w:marBottom w:val="0"/>
      <w:divBdr>
        <w:top w:val="none" w:sz="0" w:space="0" w:color="auto"/>
        <w:left w:val="none" w:sz="0" w:space="0" w:color="auto"/>
        <w:bottom w:val="none" w:sz="0" w:space="0" w:color="auto"/>
        <w:right w:val="none" w:sz="0" w:space="0" w:color="auto"/>
      </w:divBdr>
    </w:div>
    <w:div w:id="487870921">
      <w:bodyDiv w:val="1"/>
      <w:marLeft w:val="0"/>
      <w:marRight w:val="0"/>
      <w:marTop w:val="0"/>
      <w:marBottom w:val="0"/>
      <w:divBdr>
        <w:top w:val="none" w:sz="0" w:space="0" w:color="auto"/>
        <w:left w:val="none" w:sz="0" w:space="0" w:color="auto"/>
        <w:bottom w:val="none" w:sz="0" w:space="0" w:color="auto"/>
        <w:right w:val="none" w:sz="0" w:space="0" w:color="auto"/>
      </w:divBdr>
    </w:div>
    <w:div w:id="496073861">
      <w:bodyDiv w:val="1"/>
      <w:marLeft w:val="0"/>
      <w:marRight w:val="0"/>
      <w:marTop w:val="0"/>
      <w:marBottom w:val="0"/>
      <w:divBdr>
        <w:top w:val="none" w:sz="0" w:space="0" w:color="auto"/>
        <w:left w:val="none" w:sz="0" w:space="0" w:color="auto"/>
        <w:bottom w:val="none" w:sz="0" w:space="0" w:color="auto"/>
        <w:right w:val="none" w:sz="0" w:space="0" w:color="auto"/>
      </w:divBdr>
    </w:div>
    <w:div w:id="503937202">
      <w:bodyDiv w:val="1"/>
      <w:marLeft w:val="0"/>
      <w:marRight w:val="0"/>
      <w:marTop w:val="0"/>
      <w:marBottom w:val="0"/>
      <w:divBdr>
        <w:top w:val="none" w:sz="0" w:space="0" w:color="auto"/>
        <w:left w:val="none" w:sz="0" w:space="0" w:color="auto"/>
        <w:bottom w:val="none" w:sz="0" w:space="0" w:color="auto"/>
        <w:right w:val="none" w:sz="0" w:space="0" w:color="auto"/>
      </w:divBdr>
    </w:div>
    <w:div w:id="540820363">
      <w:bodyDiv w:val="1"/>
      <w:marLeft w:val="0"/>
      <w:marRight w:val="0"/>
      <w:marTop w:val="0"/>
      <w:marBottom w:val="0"/>
      <w:divBdr>
        <w:top w:val="none" w:sz="0" w:space="0" w:color="auto"/>
        <w:left w:val="none" w:sz="0" w:space="0" w:color="auto"/>
        <w:bottom w:val="none" w:sz="0" w:space="0" w:color="auto"/>
        <w:right w:val="none" w:sz="0" w:space="0" w:color="auto"/>
      </w:divBdr>
    </w:div>
    <w:div w:id="552547415">
      <w:bodyDiv w:val="1"/>
      <w:marLeft w:val="0"/>
      <w:marRight w:val="0"/>
      <w:marTop w:val="0"/>
      <w:marBottom w:val="0"/>
      <w:divBdr>
        <w:top w:val="none" w:sz="0" w:space="0" w:color="auto"/>
        <w:left w:val="none" w:sz="0" w:space="0" w:color="auto"/>
        <w:bottom w:val="none" w:sz="0" w:space="0" w:color="auto"/>
        <w:right w:val="none" w:sz="0" w:space="0" w:color="auto"/>
      </w:divBdr>
    </w:div>
    <w:div w:id="586352866">
      <w:bodyDiv w:val="1"/>
      <w:marLeft w:val="0"/>
      <w:marRight w:val="0"/>
      <w:marTop w:val="0"/>
      <w:marBottom w:val="0"/>
      <w:divBdr>
        <w:top w:val="none" w:sz="0" w:space="0" w:color="auto"/>
        <w:left w:val="none" w:sz="0" w:space="0" w:color="auto"/>
        <w:bottom w:val="none" w:sz="0" w:space="0" w:color="auto"/>
        <w:right w:val="none" w:sz="0" w:space="0" w:color="auto"/>
      </w:divBdr>
    </w:div>
    <w:div w:id="587733366">
      <w:bodyDiv w:val="1"/>
      <w:marLeft w:val="0"/>
      <w:marRight w:val="0"/>
      <w:marTop w:val="0"/>
      <w:marBottom w:val="0"/>
      <w:divBdr>
        <w:top w:val="none" w:sz="0" w:space="0" w:color="auto"/>
        <w:left w:val="none" w:sz="0" w:space="0" w:color="auto"/>
        <w:bottom w:val="none" w:sz="0" w:space="0" w:color="auto"/>
        <w:right w:val="none" w:sz="0" w:space="0" w:color="auto"/>
      </w:divBdr>
    </w:div>
    <w:div w:id="588201856">
      <w:bodyDiv w:val="1"/>
      <w:marLeft w:val="0"/>
      <w:marRight w:val="0"/>
      <w:marTop w:val="0"/>
      <w:marBottom w:val="0"/>
      <w:divBdr>
        <w:top w:val="none" w:sz="0" w:space="0" w:color="auto"/>
        <w:left w:val="none" w:sz="0" w:space="0" w:color="auto"/>
        <w:bottom w:val="none" w:sz="0" w:space="0" w:color="auto"/>
        <w:right w:val="none" w:sz="0" w:space="0" w:color="auto"/>
      </w:divBdr>
    </w:div>
    <w:div w:id="627320157">
      <w:bodyDiv w:val="1"/>
      <w:marLeft w:val="0"/>
      <w:marRight w:val="0"/>
      <w:marTop w:val="0"/>
      <w:marBottom w:val="0"/>
      <w:divBdr>
        <w:top w:val="none" w:sz="0" w:space="0" w:color="auto"/>
        <w:left w:val="none" w:sz="0" w:space="0" w:color="auto"/>
        <w:bottom w:val="none" w:sz="0" w:space="0" w:color="auto"/>
        <w:right w:val="none" w:sz="0" w:space="0" w:color="auto"/>
      </w:divBdr>
    </w:div>
    <w:div w:id="678696180">
      <w:bodyDiv w:val="1"/>
      <w:marLeft w:val="0"/>
      <w:marRight w:val="0"/>
      <w:marTop w:val="0"/>
      <w:marBottom w:val="0"/>
      <w:divBdr>
        <w:top w:val="none" w:sz="0" w:space="0" w:color="auto"/>
        <w:left w:val="none" w:sz="0" w:space="0" w:color="auto"/>
        <w:bottom w:val="none" w:sz="0" w:space="0" w:color="auto"/>
        <w:right w:val="none" w:sz="0" w:space="0" w:color="auto"/>
      </w:divBdr>
    </w:div>
    <w:div w:id="751855820">
      <w:bodyDiv w:val="1"/>
      <w:marLeft w:val="0"/>
      <w:marRight w:val="0"/>
      <w:marTop w:val="0"/>
      <w:marBottom w:val="0"/>
      <w:divBdr>
        <w:top w:val="none" w:sz="0" w:space="0" w:color="auto"/>
        <w:left w:val="none" w:sz="0" w:space="0" w:color="auto"/>
        <w:bottom w:val="none" w:sz="0" w:space="0" w:color="auto"/>
        <w:right w:val="none" w:sz="0" w:space="0" w:color="auto"/>
      </w:divBdr>
    </w:div>
    <w:div w:id="817188012">
      <w:bodyDiv w:val="1"/>
      <w:marLeft w:val="0"/>
      <w:marRight w:val="0"/>
      <w:marTop w:val="0"/>
      <w:marBottom w:val="0"/>
      <w:divBdr>
        <w:top w:val="none" w:sz="0" w:space="0" w:color="auto"/>
        <w:left w:val="none" w:sz="0" w:space="0" w:color="auto"/>
        <w:bottom w:val="none" w:sz="0" w:space="0" w:color="auto"/>
        <w:right w:val="none" w:sz="0" w:space="0" w:color="auto"/>
      </w:divBdr>
    </w:div>
    <w:div w:id="819543637">
      <w:bodyDiv w:val="1"/>
      <w:marLeft w:val="0"/>
      <w:marRight w:val="0"/>
      <w:marTop w:val="0"/>
      <w:marBottom w:val="0"/>
      <w:divBdr>
        <w:top w:val="none" w:sz="0" w:space="0" w:color="auto"/>
        <w:left w:val="none" w:sz="0" w:space="0" w:color="auto"/>
        <w:bottom w:val="none" w:sz="0" w:space="0" w:color="auto"/>
        <w:right w:val="none" w:sz="0" w:space="0" w:color="auto"/>
      </w:divBdr>
    </w:div>
    <w:div w:id="822164498">
      <w:bodyDiv w:val="1"/>
      <w:marLeft w:val="0"/>
      <w:marRight w:val="0"/>
      <w:marTop w:val="0"/>
      <w:marBottom w:val="0"/>
      <w:divBdr>
        <w:top w:val="none" w:sz="0" w:space="0" w:color="auto"/>
        <w:left w:val="none" w:sz="0" w:space="0" w:color="auto"/>
        <w:bottom w:val="none" w:sz="0" w:space="0" w:color="auto"/>
        <w:right w:val="none" w:sz="0" w:space="0" w:color="auto"/>
      </w:divBdr>
    </w:div>
    <w:div w:id="841164866">
      <w:bodyDiv w:val="1"/>
      <w:marLeft w:val="0"/>
      <w:marRight w:val="0"/>
      <w:marTop w:val="0"/>
      <w:marBottom w:val="0"/>
      <w:divBdr>
        <w:top w:val="none" w:sz="0" w:space="0" w:color="auto"/>
        <w:left w:val="none" w:sz="0" w:space="0" w:color="auto"/>
        <w:bottom w:val="none" w:sz="0" w:space="0" w:color="auto"/>
        <w:right w:val="none" w:sz="0" w:space="0" w:color="auto"/>
      </w:divBdr>
    </w:div>
    <w:div w:id="862018204">
      <w:bodyDiv w:val="1"/>
      <w:marLeft w:val="0"/>
      <w:marRight w:val="0"/>
      <w:marTop w:val="0"/>
      <w:marBottom w:val="0"/>
      <w:divBdr>
        <w:top w:val="none" w:sz="0" w:space="0" w:color="auto"/>
        <w:left w:val="none" w:sz="0" w:space="0" w:color="auto"/>
        <w:bottom w:val="none" w:sz="0" w:space="0" w:color="auto"/>
        <w:right w:val="none" w:sz="0" w:space="0" w:color="auto"/>
      </w:divBdr>
    </w:div>
    <w:div w:id="912277762">
      <w:bodyDiv w:val="1"/>
      <w:marLeft w:val="0"/>
      <w:marRight w:val="0"/>
      <w:marTop w:val="0"/>
      <w:marBottom w:val="0"/>
      <w:divBdr>
        <w:top w:val="none" w:sz="0" w:space="0" w:color="auto"/>
        <w:left w:val="none" w:sz="0" w:space="0" w:color="auto"/>
        <w:bottom w:val="none" w:sz="0" w:space="0" w:color="auto"/>
        <w:right w:val="none" w:sz="0" w:space="0" w:color="auto"/>
      </w:divBdr>
    </w:div>
    <w:div w:id="1066605325">
      <w:bodyDiv w:val="1"/>
      <w:marLeft w:val="0"/>
      <w:marRight w:val="0"/>
      <w:marTop w:val="0"/>
      <w:marBottom w:val="0"/>
      <w:divBdr>
        <w:top w:val="none" w:sz="0" w:space="0" w:color="auto"/>
        <w:left w:val="none" w:sz="0" w:space="0" w:color="auto"/>
        <w:bottom w:val="none" w:sz="0" w:space="0" w:color="auto"/>
        <w:right w:val="none" w:sz="0" w:space="0" w:color="auto"/>
      </w:divBdr>
    </w:div>
    <w:div w:id="1070541378">
      <w:bodyDiv w:val="1"/>
      <w:marLeft w:val="0"/>
      <w:marRight w:val="0"/>
      <w:marTop w:val="0"/>
      <w:marBottom w:val="0"/>
      <w:divBdr>
        <w:top w:val="none" w:sz="0" w:space="0" w:color="auto"/>
        <w:left w:val="none" w:sz="0" w:space="0" w:color="auto"/>
        <w:bottom w:val="none" w:sz="0" w:space="0" w:color="auto"/>
        <w:right w:val="none" w:sz="0" w:space="0" w:color="auto"/>
      </w:divBdr>
    </w:div>
    <w:div w:id="1144271541">
      <w:bodyDiv w:val="1"/>
      <w:marLeft w:val="0"/>
      <w:marRight w:val="0"/>
      <w:marTop w:val="0"/>
      <w:marBottom w:val="0"/>
      <w:divBdr>
        <w:top w:val="none" w:sz="0" w:space="0" w:color="auto"/>
        <w:left w:val="none" w:sz="0" w:space="0" w:color="auto"/>
        <w:bottom w:val="none" w:sz="0" w:space="0" w:color="auto"/>
        <w:right w:val="none" w:sz="0" w:space="0" w:color="auto"/>
      </w:divBdr>
    </w:div>
    <w:div w:id="1173181416">
      <w:bodyDiv w:val="1"/>
      <w:marLeft w:val="0"/>
      <w:marRight w:val="0"/>
      <w:marTop w:val="0"/>
      <w:marBottom w:val="0"/>
      <w:divBdr>
        <w:top w:val="none" w:sz="0" w:space="0" w:color="auto"/>
        <w:left w:val="none" w:sz="0" w:space="0" w:color="auto"/>
        <w:bottom w:val="none" w:sz="0" w:space="0" w:color="auto"/>
        <w:right w:val="none" w:sz="0" w:space="0" w:color="auto"/>
      </w:divBdr>
    </w:div>
    <w:div w:id="1211839785">
      <w:bodyDiv w:val="1"/>
      <w:marLeft w:val="0"/>
      <w:marRight w:val="0"/>
      <w:marTop w:val="0"/>
      <w:marBottom w:val="0"/>
      <w:divBdr>
        <w:top w:val="none" w:sz="0" w:space="0" w:color="auto"/>
        <w:left w:val="none" w:sz="0" w:space="0" w:color="auto"/>
        <w:bottom w:val="none" w:sz="0" w:space="0" w:color="auto"/>
        <w:right w:val="none" w:sz="0" w:space="0" w:color="auto"/>
      </w:divBdr>
    </w:div>
    <w:div w:id="1263222796">
      <w:bodyDiv w:val="1"/>
      <w:marLeft w:val="0"/>
      <w:marRight w:val="0"/>
      <w:marTop w:val="0"/>
      <w:marBottom w:val="0"/>
      <w:divBdr>
        <w:top w:val="none" w:sz="0" w:space="0" w:color="auto"/>
        <w:left w:val="none" w:sz="0" w:space="0" w:color="auto"/>
        <w:bottom w:val="none" w:sz="0" w:space="0" w:color="auto"/>
        <w:right w:val="none" w:sz="0" w:space="0" w:color="auto"/>
      </w:divBdr>
    </w:div>
    <w:div w:id="1289122034">
      <w:bodyDiv w:val="1"/>
      <w:marLeft w:val="0"/>
      <w:marRight w:val="0"/>
      <w:marTop w:val="0"/>
      <w:marBottom w:val="0"/>
      <w:divBdr>
        <w:top w:val="none" w:sz="0" w:space="0" w:color="auto"/>
        <w:left w:val="none" w:sz="0" w:space="0" w:color="auto"/>
        <w:bottom w:val="none" w:sz="0" w:space="0" w:color="auto"/>
        <w:right w:val="none" w:sz="0" w:space="0" w:color="auto"/>
      </w:divBdr>
    </w:div>
    <w:div w:id="1360469106">
      <w:bodyDiv w:val="1"/>
      <w:marLeft w:val="0"/>
      <w:marRight w:val="0"/>
      <w:marTop w:val="0"/>
      <w:marBottom w:val="0"/>
      <w:divBdr>
        <w:top w:val="none" w:sz="0" w:space="0" w:color="auto"/>
        <w:left w:val="none" w:sz="0" w:space="0" w:color="auto"/>
        <w:bottom w:val="none" w:sz="0" w:space="0" w:color="auto"/>
        <w:right w:val="none" w:sz="0" w:space="0" w:color="auto"/>
      </w:divBdr>
    </w:div>
    <w:div w:id="1368919557">
      <w:bodyDiv w:val="1"/>
      <w:marLeft w:val="0"/>
      <w:marRight w:val="0"/>
      <w:marTop w:val="0"/>
      <w:marBottom w:val="0"/>
      <w:divBdr>
        <w:top w:val="none" w:sz="0" w:space="0" w:color="auto"/>
        <w:left w:val="none" w:sz="0" w:space="0" w:color="auto"/>
        <w:bottom w:val="none" w:sz="0" w:space="0" w:color="auto"/>
        <w:right w:val="none" w:sz="0" w:space="0" w:color="auto"/>
      </w:divBdr>
    </w:div>
    <w:div w:id="1483111329">
      <w:bodyDiv w:val="1"/>
      <w:marLeft w:val="0"/>
      <w:marRight w:val="0"/>
      <w:marTop w:val="0"/>
      <w:marBottom w:val="0"/>
      <w:divBdr>
        <w:top w:val="none" w:sz="0" w:space="0" w:color="auto"/>
        <w:left w:val="none" w:sz="0" w:space="0" w:color="auto"/>
        <w:bottom w:val="none" w:sz="0" w:space="0" w:color="auto"/>
        <w:right w:val="none" w:sz="0" w:space="0" w:color="auto"/>
      </w:divBdr>
    </w:div>
    <w:div w:id="1553731817">
      <w:bodyDiv w:val="1"/>
      <w:marLeft w:val="0"/>
      <w:marRight w:val="0"/>
      <w:marTop w:val="0"/>
      <w:marBottom w:val="0"/>
      <w:divBdr>
        <w:top w:val="none" w:sz="0" w:space="0" w:color="auto"/>
        <w:left w:val="none" w:sz="0" w:space="0" w:color="auto"/>
        <w:bottom w:val="none" w:sz="0" w:space="0" w:color="auto"/>
        <w:right w:val="none" w:sz="0" w:space="0" w:color="auto"/>
      </w:divBdr>
    </w:div>
    <w:div w:id="1560825040">
      <w:bodyDiv w:val="1"/>
      <w:marLeft w:val="0"/>
      <w:marRight w:val="0"/>
      <w:marTop w:val="0"/>
      <w:marBottom w:val="0"/>
      <w:divBdr>
        <w:top w:val="none" w:sz="0" w:space="0" w:color="auto"/>
        <w:left w:val="none" w:sz="0" w:space="0" w:color="auto"/>
        <w:bottom w:val="none" w:sz="0" w:space="0" w:color="auto"/>
        <w:right w:val="none" w:sz="0" w:space="0" w:color="auto"/>
      </w:divBdr>
    </w:div>
    <w:div w:id="1589928324">
      <w:bodyDiv w:val="1"/>
      <w:marLeft w:val="0"/>
      <w:marRight w:val="0"/>
      <w:marTop w:val="0"/>
      <w:marBottom w:val="0"/>
      <w:divBdr>
        <w:top w:val="none" w:sz="0" w:space="0" w:color="auto"/>
        <w:left w:val="none" w:sz="0" w:space="0" w:color="auto"/>
        <w:bottom w:val="none" w:sz="0" w:space="0" w:color="auto"/>
        <w:right w:val="none" w:sz="0" w:space="0" w:color="auto"/>
      </w:divBdr>
    </w:div>
    <w:div w:id="1625231202">
      <w:bodyDiv w:val="1"/>
      <w:marLeft w:val="0"/>
      <w:marRight w:val="0"/>
      <w:marTop w:val="0"/>
      <w:marBottom w:val="0"/>
      <w:divBdr>
        <w:top w:val="none" w:sz="0" w:space="0" w:color="auto"/>
        <w:left w:val="none" w:sz="0" w:space="0" w:color="auto"/>
        <w:bottom w:val="none" w:sz="0" w:space="0" w:color="auto"/>
        <w:right w:val="none" w:sz="0" w:space="0" w:color="auto"/>
      </w:divBdr>
    </w:div>
    <w:div w:id="1628389564">
      <w:bodyDiv w:val="1"/>
      <w:marLeft w:val="0"/>
      <w:marRight w:val="0"/>
      <w:marTop w:val="0"/>
      <w:marBottom w:val="0"/>
      <w:divBdr>
        <w:top w:val="none" w:sz="0" w:space="0" w:color="auto"/>
        <w:left w:val="none" w:sz="0" w:space="0" w:color="auto"/>
        <w:bottom w:val="none" w:sz="0" w:space="0" w:color="auto"/>
        <w:right w:val="none" w:sz="0" w:space="0" w:color="auto"/>
      </w:divBdr>
    </w:div>
    <w:div w:id="1646204442">
      <w:bodyDiv w:val="1"/>
      <w:marLeft w:val="0"/>
      <w:marRight w:val="0"/>
      <w:marTop w:val="0"/>
      <w:marBottom w:val="0"/>
      <w:divBdr>
        <w:top w:val="none" w:sz="0" w:space="0" w:color="auto"/>
        <w:left w:val="none" w:sz="0" w:space="0" w:color="auto"/>
        <w:bottom w:val="none" w:sz="0" w:space="0" w:color="auto"/>
        <w:right w:val="none" w:sz="0" w:space="0" w:color="auto"/>
      </w:divBdr>
    </w:div>
    <w:div w:id="1649899936">
      <w:bodyDiv w:val="1"/>
      <w:marLeft w:val="0"/>
      <w:marRight w:val="0"/>
      <w:marTop w:val="0"/>
      <w:marBottom w:val="0"/>
      <w:divBdr>
        <w:top w:val="none" w:sz="0" w:space="0" w:color="auto"/>
        <w:left w:val="none" w:sz="0" w:space="0" w:color="auto"/>
        <w:bottom w:val="none" w:sz="0" w:space="0" w:color="auto"/>
        <w:right w:val="none" w:sz="0" w:space="0" w:color="auto"/>
      </w:divBdr>
    </w:div>
    <w:div w:id="1655136903">
      <w:bodyDiv w:val="1"/>
      <w:marLeft w:val="0"/>
      <w:marRight w:val="0"/>
      <w:marTop w:val="0"/>
      <w:marBottom w:val="0"/>
      <w:divBdr>
        <w:top w:val="none" w:sz="0" w:space="0" w:color="auto"/>
        <w:left w:val="none" w:sz="0" w:space="0" w:color="auto"/>
        <w:bottom w:val="none" w:sz="0" w:space="0" w:color="auto"/>
        <w:right w:val="none" w:sz="0" w:space="0" w:color="auto"/>
      </w:divBdr>
    </w:div>
    <w:div w:id="1671256709">
      <w:bodyDiv w:val="1"/>
      <w:marLeft w:val="0"/>
      <w:marRight w:val="0"/>
      <w:marTop w:val="0"/>
      <w:marBottom w:val="0"/>
      <w:divBdr>
        <w:top w:val="none" w:sz="0" w:space="0" w:color="auto"/>
        <w:left w:val="none" w:sz="0" w:space="0" w:color="auto"/>
        <w:bottom w:val="none" w:sz="0" w:space="0" w:color="auto"/>
        <w:right w:val="none" w:sz="0" w:space="0" w:color="auto"/>
      </w:divBdr>
    </w:div>
    <w:div w:id="1781954331">
      <w:bodyDiv w:val="1"/>
      <w:marLeft w:val="0"/>
      <w:marRight w:val="0"/>
      <w:marTop w:val="0"/>
      <w:marBottom w:val="0"/>
      <w:divBdr>
        <w:top w:val="none" w:sz="0" w:space="0" w:color="auto"/>
        <w:left w:val="none" w:sz="0" w:space="0" w:color="auto"/>
        <w:bottom w:val="none" w:sz="0" w:space="0" w:color="auto"/>
        <w:right w:val="none" w:sz="0" w:space="0" w:color="auto"/>
      </w:divBdr>
    </w:div>
    <w:div w:id="1834712668">
      <w:bodyDiv w:val="1"/>
      <w:marLeft w:val="0"/>
      <w:marRight w:val="0"/>
      <w:marTop w:val="0"/>
      <w:marBottom w:val="0"/>
      <w:divBdr>
        <w:top w:val="none" w:sz="0" w:space="0" w:color="auto"/>
        <w:left w:val="none" w:sz="0" w:space="0" w:color="auto"/>
        <w:bottom w:val="none" w:sz="0" w:space="0" w:color="auto"/>
        <w:right w:val="none" w:sz="0" w:space="0" w:color="auto"/>
      </w:divBdr>
    </w:div>
    <w:div w:id="1889948631">
      <w:bodyDiv w:val="1"/>
      <w:marLeft w:val="0"/>
      <w:marRight w:val="0"/>
      <w:marTop w:val="0"/>
      <w:marBottom w:val="0"/>
      <w:divBdr>
        <w:top w:val="none" w:sz="0" w:space="0" w:color="auto"/>
        <w:left w:val="none" w:sz="0" w:space="0" w:color="auto"/>
        <w:bottom w:val="none" w:sz="0" w:space="0" w:color="auto"/>
        <w:right w:val="none" w:sz="0" w:space="0" w:color="auto"/>
      </w:divBdr>
    </w:div>
    <w:div w:id="2006737635">
      <w:bodyDiv w:val="1"/>
      <w:marLeft w:val="0"/>
      <w:marRight w:val="0"/>
      <w:marTop w:val="0"/>
      <w:marBottom w:val="0"/>
      <w:divBdr>
        <w:top w:val="none" w:sz="0" w:space="0" w:color="auto"/>
        <w:left w:val="none" w:sz="0" w:space="0" w:color="auto"/>
        <w:bottom w:val="none" w:sz="0" w:space="0" w:color="auto"/>
        <w:right w:val="none" w:sz="0" w:space="0" w:color="auto"/>
      </w:divBdr>
    </w:div>
    <w:div w:id="2012366164">
      <w:bodyDiv w:val="1"/>
      <w:marLeft w:val="0"/>
      <w:marRight w:val="0"/>
      <w:marTop w:val="0"/>
      <w:marBottom w:val="0"/>
      <w:divBdr>
        <w:top w:val="none" w:sz="0" w:space="0" w:color="auto"/>
        <w:left w:val="none" w:sz="0" w:space="0" w:color="auto"/>
        <w:bottom w:val="none" w:sz="0" w:space="0" w:color="auto"/>
        <w:right w:val="none" w:sz="0" w:space="0" w:color="auto"/>
      </w:divBdr>
    </w:div>
    <w:div w:id="2055083402">
      <w:bodyDiv w:val="1"/>
      <w:marLeft w:val="0"/>
      <w:marRight w:val="0"/>
      <w:marTop w:val="0"/>
      <w:marBottom w:val="0"/>
      <w:divBdr>
        <w:top w:val="none" w:sz="0" w:space="0" w:color="auto"/>
        <w:left w:val="none" w:sz="0" w:space="0" w:color="auto"/>
        <w:bottom w:val="none" w:sz="0" w:space="0" w:color="auto"/>
        <w:right w:val="none" w:sz="0" w:space="0" w:color="auto"/>
      </w:divBdr>
    </w:div>
    <w:div w:id="2062829533">
      <w:bodyDiv w:val="1"/>
      <w:marLeft w:val="0"/>
      <w:marRight w:val="0"/>
      <w:marTop w:val="0"/>
      <w:marBottom w:val="0"/>
      <w:divBdr>
        <w:top w:val="none" w:sz="0" w:space="0" w:color="auto"/>
        <w:left w:val="none" w:sz="0" w:space="0" w:color="auto"/>
        <w:bottom w:val="none" w:sz="0" w:space="0" w:color="auto"/>
        <w:right w:val="none" w:sz="0" w:space="0" w:color="auto"/>
      </w:divBdr>
    </w:div>
    <w:div w:id="2090348961">
      <w:bodyDiv w:val="1"/>
      <w:marLeft w:val="0"/>
      <w:marRight w:val="0"/>
      <w:marTop w:val="0"/>
      <w:marBottom w:val="0"/>
      <w:divBdr>
        <w:top w:val="none" w:sz="0" w:space="0" w:color="auto"/>
        <w:left w:val="none" w:sz="0" w:space="0" w:color="auto"/>
        <w:bottom w:val="none" w:sz="0" w:space="0" w:color="auto"/>
        <w:right w:val="none" w:sz="0" w:space="0" w:color="auto"/>
      </w:divBdr>
    </w:div>
    <w:div w:id="2094277471">
      <w:bodyDiv w:val="1"/>
      <w:marLeft w:val="0"/>
      <w:marRight w:val="0"/>
      <w:marTop w:val="0"/>
      <w:marBottom w:val="0"/>
      <w:divBdr>
        <w:top w:val="none" w:sz="0" w:space="0" w:color="auto"/>
        <w:left w:val="none" w:sz="0" w:space="0" w:color="auto"/>
        <w:bottom w:val="none" w:sz="0" w:space="0" w:color="auto"/>
        <w:right w:val="none" w:sz="0" w:space="0" w:color="auto"/>
      </w:divBdr>
    </w:div>
    <w:div w:id="2105101505">
      <w:bodyDiv w:val="1"/>
      <w:marLeft w:val="0"/>
      <w:marRight w:val="0"/>
      <w:marTop w:val="0"/>
      <w:marBottom w:val="0"/>
      <w:divBdr>
        <w:top w:val="none" w:sz="0" w:space="0" w:color="auto"/>
        <w:left w:val="none" w:sz="0" w:space="0" w:color="auto"/>
        <w:bottom w:val="none" w:sz="0" w:space="0" w:color="auto"/>
        <w:right w:val="none" w:sz="0" w:space="0" w:color="auto"/>
      </w:divBdr>
    </w:div>
    <w:div w:id="2115906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F1432-0F07-4BE8-A484-318B8EA55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15</Pages>
  <Words>3180</Words>
  <Characters>18127</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Applications Engineering (ASAP) Specification Template</vt:lpstr>
    </vt:vector>
  </TitlesOfParts>
  <Manager>Glen Rockford</Manager>
  <Company>SMSC</Company>
  <LinksUpToDate>false</LinksUpToDate>
  <CharactersWithSpaces>21265</CharactersWithSpaces>
  <SharedDoc>false</SharedDoc>
  <HLinks>
    <vt:vector size="132" baseType="variant">
      <vt:variant>
        <vt:i4>1114166</vt:i4>
      </vt:variant>
      <vt:variant>
        <vt:i4>131</vt:i4>
      </vt:variant>
      <vt:variant>
        <vt:i4>0</vt:i4>
      </vt:variant>
      <vt:variant>
        <vt:i4>5</vt:i4>
      </vt:variant>
      <vt:variant>
        <vt:lpwstr/>
      </vt:variant>
      <vt:variant>
        <vt:lpwstr>_Toc335082874</vt:lpwstr>
      </vt:variant>
      <vt:variant>
        <vt:i4>1114166</vt:i4>
      </vt:variant>
      <vt:variant>
        <vt:i4>125</vt:i4>
      </vt:variant>
      <vt:variant>
        <vt:i4>0</vt:i4>
      </vt:variant>
      <vt:variant>
        <vt:i4>5</vt:i4>
      </vt:variant>
      <vt:variant>
        <vt:lpwstr/>
      </vt:variant>
      <vt:variant>
        <vt:lpwstr>_Toc335082873</vt:lpwstr>
      </vt:variant>
      <vt:variant>
        <vt:i4>1114166</vt:i4>
      </vt:variant>
      <vt:variant>
        <vt:i4>119</vt:i4>
      </vt:variant>
      <vt:variant>
        <vt:i4>0</vt:i4>
      </vt:variant>
      <vt:variant>
        <vt:i4>5</vt:i4>
      </vt:variant>
      <vt:variant>
        <vt:lpwstr/>
      </vt:variant>
      <vt:variant>
        <vt:lpwstr>_Toc335082872</vt:lpwstr>
      </vt:variant>
      <vt:variant>
        <vt:i4>1114166</vt:i4>
      </vt:variant>
      <vt:variant>
        <vt:i4>113</vt:i4>
      </vt:variant>
      <vt:variant>
        <vt:i4>0</vt:i4>
      </vt:variant>
      <vt:variant>
        <vt:i4>5</vt:i4>
      </vt:variant>
      <vt:variant>
        <vt:lpwstr/>
      </vt:variant>
      <vt:variant>
        <vt:lpwstr>_Toc335082871</vt:lpwstr>
      </vt:variant>
      <vt:variant>
        <vt:i4>1114166</vt:i4>
      </vt:variant>
      <vt:variant>
        <vt:i4>107</vt:i4>
      </vt:variant>
      <vt:variant>
        <vt:i4>0</vt:i4>
      </vt:variant>
      <vt:variant>
        <vt:i4>5</vt:i4>
      </vt:variant>
      <vt:variant>
        <vt:lpwstr/>
      </vt:variant>
      <vt:variant>
        <vt:lpwstr>_Toc335082870</vt:lpwstr>
      </vt:variant>
      <vt:variant>
        <vt:i4>1048630</vt:i4>
      </vt:variant>
      <vt:variant>
        <vt:i4>101</vt:i4>
      </vt:variant>
      <vt:variant>
        <vt:i4>0</vt:i4>
      </vt:variant>
      <vt:variant>
        <vt:i4>5</vt:i4>
      </vt:variant>
      <vt:variant>
        <vt:lpwstr/>
      </vt:variant>
      <vt:variant>
        <vt:lpwstr>_Toc335082869</vt:lpwstr>
      </vt:variant>
      <vt:variant>
        <vt:i4>1048630</vt:i4>
      </vt:variant>
      <vt:variant>
        <vt:i4>95</vt:i4>
      </vt:variant>
      <vt:variant>
        <vt:i4>0</vt:i4>
      </vt:variant>
      <vt:variant>
        <vt:i4>5</vt:i4>
      </vt:variant>
      <vt:variant>
        <vt:lpwstr/>
      </vt:variant>
      <vt:variant>
        <vt:lpwstr>_Toc335082868</vt:lpwstr>
      </vt:variant>
      <vt:variant>
        <vt:i4>1048630</vt:i4>
      </vt:variant>
      <vt:variant>
        <vt:i4>89</vt:i4>
      </vt:variant>
      <vt:variant>
        <vt:i4>0</vt:i4>
      </vt:variant>
      <vt:variant>
        <vt:i4>5</vt:i4>
      </vt:variant>
      <vt:variant>
        <vt:lpwstr/>
      </vt:variant>
      <vt:variant>
        <vt:lpwstr>_Toc335082867</vt:lpwstr>
      </vt:variant>
      <vt:variant>
        <vt:i4>1048630</vt:i4>
      </vt:variant>
      <vt:variant>
        <vt:i4>83</vt:i4>
      </vt:variant>
      <vt:variant>
        <vt:i4>0</vt:i4>
      </vt:variant>
      <vt:variant>
        <vt:i4>5</vt:i4>
      </vt:variant>
      <vt:variant>
        <vt:lpwstr/>
      </vt:variant>
      <vt:variant>
        <vt:lpwstr>_Toc335082866</vt:lpwstr>
      </vt:variant>
      <vt:variant>
        <vt:i4>1048630</vt:i4>
      </vt:variant>
      <vt:variant>
        <vt:i4>77</vt:i4>
      </vt:variant>
      <vt:variant>
        <vt:i4>0</vt:i4>
      </vt:variant>
      <vt:variant>
        <vt:i4>5</vt:i4>
      </vt:variant>
      <vt:variant>
        <vt:lpwstr/>
      </vt:variant>
      <vt:variant>
        <vt:lpwstr>_Toc335082865</vt:lpwstr>
      </vt:variant>
      <vt:variant>
        <vt:i4>1048630</vt:i4>
      </vt:variant>
      <vt:variant>
        <vt:i4>71</vt:i4>
      </vt:variant>
      <vt:variant>
        <vt:i4>0</vt:i4>
      </vt:variant>
      <vt:variant>
        <vt:i4>5</vt:i4>
      </vt:variant>
      <vt:variant>
        <vt:lpwstr/>
      </vt:variant>
      <vt:variant>
        <vt:lpwstr>_Toc335082864</vt:lpwstr>
      </vt:variant>
      <vt:variant>
        <vt:i4>1048630</vt:i4>
      </vt:variant>
      <vt:variant>
        <vt:i4>65</vt:i4>
      </vt:variant>
      <vt:variant>
        <vt:i4>0</vt:i4>
      </vt:variant>
      <vt:variant>
        <vt:i4>5</vt:i4>
      </vt:variant>
      <vt:variant>
        <vt:lpwstr/>
      </vt:variant>
      <vt:variant>
        <vt:lpwstr>_Toc335082863</vt:lpwstr>
      </vt:variant>
      <vt:variant>
        <vt:i4>1048630</vt:i4>
      </vt:variant>
      <vt:variant>
        <vt:i4>59</vt:i4>
      </vt:variant>
      <vt:variant>
        <vt:i4>0</vt:i4>
      </vt:variant>
      <vt:variant>
        <vt:i4>5</vt:i4>
      </vt:variant>
      <vt:variant>
        <vt:lpwstr/>
      </vt:variant>
      <vt:variant>
        <vt:lpwstr>_Toc335082862</vt:lpwstr>
      </vt:variant>
      <vt:variant>
        <vt:i4>1048630</vt:i4>
      </vt:variant>
      <vt:variant>
        <vt:i4>53</vt:i4>
      </vt:variant>
      <vt:variant>
        <vt:i4>0</vt:i4>
      </vt:variant>
      <vt:variant>
        <vt:i4>5</vt:i4>
      </vt:variant>
      <vt:variant>
        <vt:lpwstr/>
      </vt:variant>
      <vt:variant>
        <vt:lpwstr>_Toc335082861</vt:lpwstr>
      </vt:variant>
      <vt:variant>
        <vt:i4>1048630</vt:i4>
      </vt:variant>
      <vt:variant>
        <vt:i4>47</vt:i4>
      </vt:variant>
      <vt:variant>
        <vt:i4>0</vt:i4>
      </vt:variant>
      <vt:variant>
        <vt:i4>5</vt:i4>
      </vt:variant>
      <vt:variant>
        <vt:lpwstr/>
      </vt:variant>
      <vt:variant>
        <vt:lpwstr>_Toc335082860</vt:lpwstr>
      </vt:variant>
      <vt:variant>
        <vt:i4>1245238</vt:i4>
      </vt:variant>
      <vt:variant>
        <vt:i4>41</vt:i4>
      </vt:variant>
      <vt:variant>
        <vt:i4>0</vt:i4>
      </vt:variant>
      <vt:variant>
        <vt:i4>5</vt:i4>
      </vt:variant>
      <vt:variant>
        <vt:lpwstr/>
      </vt:variant>
      <vt:variant>
        <vt:lpwstr>_Toc335082859</vt:lpwstr>
      </vt:variant>
      <vt:variant>
        <vt:i4>1245238</vt:i4>
      </vt:variant>
      <vt:variant>
        <vt:i4>35</vt:i4>
      </vt:variant>
      <vt:variant>
        <vt:i4>0</vt:i4>
      </vt:variant>
      <vt:variant>
        <vt:i4>5</vt:i4>
      </vt:variant>
      <vt:variant>
        <vt:lpwstr/>
      </vt:variant>
      <vt:variant>
        <vt:lpwstr>_Toc335082858</vt:lpwstr>
      </vt:variant>
      <vt:variant>
        <vt:i4>1245238</vt:i4>
      </vt:variant>
      <vt:variant>
        <vt:i4>29</vt:i4>
      </vt:variant>
      <vt:variant>
        <vt:i4>0</vt:i4>
      </vt:variant>
      <vt:variant>
        <vt:i4>5</vt:i4>
      </vt:variant>
      <vt:variant>
        <vt:lpwstr/>
      </vt:variant>
      <vt:variant>
        <vt:lpwstr>_Toc335082857</vt:lpwstr>
      </vt:variant>
      <vt:variant>
        <vt:i4>1245238</vt:i4>
      </vt:variant>
      <vt:variant>
        <vt:i4>23</vt:i4>
      </vt:variant>
      <vt:variant>
        <vt:i4>0</vt:i4>
      </vt:variant>
      <vt:variant>
        <vt:i4>5</vt:i4>
      </vt:variant>
      <vt:variant>
        <vt:lpwstr/>
      </vt:variant>
      <vt:variant>
        <vt:lpwstr>_Toc335082856</vt:lpwstr>
      </vt:variant>
      <vt:variant>
        <vt:i4>1245238</vt:i4>
      </vt:variant>
      <vt:variant>
        <vt:i4>17</vt:i4>
      </vt:variant>
      <vt:variant>
        <vt:i4>0</vt:i4>
      </vt:variant>
      <vt:variant>
        <vt:i4>5</vt:i4>
      </vt:variant>
      <vt:variant>
        <vt:lpwstr/>
      </vt:variant>
      <vt:variant>
        <vt:lpwstr>_Toc335082855</vt:lpwstr>
      </vt:variant>
      <vt:variant>
        <vt:i4>1245238</vt:i4>
      </vt:variant>
      <vt:variant>
        <vt:i4>11</vt:i4>
      </vt:variant>
      <vt:variant>
        <vt:i4>0</vt:i4>
      </vt:variant>
      <vt:variant>
        <vt:i4>5</vt:i4>
      </vt:variant>
      <vt:variant>
        <vt:lpwstr/>
      </vt:variant>
      <vt:variant>
        <vt:lpwstr>_Toc335082854</vt:lpwstr>
      </vt:variant>
      <vt:variant>
        <vt:i4>1245238</vt:i4>
      </vt:variant>
      <vt:variant>
        <vt:i4>5</vt:i4>
      </vt:variant>
      <vt:variant>
        <vt:i4>0</vt:i4>
      </vt:variant>
      <vt:variant>
        <vt:i4>5</vt:i4>
      </vt:variant>
      <vt:variant>
        <vt:lpwstr/>
      </vt:variant>
      <vt:variant>
        <vt:lpwstr>_Toc335082853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Applications Engineering (ASAP) Specification Template</dc:title>
  <dc:subject>Specification Subject</dc:subject>
  <dc:creator>ttse</dc:creator>
  <cp:lastModifiedBy>Swastik Pramanik - I16169</cp:lastModifiedBy>
  <cp:revision>43</cp:revision>
  <cp:lastPrinted>2013-11-15T16:25:00Z</cp:lastPrinted>
  <dcterms:created xsi:type="dcterms:W3CDTF">2016-04-21T13:33:00Z</dcterms:created>
  <dcterms:modified xsi:type="dcterms:W3CDTF">2017-04-06T07:23:00Z</dcterms:modified>
</cp:coreProperties>
</file>