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52D87" w:rsidRPr="00840C72" w:rsidRDefault="00752D87" w:rsidP="00752D87">
      <w:pPr>
        <w:jc w:val="center"/>
      </w:pPr>
      <w:r>
        <w:softHyphen/>
      </w:r>
      <w:r>
        <w:softHyphen/>
      </w:r>
      <w:r>
        <w:softHyphen/>
      </w:r>
      <w:r>
        <w:rPr>
          <w:noProof/>
        </w:rPr>
        <w:drawing>
          <wp:inline distT="0" distB="0" distL="0" distR="0" wp14:anchorId="2FD0BA52" wp14:editId="7588A750">
            <wp:extent cx="1762125" cy="923925"/>
            <wp:effectExtent l="0" t="0" r="9525" b="9525"/>
            <wp:docPr id="28" name="Picture 28" descr="MICV2C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ICV2C "/>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62125" cy="923925"/>
                    </a:xfrm>
                    <a:prstGeom prst="rect">
                      <a:avLst/>
                    </a:prstGeom>
                    <a:noFill/>
                    <a:ln>
                      <a:noFill/>
                    </a:ln>
                  </pic:spPr>
                </pic:pic>
              </a:graphicData>
            </a:graphic>
          </wp:inline>
        </w:drawing>
      </w:r>
    </w:p>
    <w:p w:rsidR="00752D87" w:rsidRDefault="00752D87" w:rsidP="00752D87"/>
    <w:p w:rsidR="00752D87" w:rsidRDefault="00752D87" w:rsidP="00752D87"/>
    <w:tbl>
      <w:tblPr>
        <w:tblW w:w="0" w:type="auto"/>
        <w:jc w:val="center"/>
        <w:tblLayout w:type="fixed"/>
        <w:tblCellMar>
          <w:left w:w="120" w:type="dxa"/>
          <w:right w:w="120" w:type="dxa"/>
        </w:tblCellMar>
        <w:tblLook w:val="0000" w:firstRow="0" w:lastRow="0" w:firstColumn="0" w:lastColumn="0" w:noHBand="0" w:noVBand="0"/>
      </w:tblPr>
      <w:tblGrid>
        <w:gridCol w:w="2673"/>
        <w:gridCol w:w="2438"/>
      </w:tblGrid>
      <w:tr w:rsidR="00752D87" w:rsidTr="000A65CE">
        <w:trPr>
          <w:jc w:val="center"/>
        </w:trPr>
        <w:tc>
          <w:tcPr>
            <w:tcW w:w="5111" w:type="dxa"/>
            <w:gridSpan w:val="2"/>
            <w:tcBorders>
              <w:top w:val="double" w:sz="6" w:space="0" w:color="auto"/>
              <w:left w:val="double" w:sz="6" w:space="0" w:color="auto"/>
              <w:bottom w:val="single" w:sz="4" w:space="0" w:color="auto"/>
              <w:right w:val="double" w:sz="6" w:space="0" w:color="auto"/>
            </w:tcBorders>
          </w:tcPr>
          <w:p w:rsidR="00752D87" w:rsidRDefault="00752D87" w:rsidP="000A65CE">
            <w:pPr>
              <w:pStyle w:val="TitleAN"/>
            </w:pPr>
            <w:r>
              <w:rPr>
                <w:color w:val="BFBFBF" w:themeColor="background1" w:themeShade="BF"/>
              </w:rPr>
              <w:t>Azure_</w:t>
            </w:r>
            <w:r w:rsidR="00D83984">
              <w:rPr>
                <w:color w:val="BFBFBF" w:themeColor="background1" w:themeShade="BF"/>
              </w:rPr>
              <w:t>iot_kit_on_CEC1x02DevBoard</w:t>
            </w:r>
          </w:p>
        </w:tc>
      </w:tr>
      <w:tr w:rsidR="00752D87" w:rsidTr="000A65CE">
        <w:trPr>
          <w:jc w:val="center"/>
        </w:trPr>
        <w:tc>
          <w:tcPr>
            <w:tcW w:w="5111" w:type="dxa"/>
            <w:gridSpan w:val="2"/>
            <w:tcBorders>
              <w:top w:val="double" w:sz="6" w:space="0" w:color="auto"/>
              <w:left w:val="double" w:sz="6" w:space="0" w:color="auto"/>
              <w:bottom w:val="single" w:sz="4" w:space="0" w:color="auto"/>
              <w:right w:val="double" w:sz="6" w:space="0" w:color="auto"/>
            </w:tcBorders>
          </w:tcPr>
          <w:p w:rsidR="00752D87" w:rsidRDefault="00D83984" w:rsidP="000A65CE">
            <w:pPr>
              <w:pStyle w:val="TitleANSub"/>
              <w:rPr>
                <w:sz w:val="28"/>
              </w:rPr>
            </w:pPr>
            <w:r>
              <w:t>User manual</w:t>
            </w:r>
          </w:p>
        </w:tc>
      </w:tr>
      <w:tr w:rsidR="00752D87" w:rsidTr="000A65CE">
        <w:trPr>
          <w:jc w:val="center"/>
        </w:trPr>
        <w:tc>
          <w:tcPr>
            <w:tcW w:w="2673" w:type="dxa"/>
            <w:tcBorders>
              <w:top w:val="single" w:sz="4" w:space="0" w:color="auto"/>
              <w:left w:val="double" w:sz="6" w:space="0" w:color="auto"/>
              <w:bottom w:val="double" w:sz="6" w:space="0" w:color="auto"/>
              <w:right w:val="single" w:sz="4" w:space="0" w:color="auto"/>
            </w:tcBorders>
          </w:tcPr>
          <w:p w:rsidR="00752D87" w:rsidRDefault="00752D87" w:rsidP="000A65CE">
            <w:pPr>
              <w:pStyle w:val="Revision"/>
            </w:pPr>
            <w:r>
              <w:t>Rev 0</w:t>
            </w:r>
            <w:r w:rsidR="00414624">
              <w:t>4</w:t>
            </w:r>
          </w:p>
        </w:tc>
        <w:tc>
          <w:tcPr>
            <w:tcW w:w="2438" w:type="dxa"/>
            <w:tcBorders>
              <w:top w:val="single" w:sz="4" w:space="0" w:color="auto"/>
              <w:left w:val="single" w:sz="4" w:space="0" w:color="auto"/>
              <w:bottom w:val="double" w:sz="6" w:space="0" w:color="auto"/>
              <w:right w:val="double" w:sz="6" w:space="0" w:color="auto"/>
            </w:tcBorders>
          </w:tcPr>
          <w:p w:rsidR="00752D87" w:rsidRDefault="00E965C1" w:rsidP="000A65CE">
            <w:pPr>
              <w:pStyle w:val="DateAN"/>
            </w:pPr>
            <w:r>
              <w:t>03</w:t>
            </w:r>
            <w:r w:rsidR="00752D87">
              <w:t>/</w:t>
            </w:r>
            <w:r w:rsidR="00414624">
              <w:t>14</w:t>
            </w:r>
            <w:r w:rsidR="00752D87">
              <w:t>/201</w:t>
            </w:r>
            <w:r>
              <w:t>8</w:t>
            </w:r>
          </w:p>
        </w:tc>
      </w:tr>
    </w:tbl>
    <w:p w:rsidR="00752D87" w:rsidRDefault="00752D87" w:rsidP="00752D87"/>
    <w:p w:rsidR="00752D87" w:rsidRDefault="00752D87" w:rsidP="00752D87"/>
    <w:p w:rsidR="00752D87" w:rsidRDefault="00752D87" w:rsidP="00161600">
      <w:pPr>
        <w:pStyle w:val="CoverStyleLarge"/>
      </w:pPr>
    </w:p>
    <w:tbl>
      <w:tblPr>
        <w:tblpPr w:leftFromText="180" w:rightFromText="180" w:vertAnchor="text" w:horzAnchor="page" w:tblpX="1791" w:tblpY="39"/>
        <w:tblW w:w="0" w:type="auto"/>
        <w:tblCellMar>
          <w:left w:w="120" w:type="dxa"/>
          <w:right w:w="120" w:type="dxa"/>
        </w:tblCellMar>
        <w:tblLook w:val="0000" w:firstRow="0" w:lastRow="0" w:firstColumn="0" w:lastColumn="0" w:noHBand="0" w:noVBand="0"/>
      </w:tblPr>
      <w:tblGrid>
        <w:gridCol w:w="9600"/>
      </w:tblGrid>
      <w:tr w:rsidR="00752D87" w:rsidTr="000A65CE">
        <w:tc>
          <w:tcPr>
            <w:tcW w:w="0" w:type="auto"/>
            <w:tcBorders>
              <w:top w:val="double" w:sz="6" w:space="0" w:color="auto"/>
              <w:left w:val="double" w:sz="6" w:space="0" w:color="auto"/>
              <w:bottom w:val="double" w:sz="6" w:space="0" w:color="auto"/>
              <w:right w:val="double" w:sz="6" w:space="0" w:color="auto"/>
            </w:tcBorders>
            <w:vAlign w:val="center"/>
          </w:tcPr>
          <w:p w:rsidR="00752D87" w:rsidRDefault="00752D87" w:rsidP="000A65CE">
            <w:pPr>
              <w:pStyle w:val="ConfidentialStatement"/>
            </w:pPr>
            <w:r w:rsidRPr="00FB3A8D">
              <w:t>Copyright © 201</w:t>
            </w:r>
            <w:r>
              <w:t>8 Microchip</w:t>
            </w:r>
            <w:r w:rsidRPr="00FB3A8D">
              <w:t xml:space="preserve"> or its subsidiaries. All rights reserved.</w:t>
            </w:r>
          </w:p>
          <w:p w:rsidR="00752D87" w:rsidRDefault="00752D87" w:rsidP="000A65CE">
            <w:pPr>
              <w:pStyle w:val="ConfidentialStatement"/>
            </w:pPr>
            <w:r w:rsidRPr="00FB3A8D">
              <w:t xml:space="preserve">The information contained herein is confidential and proprietary to </w:t>
            </w:r>
            <w:r>
              <w:t>Microchip</w:t>
            </w:r>
            <w:r w:rsidRPr="00FB3A8D">
              <w:t xml:space="preserve">, shall be used solely in accordance with the agreement pursuant to which it is provided, and shall not be reproduced or disclosed to others without the prior written consent of </w:t>
            </w:r>
            <w:r>
              <w:t>Microchip</w:t>
            </w:r>
            <w:r w:rsidRPr="00FB3A8D">
              <w:t xml:space="preserve">. Although the information is believed to be accurate, no responsibility is assumed for inaccuracies. </w:t>
            </w:r>
            <w:r>
              <w:t xml:space="preserve">Microchip </w:t>
            </w:r>
            <w:r w:rsidRPr="00FB3A8D">
              <w:t xml:space="preserve">reserves the right to make changes to this document and to specifications and product descriptions at any time without notice. Neither the provision of this information nor the sale of the described semiconductor devices conveys any licenses under any patent rights or other intellectual property rights of </w:t>
            </w:r>
            <w:r>
              <w:t>Microchip</w:t>
            </w:r>
            <w:r w:rsidRPr="00FB3A8D">
              <w:t xml:space="preserve"> or others. The product may contain design defects or errors known as anomalies, including but not necessarily limited to any which may be identified in this document, which may cause the product to deviate from published specifications. </w:t>
            </w:r>
            <w:r>
              <w:t>Microchip</w:t>
            </w:r>
            <w:r w:rsidRPr="00FB3A8D">
              <w:t xml:space="preserve"> products are not designed, intended, authorized or warranted for use in any life support or other application where product failure could cause or contribute to personal injury or severe property damage. </w:t>
            </w:r>
            <w:proofErr w:type="gramStart"/>
            <w:r w:rsidRPr="00FB3A8D">
              <w:t>Any and all</w:t>
            </w:r>
            <w:proofErr w:type="gramEnd"/>
            <w:r w:rsidRPr="00FB3A8D">
              <w:t xml:space="preserve"> such uses without prior written approval of an officer of</w:t>
            </w:r>
            <w:r>
              <w:t xml:space="preserve"> Microchip</w:t>
            </w:r>
            <w:r w:rsidRPr="00FB3A8D">
              <w:t xml:space="preserve"> will be fully at the risk of the custo</w:t>
            </w:r>
            <w:r>
              <w:t xml:space="preserve">mer. </w:t>
            </w:r>
          </w:p>
          <w:p w:rsidR="00752D87" w:rsidRDefault="00752D87" w:rsidP="000A65CE">
            <w:pPr>
              <w:pStyle w:val="ConfidentialStatement"/>
            </w:pPr>
            <w:r w:rsidRPr="00FB3A8D">
              <w:t xml:space="preserve"> </w:t>
            </w:r>
          </w:p>
          <w:p w:rsidR="00752D87" w:rsidRDefault="00752D87" w:rsidP="000A65CE">
            <w:pPr>
              <w:pStyle w:val="ConfidentialStatement"/>
            </w:pPr>
            <w:r>
              <w:t>MICROCHIP</w:t>
            </w:r>
            <w:r w:rsidRPr="00FB3A8D">
              <w:t xml:space="preserve"> DISCLAIMS AND EXCLUDES </w:t>
            </w:r>
            <w:proofErr w:type="gramStart"/>
            <w:r w:rsidRPr="00FB3A8D">
              <w:t>ANY AND ALL</w:t>
            </w:r>
            <w:proofErr w:type="gramEnd"/>
            <w:r w:rsidRPr="00FB3A8D">
              <w:t xml:space="preserve"> WARRANTIES, INCLUDING WITHOUT LIMITATION ANY AND ALL IMPLIED WARRANTIES OF MERCHANTABILITY, FITNESS FOR A PARTICULAR PURPOSE, TITLE, AND AGAINST INFRINGEMENT AND THE LIKE, AND ANY AND ALL WARRANTIES ARISING FROM ANY COURSE OF DEALING OR USAGE OF TRADE. IN NO EVENT SHALL SMSC BE LIABLE FOR ANY DIRECT, INCIDENTAL, INDIRECT, SPECIAL, PUNITIVE, OR CONSEQUENTIAL DAMAGES; OR FOR LOST DATA, PROFITS, SAVINGS OR REVENUES OF ANY KIND; REGARDLESS OF THE FORM OF ACTION, WHETHER BASED ON CONTRACT; TORT; NEGLIGENCE OF SMSC OR OTHERS; STRICT LIABILITY; BREACH OF WARRANTY; OR OTHERWISE; </w:t>
            </w:r>
            <w:proofErr w:type="gramStart"/>
            <w:r w:rsidRPr="00FB3A8D">
              <w:t>WHETHER OR NOT</w:t>
            </w:r>
            <w:proofErr w:type="gramEnd"/>
            <w:r w:rsidRPr="00FB3A8D">
              <w:t xml:space="preserve"> ANY REMEDY OF BUYER IS HELD TO HAVE FAILED OF ITS ESSENTIAL PURPOSE, AND WHETHER OR NOT SMSC HAS BEEN ADVISED OF THE POSSIBILITY OF SUCH DAMAGES.</w:t>
            </w:r>
          </w:p>
        </w:tc>
      </w:tr>
    </w:tbl>
    <w:p w:rsidR="00752D87" w:rsidRDefault="00752D87" w:rsidP="00621DF7">
      <w:pPr>
        <w:pStyle w:val="Heading1"/>
        <w:spacing w:before="0" w:line="240" w:lineRule="auto"/>
        <w:jc w:val="center"/>
      </w:pPr>
    </w:p>
    <w:p w:rsidR="00485B6C" w:rsidRDefault="00752D87" w:rsidP="00485B6C">
      <w:pPr>
        <w:pStyle w:val="TOC1"/>
        <w:jc w:val="center"/>
      </w:pPr>
      <w:r>
        <w:br w:type="page"/>
      </w:r>
      <w:r w:rsidR="00485B6C" w:rsidRPr="00F84CA6">
        <w:lastRenderedPageBreak/>
        <w:t>Table of Contents</w:t>
      </w:r>
    </w:p>
    <w:p w:rsidR="00AC2512" w:rsidRDefault="00485B6C">
      <w:pPr>
        <w:pStyle w:val="TOC1"/>
        <w:tabs>
          <w:tab w:val="left" w:pos="440"/>
          <w:tab w:val="right" w:leader="dot" w:pos="9350"/>
        </w:tabs>
        <w:rPr>
          <w:rFonts w:asciiTheme="minorHAnsi" w:eastAsiaTheme="minorEastAsia" w:hAnsiTheme="minorHAnsi" w:cstheme="minorBidi"/>
          <w:b w:val="0"/>
          <w:caps w:val="0"/>
          <w:noProof/>
          <w:sz w:val="22"/>
          <w:szCs w:val="22"/>
        </w:rPr>
      </w:pPr>
      <w:r>
        <w:fldChar w:fldCharType="begin"/>
      </w:r>
      <w:r>
        <w:instrText xml:space="preserve"> TOC \h \z \t "Heading 1,1,Heading 2,2,Heading 3,3,Appendix,1,AppHead1,2,AppHead2,3" </w:instrText>
      </w:r>
      <w:r>
        <w:fldChar w:fldCharType="separate"/>
      </w:r>
      <w:hyperlink w:anchor="_Toc508795689" w:history="1">
        <w:r w:rsidR="00AC2512" w:rsidRPr="00BB2CED">
          <w:rPr>
            <w:rStyle w:val="Hyperlink"/>
            <w:rFonts w:eastAsiaTheme="majorEastAsia" w:cs="Arial"/>
            <w:noProof/>
          </w:rPr>
          <w:t>1.</w:t>
        </w:r>
        <w:r w:rsidR="00AC2512">
          <w:rPr>
            <w:rFonts w:asciiTheme="minorHAnsi" w:eastAsiaTheme="minorEastAsia" w:hAnsiTheme="minorHAnsi" w:cstheme="minorBidi"/>
            <w:b w:val="0"/>
            <w:caps w:val="0"/>
            <w:noProof/>
            <w:sz w:val="22"/>
            <w:szCs w:val="22"/>
          </w:rPr>
          <w:tab/>
        </w:r>
        <w:r w:rsidR="00AC2512" w:rsidRPr="00BB2CED">
          <w:rPr>
            <w:rStyle w:val="Hyperlink"/>
            <w:rFonts w:eastAsiaTheme="majorEastAsia" w:cs="Arial"/>
            <w:noProof/>
          </w:rPr>
          <w:t>Introduction</w:t>
        </w:r>
        <w:r w:rsidR="00AC2512">
          <w:rPr>
            <w:noProof/>
            <w:webHidden/>
          </w:rPr>
          <w:tab/>
        </w:r>
        <w:r w:rsidR="00AC2512">
          <w:rPr>
            <w:noProof/>
            <w:webHidden/>
          </w:rPr>
          <w:fldChar w:fldCharType="begin"/>
        </w:r>
        <w:r w:rsidR="00AC2512">
          <w:rPr>
            <w:noProof/>
            <w:webHidden/>
          </w:rPr>
          <w:instrText xml:space="preserve"> PAGEREF _Toc508795689 \h </w:instrText>
        </w:r>
        <w:r w:rsidR="00AC2512">
          <w:rPr>
            <w:noProof/>
            <w:webHidden/>
          </w:rPr>
        </w:r>
        <w:r w:rsidR="00AC2512">
          <w:rPr>
            <w:noProof/>
            <w:webHidden/>
          </w:rPr>
          <w:fldChar w:fldCharType="separate"/>
        </w:r>
        <w:r w:rsidR="00AC2512">
          <w:rPr>
            <w:noProof/>
            <w:webHidden/>
          </w:rPr>
          <w:t>3</w:t>
        </w:r>
        <w:r w:rsidR="00AC2512">
          <w:rPr>
            <w:noProof/>
            <w:webHidden/>
          </w:rPr>
          <w:fldChar w:fldCharType="end"/>
        </w:r>
      </w:hyperlink>
    </w:p>
    <w:p w:rsidR="00AC2512" w:rsidRDefault="00AC2512">
      <w:pPr>
        <w:pStyle w:val="TOC1"/>
        <w:tabs>
          <w:tab w:val="left" w:pos="440"/>
          <w:tab w:val="right" w:leader="dot" w:pos="9350"/>
        </w:tabs>
        <w:rPr>
          <w:rFonts w:asciiTheme="minorHAnsi" w:eastAsiaTheme="minorEastAsia" w:hAnsiTheme="minorHAnsi" w:cstheme="minorBidi"/>
          <w:b w:val="0"/>
          <w:caps w:val="0"/>
          <w:noProof/>
          <w:sz w:val="22"/>
          <w:szCs w:val="22"/>
        </w:rPr>
      </w:pPr>
      <w:hyperlink w:anchor="_Toc508795690" w:history="1">
        <w:r w:rsidRPr="00BB2CED">
          <w:rPr>
            <w:rStyle w:val="Hyperlink"/>
            <w:rFonts w:eastAsiaTheme="majorEastAsia" w:cs="Arial"/>
            <w:noProof/>
          </w:rPr>
          <w:t>2.</w:t>
        </w:r>
        <w:r>
          <w:rPr>
            <w:rFonts w:asciiTheme="minorHAnsi" w:eastAsiaTheme="minorEastAsia" w:hAnsiTheme="minorHAnsi" w:cstheme="minorBidi"/>
            <w:b w:val="0"/>
            <w:caps w:val="0"/>
            <w:noProof/>
            <w:sz w:val="22"/>
            <w:szCs w:val="22"/>
          </w:rPr>
          <w:tab/>
        </w:r>
        <w:r w:rsidRPr="00BB2CED">
          <w:rPr>
            <w:rStyle w:val="Hyperlink"/>
            <w:rFonts w:eastAsiaTheme="majorEastAsia" w:cs="Arial"/>
            <w:noProof/>
          </w:rPr>
          <w:t>Prerequisites</w:t>
        </w:r>
        <w:r>
          <w:rPr>
            <w:noProof/>
            <w:webHidden/>
          </w:rPr>
          <w:tab/>
        </w:r>
        <w:r>
          <w:rPr>
            <w:noProof/>
            <w:webHidden/>
          </w:rPr>
          <w:fldChar w:fldCharType="begin"/>
        </w:r>
        <w:r>
          <w:rPr>
            <w:noProof/>
            <w:webHidden/>
          </w:rPr>
          <w:instrText xml:space="preserve"> PAGEREF _Toc508795690 \h </w:instrText>
        </w:r>
        <w:r>
          <w:rPr>
            <w:noProof/>
            <w:webHidden/>
          </w:rPr>
        </w:r>
        <w:r>
          <w:rPr>
            <w:noProof/>
            <w:webHidden/>
          </w:rPr>
          <w:fldChar w:fldCharType="separate"/>
        </w:r>
        <w:r>
          <w:rPr>
            <w:noProof/>
            <w:webHidden/>
          </w:rPr>
          <w:t>4</w:t>
        </w:r>
        <w:r>
          <w:rPr>
            <w:noProof/>
            <w:webHidden/>
          </w:rPr>
          <w:fldChar w:fldCharType="end"/>
        </w:r>
      </w:hyperlink>
    </w:p>
    <w:p w:rsidR="00AC2512" w:rsidRDefault="00AC2512">
      <w:pPr>
        <w:pStyle w:val="TOC2"/>
        <w:tabs>
          <w:tab w:val="left" w:pos="880"/>
          <w:tab w:val="right" w:leader="dot" w:pos="9350"/>
        </w:tabs>
        <w:rPr>
          <w:rFonts w:asciiTheme="minorHAnsi" w:eastAsiaTheme="minorEastAsia" w:hAnsiTheme="minorHAnsi" w:cstheme="minorBidi"/>
          <w:smallCaps w:val="0"/>
          <w:noProof/>
          <w:sz w:val="22"/>
          <w:szCs w:val="22"/>
        </w:rPr>
      </w:pPr>
      <w:hyperlink w:anchor="_Toc508795691" w:history="1">
        <w:r w:rsidRPr="00BB2CED">
          <w:rPr>
            <w:rStyle w:val="Hyperlink"/>
            <w:rFonts w:eastAsiaTheme="majorEastAsia"/>
            <w:noProof/>
          </w:rPr>
          <w:t>2.1</w:t>
        </w:r>
        <w:r>
          <w:rPr>
            <w:rFonts w:asciiTheme="minorHAnsi" w:eastAsiaTheme="minorEastAsia" w:hAnsiTheme="minorHAnsi" w:cstheme="minorBidi"/>
            <w:smallCaps w:val="0"/>
            <w:noProof/>
            <w:sz w:val="22"/>
            <w:szCs w:val="22"/>
          </w:rPr>
          <w:tab/>
        </w:r>
        <w:r w:rsidRPr="00BB2CED">
          <w:rPr>
            <w:rStyle w:val="Hyperlink"/>
            <w:rFonts w:eastAsiaTheme="majorEastAsia"/>
            <w:noProof/>
          </w:rPr>
          <w:t>Development Environment</w:t>
        </w:r>
        <w:r>
          <w:rPr>
            <w:noProof/>
            <w:webHidden/>
          </w:rPr>
          <w:tab/>
        </w:r>
        <w:r>
          <w:rPr>
            <w:noProof/>
            <w:webHidden/>
          </w:rPr>
          <w:fldChar w:fldCharType="begin"/>
        </w:r>
        <w:r>
          <w:rPr>
            <w:noProof/>
            <w:webHidden/>
          </w:rPr>
          <w:instrText xml:space="preserve"> PAGEREF _Toc508795691 \h </w:instrText>
        </w:r>
        <w:r>
          <w:rPr>
            <w:noProof/>
            <w:webHidden/>
          </w:rPr>
        </w:r>
        <w:r>
          <w:rPr>
            <w:noProof/>
            <w:webHidden/>
          </w:rPr>
          <w:fldChar w:fldCharType="separate"/>
        </w:r>
        <w:r>
          <w:rPr>
            <w:noProof/>
            <w:webHidden/>
          </w:rPr>
          <w:t>4</w:t>
        </w:r>
        <w:r>
          <w:rPr>
            <w:noProof/>
            <w:webHidden/>
          </w:rPr>
          <w:fldChar w:fldCharType="end"/>
        </w:r>
      </w:hyperlink>
    </w:p>
    <w:p w:rsidR="00AC2512" w:rsidRDefault="00AC2512">
      <w:pPr>
        <w:pStyle w:val="TOC2"/>
        <w:tabs>
          <w:tab w:val="left" w:pos="880"/>
          <w:tab w:val="right" w:leader="dot" w:pos="9350"/>
        </w:tabs>
        <w:rPr>
          <w:rFonts w:asciiTheme="minorHAnsi" w:eastAsiaTheme="minorEastAsia" w:hAnsiTheme="minorHAnsi" w:cstheme="minorBidi"/>
          <w:smallCaps w:val="0"/>
          <w:noProof/>
          <w:sz w:val="22"/>
          <w:szCs w:val="22"/>
        </w:rPr>
      </w:pPr>
      <w:hyperlink w:anchor="_Toc508795692" w:history="1">
        <w:r w:rsidRPr="00BB2CED">
          <w:rPr>
            <w:rStyle w:val="Hyperlink"/>
            <w:rFonts w:eastAsiaTheme="majorEastAsia"/>
            <w:noProof/>
          </w:rPr>
          <w:t>2.2</w:t>
        </w:r>
        <w:r>
          <w:rPr>
            <w:rFonts w:asciiTheme="minorHAnsi" w:eastAsiaTheme="minorEastAsia" w:hAnsiTheme="minorHAnsi" w:cstheme="minorBidi"/>
            <w:smallCaps w:val="0"/>
            <w:noProof/>
            <w:sz w:val="22"/>
            <w:szCs w:val="22"/>
          </w:rPr>
          <w:tab/>
        </w:r>
        <w:r w:rsidRPr="00BB2CED">
          <w:rPr>
            <w:rStyle w:val="Hyperlink"/>
            <w:rFonts w:eastAsiaTheme="majorEastAsia"/>
            <w:noProof/>
          </w:rPr>
          <w:t>Hardware components</w:t>
        </w:r>
        <w:r>
          <w:rPr>
            <w:noProof/>
            <w:webHidden/>
          </w:rPr>
          <w:tab/>
        </w:r>
        <w:r>
          <w:rPr>
            <w:noProof/>
            <w:webHidden/>
          </w:rPr>
          <w:fldChar w:fldCharType="begin"/>
        </w:r>
        <w:r>
          <w:rPr>
            <w:noProof/>
            <w:webHidden/>
          </w:rPr>
          <w:instrText xml:space="preserve"> PAGEREF _Toc508795692 \h </w:instrText>
        </w:r>
        <w:r>
          <w:rPr>
            <w:noProof/>
            <w:webHidden/>
          </w:rPr>
        </w:r>
        <w:r>
          <w:rPr>
            <w:noProof/>
            <w:webHidden/>
          </w:rPr>
          <w:fldChar w:fldCharType="separate"/>
        </w:r>
        <w:r>
          <w:rPr>
            <w:noProof/>
            <w:webHidden/>
          </w:rPr>
          <w:t>4</w:t>
        </w:r>
        <w:r>
          <w:rPr>
            <w:noProof/>
            <w:webHidden/>
          </w:rPr>
          <w:fldChar w:fldCharType="end"/>
        </w:r>
      </w:hyperlink>
    </w:p>
    <w:p w:rsidR="00AC2512" w:rsidRDefault="00AC2512">
      <w:pPr>
        <w:pStyle w:val="TOC2"/>
        <w:tabs>
          <w:tab w:val="left" w:pos="880"/>
          <w:tab w:val="right" w:leader="dot" w:pos="9350"/>
        </w:tabs>
        <w:rPr>
          <w:rFonts w:asciiTheme="minorHAnsi" w:eastAsiaTheme="minorEastAsia" w:hAnsiTheme="minorHAnsi" w:cstheme="minorBidi"/>
          <w:smallCaps w:val="0"/>
          <w:noProof/>
          <w:sz w:val="22"/>
          <w:szCs w:val="22"/>
        </w:rPr>
      </w:pPr>
      <w:hyperlink w:anchor="_Toc508795693" w:history="1">
        <w:r w:rsidRPr="00BB2CED">
          <w:rPr>
            <w:rStyle w:val="Hyperlink"/>
            <w:rFonts w:eastAsiaTheme="majorEastAsia"/>
            <w:noProof/>
          </w:rPr>
          <w:t>2.3</w:t>
        </w:r>
        <w:r>
          <w:rPr>
            <w:rFonts w:asciiTheme="minorHAnsi" w:eastAsiaTheme="minorEastAsia" w:hAnsiTheme="minorHAnsi" w:cstheme="minorBidi"/>
            <w:smallCaps w:val="0"/>
            <w:noProof/>
            <w:sz w:val="22"/>
            <w:szCs w:val="22"/>
          </w:rPr>
          <w:tab/>
        </w:r>
        <w:r w:rsidRPr="00BB2CED">
          <w:rPr>
            <w:rStyle w:val="Hyperlink"/>
            <w:rFonts w:eastAsiaTheme="majorEastAsia"/>
            <w:noProof/>
          </w:rPr>
          <w:t>Bootrom revision</w:t>
        </w:r>
        <w:r>
          <w:rPr>
            <w:noProof/>
            <w:webHidden/>
          </w:rPr>
          <w:tab/>
        </w:r>
        <w:r>
          <w:rPr>
            <w:noProof/>
            <w:webHidden/>
          </w:rPr>
          <w:fldChar w:fldCharType="begin"/>
        </w:r>
        <w:r>
          <w:rPr>
            <w:noProof/>
            <w:webHidden/>
          </w:rPr>
          <w:instrText xml:space="preserve"> PAGEREF _Toc508795693 \h </w:instrText>
        </w:r>
        <w:r>
          <w:rPr>
            <w:noProof/>
            <w:webHidden/>
          </w:rPr>
        </w:r>
        <w:r>
          <w:rPr>
            <w:noProof/>
            <w:webHidden/>
          </w:rPr>
          <w:fldChar w:fldCharType="separate"/>
        </w:r>
        <w:r>
          <w:rPr>
            <w:noProof/>
            <w:webHidden/>
          </w:rPr>
          <w:t>4</w:t>
        </w:r>
        <w:r>
          <w:rPr>
            <w:noProof/>
            <w:webHidden/>
          </w:rPr>
          <w:fldChar w:fldCharType="end"/>
        </w:r>
      </w:hyperlink>
    </w:p>
    <w:p w:rsidR="00AC2512" w:rsidRDefault="00AC2512">
      <w:pPr>
        <w:pStyle w:val="TOC1"/>
        <w:tabs>
          <w:tab w:val="left" w:pos="440"/>
          <w:tab w:val="right" w:leader="dot" w:pos="9350"/>
        </w:tabs>
        <w:rPr>
          <w:rFonts w:asciiTheme="minorHAnsi" w:eastAsiaTheme="minorEastAsia" w:hAnsiTheme="minorHAnsi" w:cstheme="minorBidi"/>
          <w:b w:val="0"/>
          <w:caps w:val="0"/>
          <w:noProof/>
          <w:sz w:val="22"/>
          <w:szCs w:val="22"/>
        </w:rPr>
      </w:pPr>
      <w:hyperlink w:anchor="_Toc508795694" w:history="1">
        <w:r w:rsidRPr="00BB2CED">
          <w:rPr>
            <w:rStyle w:val="Hyperlink"/>
            <w:rFonts w:eastAsiaTheme="majorEastAsia" w:cs="Arial"/>
            <w:noProof/>
          </w:rPr>
          <w:t>3.</w:t>
        </w:r>
        <w:r>
          <w:rPr>
            <w:rFonts w:asciiTheme="minorHAnsi" w:eastAsiaTheme="minorEastAsia" w:hAnsiTheme="minorHAnsi" w:cstheme="minorBidi"/>
            <w:b w:val="0"/>
            <w:caps w:val="0"/>
            <w:noProof/>
            <w:sz w:val="22"/>
            <w:szCs w:val="22"/>
          </w:rPr>
          <w:tab/>
        </w:r>
        <w:r w:rsidRPr="00BB2CED">
          <w:rPr>
            <w:rStyle w:val="Hyperlink"/>
            <w:rFonts w:eastAsiaTheme="majorEastAsia" w:cs="Arial"/>
            <w:noProof/>
          </w:rPr>
          <w:t>Executing the demo</w:t>
        </w:r>
        <w:r>
          <w:rPr>
            <w:noProof/>
            <w:webHidden/>
          </w:rPr>
          <w:tab/>
        </w:r>
        <w:r>
          <w:rPr>
            <w:noProof/>
            <w:webHidden/>
          </w:rPr>
          <w:fldChar w:fldCharType="begin"/>
        </w:r>
        <w:r>
          <w:rPr>
            <w:noProof/>
            <w:webHidden/>
          </w:rPr>
          <w:instrText xml:space="preserve"> PAGEREF _Toc508795694 \h </w:instrText>
        </w:r>
        <w:r>
          <w:rPr>
            <w:noProof/>
            <w:webHidden/>
          </w:rPr>
        </w:r>
        <w:r>
          <w:rPr>
            <w:noProof/>
            <w:webHidden/>
          </w:rPr>
          <w:fldChar w:fldCharType="separate"/>
        </w:r>
        <w:r>
          <w:rPr>
            <w:noProof/>
            <w:webHidden/>
          </w:rPr>
          <w:t>5</w:t>
        </w:r>
        <w:r>
          <w:rPr>
            <w:noProof/>
            <w:webHidden/>
          </w:rPr>
          <w:fldChar w:fldCharType="end"/>
        </w:r>
      </w:hyperlink>
    </w:p>
    <w:p w:rsidR="00AC2512" w:rsidRDefault="00AC2512">
      <w:pPr>
        <w:pStyle w:val="TOC2"/>
        <w:tabs>
          <w:tab w:val="left" w:pos="880"/>
          <w:tab w:val="right" w:leader="dot" w:pos="9350"/>
        </w:tabs>
        <w:rPr>
          <w:rFonts w:asciiTheme="minorHAnsi" w:eastAsiaTheme="minorEastAsia" w:hAnsiTheme="minorHAnsi" w:cstheme="minorBidi"/>
          <w:smallCaps w:val="0"/>
          <w:noProof/>
          <w:sz w:val="22"/>
          <w:szCs w:val="22"/>
        </w:rPr>
      </w:pPr>
      <w:hyperlink w:anchor="_Toc508795695" w:history="1">
        <w:r w:rsidRPr="00BB2CED">
          <w:rPr>
            <w:rStyle w:val="Hyperlink"/>
            <w:rFonts w:eastAsiaTheme="majorEastAsia"/>
            <w:noProof/>
          </w:rPr>
          <w:t>3.1</w:t>
        </w:r>
        <w:r>
          <w:rPr>
            <w:rFonts w:asciiTheme="minorHAnsi" w:eastAsiaTheme="minorEastAsia" w:hAnsiTheme="minorHAnsi" w:cstheme="minorBidi"/>
            <w:smallCaps w:val="0"/>
            <w:noProof/>
            <w:sz w:val="22"/>
            <w:szCs w:val="22"/>
          </w:rPr>
          <w:tab/>
        </w:r>
        <w:r w:rsidRPr="00BB2CED">
          <w:rPr>
            <w:rStyle w:val="Hyperlink"/>
            <w:rFonts w:eastAsiaTheme="majorEastAsia"/>
            <w:noProof/>
          </w:rPr>
          <w:t>Enroll device using Test UDS Certificate and debug</w:t>
        </w:r>
        <w:r>
          <w:rPr>
            <w:noProof/>
            <w:webHidden/>
          </w:rPr>
          <w:tab/>
        </w:r>
        <w:r>
          <w:rPr>
            <w:noProof/>
            <w:webHidden/>
          </w:rPr>
          <w:fldChar w:fldCharType="begin"/>
        </w:r>
        <w:r>
          <w:rPr>
            <w:noProof/>
            <w:webHidden/>
          </w:rPr>
          <w:instrText xml:space="preserve"> PAGEREF _Toc508795695 \h </w:instrText>
        </w:r>
        <w:r>
          <w:rPr>
            <w:noProof/>
            <w:webHidden/>
          </w:rPr>
        </w:r>
        <w:r>
          <w:rPr>
            <w:noProof/>
            <w:webHidden/>
          </w:rPr>
          <w:fldChar w:fldCharType="separate"/>
        </w:r>
        <w:r>
          <w:rPr>
            <w:noProof/>
            <w:webHidden/>
          </w:rPr>
          <w:t>5</w:t>
        </w:r>
        <w:r>
          <w:rPr>
            <w:noProof/>
            <w:webHidden/>
          </w:rPr>
          <w:fldChar w:fldCharType="end"/>
        </w:r>
      </w:hyperlink>
    </w:p>
    <w:p w:rsidR="00AC2512" w:rsidRDefault="00AC2512">
      <w:pPr>
        <w:pStyle w:val="TOC2"/>
        <w:tabs>
          <w:tab w:val="left" w:pos="880"/>
          <w:tab w:val="right" w:leader="dot" w:pos="9350"/>
        </w:tabs>
        <w:rPr>
          <w:rFonts w:asciiTheme="minorHAnsi" w:eastAsiaTheme="minorEastAsia" w:hAnsiTheme="minorHAnsi" w:cstheme="minorBidi"/>
          <w:smallCaps w:val="0"/>
          <w:noProof/>
          <w:sz w:val="22"/>
          <w:szCs w:val="22"/>
        </w:rPr>
      </w:pPr>
      <w:hyperlink w:anchor="_Toc508795696" w:history="1">
        <w:r w:rsidRPr="00BB2CED">
          <w:rPr>
            <w:rStyle w:val="Hyperlink"/>
            <w:rFonts w:eastAsiaTheme="majorEastAsia"/>
            <w:noProof/>
          </w:rPr>
          <w:t>3.1.1</w:t>
        </w:r>
        <w:r>
          <w:rPr>
            <w:rFonts w:asciiTheme="minorHAnsi" w:eastAsiaTheme="minorEastAsia" w:hAnsiTheme="minorHAnsi" w:cstheme="minorBidi"/>
            <w:smallCaps w:val="0"/>
            <w:noProof/>
            <w:sz w:val="22"/>
            <w:szCs w:val="22"/>
          </w:rPr>
          <w:tab/>
        </w:r>
        <w:r w:rsidRPr="00BB2CED">
          <w:rPr>
            <w:rStyle w:val="Hyperlink"/>
            <w:rFonts w:eastAsiaTheme="majorEastAsia"/>
            <w:noProof/>
          </w:rPr>
          <w:t>Prepare Device</w:t>
        </w:r>
        <w:r>
          <w:rPr>
            <w:noProof/>
            <w:webHidden/>
          </w:rPr>
          <w:tab/>
        </w:r>
        <w:r>
          <w:rPr>
            <w:noProof/>
            <w:webHidden/>
          </w:rPr>
          <w:fldChar w:fldCharType="begin"/>
        </w:r>
        <w:r>
          <w:rPr>
            <w:noProof/>
            <w:webHidden/>
          </w:rPr>
          <w:instrText xml:space="preserve"> PAGEREF _Toc508795696 \h </w:instrText>
        </w:r>
        <w:r>
          <w:rPr>
            <w:noProof/>
            <w:webHidden/>
          </w:rPr>
        </w:r>
        <w:r>
          <w:rPr>
            <w:noProof/>
            <w:webHidden/>
          </w:rPr>
          <w:fldChar w:fldCharType="separate"/>
        </w:r>
        <w:r>
          <w:rPr>
            <w:noProof/>
            <w:webHidden/>
          </w:rPr>
          <w:t>6</w:t>
        </w:r>
        <w:r>
          <w:rPr>
            <w:noProof/>
            <w:webHidden/>
          </w:rPr>
          <w:fldChar w:fldCharType="end"/>
        </w:r>
      </w:hyperlink>
    </w:p>
    <w:p w:rsidR="00AC2512" w:rsidRDefault="00AC2512">
      <w:pPr>
        <w:pStyle w:val="TOC2"/>
        <w:tabs>
          <w:tab w:val="left" w:pos="880"/>
          <w:tab w:val="right" w:leader="dot" w:pos="9350"/>
        </w:tabs>
        <w:rPr>
          <w:rFonts w:asciiTheme="minorHAnsi" w:eastAsiaTheme="minorEastAsia" w:hAnsiTheme="minorHAnsi" w:cstheme="minorBidi"/>
          <w:smallCaps w:val="0"/>
          <w:noProof/>
          <w:sz w:val="22"/>
          <w:szCs w:val="22"/>
        </w:rPr>
      </w:pPr>
      <w:hyperlink w:anchor="_Toc508795697" w:history="1">
        <w:r w:rsidRPr="00BB2CED">
          <w:rPr>
            <w:rStyle w:val="Hyperlink"/>
            <w:rFonts w:eastAsiaTheme="majorEastAsia"/>
            <w:noProof/>
          </w:rPr>
          <w:t>3.1.2</w:t>
        </w:r>
        <w:r>
          <w:rPr>
            <w:rFonts w:asciiTheme="minorHAnsi" w:eastAsiaTheme="minorEastAsia" w:hAnsiTheme="minorHAnsi" w:cstheme="minorBidi"/>
            <w:smallCaps w:val="0"/>
            <w:noProof/>
            <w:sz w:val="22"/>
            <w:szCs w:val="22"/>
          </w:rPr>
          <w:tab/>
        </w:r>
        <w:r w:rsidRPr="00BB2CED">
          <w:rPr>
            <w:rStyle w:val="Hyperlink"/>
            <w:rFonts w:eastAsiaTheme="majorEastAsia"/>
            <w:noProof/>
          </w:rPr>
          <w:t>Build and Run the sample</w:t>
        </w:r>
        <w:r>
          <w:rPr>
            <w:noProof/>
            <w:webHidden/>
          </w:rPr>
          <w:tab/>
        </w:r>
        <w:r>
          <w:rPr>
            <w:noProof/>
            <w:webHidden/>
          </w:rPr>
          <w:fldChar w:fldCharType="begin"/>
        </w:r>
        <w:r>
          <w:rPr>
            <w:noProof/>
            <w:webHidden/>
          </w:rPr>
          <w:instrText xml:space="preserve"> PAGEREF _Toc508795697 \h </w:instrText>
        </w:r>
        <w:r>
          <w:rPr>
            <w:noProof/>
            <w:webHidden/>
          </w:rPr>
        </w:r>
        <w:r>
          <w:rPr>
            <w:noProof/>
            <w:webHidden/>
          </w:rPr>
          <w:fldChar w:fldCharType="separate"/>
        </w:r>
        <w:r>
          <w:rPr>
            <w:noProof/>
            <w:webHidden/>
          </w:rPr>
          <w:t>7</w:t>
        </w:r>
        <w:r>
          <w:rPr>
            <w:noProof/>
            <w:webHidden/>
          </w:rPr>
          <w:fldChar w:fldCharType="end"/>
        </w:r>
      </w:hyperlink>
    </w:p>
    <w:p w:rsidR="00AC2512" w:rsidRDefault="00AC2512">
      <w:pPr>
        <w:pStyle w:val="TOC2"/>
        <w:tabs>
          <w:tab w:val="left" w:pos="880"/>
          <w:tab w:val="right" w:leader="dot" w:pos="9350"/>
        </w:tabs>
        <w:rPr>
          <w:rFonts w:asciiTheme="minorHAnsi" w:eastAsiaTheme="minorEastAsia" w:hAnsiTheme="minorHAnsi" w:cstheme="minorBidi"/>
          <w:smallCaps w:val="0"/>
          <w:noProof/>
          <w:sz w:val="22"/>
          <w:szCs w:val="22"/>
        </w:rPr>
      </w:pPr>
      <w:hyperlink w:anchor="_Toc508795698" w:history="1">
        <w:r w:rsidRPr="00BB2CED">
          <w:rPr>
            <w:rStyle w:val="Hyperlink"/>
            <w:rFonts w:eastAsiaTheme="majorEastAsia"/>
            <w:noProof/>
          </w:rPr>
          <w:t>3.1.3</w:t>
        </w:r>
        <w:r>
          <w:rPr>
            <w:rFonts w:asciiTheme="minorHAnsi" w:eastAsiaTheme="minorEastAsia" w:hAnsiTheme="minorHAnsi" w:cstheme="minorBidi"/>
            <w:smallCaps w:val="0"/>
            <w:noProof/>
            <w:sz w:val="22"/>
            <w:szCs w:val="22"/>
          </w:rPr>
          <w:tab/>
        </w:r>
        <w:r w:rsidRPr="00BB2CED">
          <w:rPr>
            <w:rStyle w:val="Hyperlink"/>
            <w:rFonts w:eastAsiaTheme="majorEastAsia"/>
            <w:noProof/>
          </w:rPr>
          <w:t>Connect and send messages to Azure IoT Hub</w:t>
        </w:r>
        <w:r>
          <w:rPr>
            <w:noProof/>
            <w:webHidden/>
          </w:rPr>
          <w:tab/>
        </w:r>
        <w:r>
          <w:rPr>
            <w:noProof/>
            <w:webHidden/>
          </w:rPr>
          <w:fldChar w:fldCharType="begin"/>
        </w:r>
        <w:r>
          <w:rPr>
            <w:noProof/>
            <w:webHidden/>
          </w:rPr>
          <w:instrText xml:space="preserve"> PAGEREF _Toc508795698 \h </w:instrText>
        </w:r>
        <w:r>
          <w:rPr>
            <w:noProof/>
            <w:webHidden/>
          </w:rPr>
        </w:r>
        <w:r>
          <w:rPr>
            <w:noProof/>
            <w:webHidden/>
          </w:rPr>
          <w:fldChar w:fldCharType="separate"/>
        </w:r>
        <w:r>
          <w:rPr>
            <w:noProof/>
            <w:webHidden/>
          </w:rPr>
          <w:t>10</w:t>
        </w:r>
        <w:r>
          <w:rPr>
            <w:noProof/>
            <w:webHidden/>
          </w:rPr>
          <w:fldChar w:fldCharType="end"/>
        </w:r>
      </w:hyperlink>
    </w:p>
    <w:p w:rsidR="00AC2512" w:rsidRDefault="00AC2512">
      <w:pPr>
        <w:pStyle w:val="TOC2"/>
        <w:tabs>
          <w:tab w:val="left" w:pos="880"/>
          <w:tab w:val="right" w:leader="dot" w:pos="9350"/>
        </w:tabs>
        <w:rPr>
          <w:rFonts w:asciiTheme="minorHAnsi" w:eastAsiaTheme="minorEastAsia" w:hAnsiTheme="minorHAnsi" w:cstheme="minorBidi"/>
          <w:smallCaps w:val="0"/>
          <w:noProof/>
          <w:sz w:val="22"/>
          <w:szCs w:val="22"/>
        </w:rPr>
      </w:pPr>
      <w:hyperlink w:anchor="_Toc508795699" w:history="1">
        <w:r w:rsidRPr="00BB2CED">
          <w:rPr>
            <w:rStyle w:val="Hyperlink"/>
            <w:rFonts w:eastAsiaTheme="majorEastAsia"/>
            <w:noProof/>
          </w:rPr>
          <w:t>3.1.4</w:t>
        </w:r>
        <w:r>
          <w:rPr>
            <w:rFonts w:asciiTheme="minorHAnsi" w:eastAsiaTheme="minorEastAsia" w:hAnsiTheme="minorHAnsi" w:cstheme="minorBidi"/>
            <w:smallCaps w:val="0"/>
            <w:noProof/>
            <w:sz w:val="22"/>
            <w:szCs w:val="22"/>
          </w:rPr>
          <w:tab/>
        </w:r>
        <w:r w:rsidRPr="00BB2CED">
          <w:rPr>
            <w:rStyle w:val="Hyperlink"/>
            <w:rFonts w:eastAsiaTheme="majorEastAsia"/>
            <w:noProof/>
          </w:rPr>
          <w:t>Receive messages from Azure IoT Hub</w:t>
        </w:r>
        <w:r>
          <w:rPr>
            <w:noProof/>
            <w:webHidden/>
          </w:rPr>
          <w:tab/>
        </w:r>
        <w:r>
          <w:rPr>
            <w:noProof/>
            <w:webHidden/>
          </w:rPr>
          <w:fldChar w:fldCharType="begin"/>
        </w:r>
        <w:r>
          <w:rPr>
            <w:noProof/>
            <w:webHidden/>
          </w:rPr>
          <w:instrText xml:space="preserve"> PAGEREF _Toc508795699 \h </w:instrText>
        </w:r>
        <w:r>
          <w:rPr>
            <w:noProof/>
            <w:webHidden/>
          </w:rPr>
        </w:r>
        <w:r>
          <w:rPr>
            <w:noProof/>
            <w:webHidden/>
          </w:rPr>
          <w:fldChar w:fldCharType="separate"/>
        </w:r>
        <w:r>
          <w:rPr>
            <w:noProof/>
            <w:webHidden/>
          </w:rPr>
          <w:t>16</w:t>
        </w:r>
        <w:r>
          <w:rPr>
            <w:noProof/>
            <w:webHidden/>
          </w:rPr>
          <w:fldChar w:fldCharType="end"/>
        </w:r>
      </w:hyperlink>
    </w:p>
    <w:p w:rsidR="00AC2512" w:rsidRDefault="00AC2512">
      <w:pPr>
        <w:pStyle w:val="TOC2"/>
        <w:tabs>
          <w:tab w:val="left" w:pos="880"/>
          <w:tab w:val="right" w:leader="dot" w:pos="9350"/>
        </w:tabs>
        <w:rPr>
          <w:rFonts w:asciiTheme="minorHAnsi" w:eastAsiaTheme="minorEastAsia" w:hAnsiTheme="minorHAnsi" w:cstheme="minorBidi"/>
          <w:smallCaps w:val="0"/>
          <w:noProof/>
          <w:sz w:val="22"/>
          <w:szCs w:val="22"/>
        </w:rPr>
      </w:pPr>
      <w:hyperlink w:anchor="_Toc508795700" w:history="1">
        <w:r w:rsidRPr="00BB2CED">
          <w:rPr>
            <w:rStyle w:val="Hyperlink"/>
            <w:rFonts w:eastAsiaTheme="majorEastAsia"/>
            <w:noProof/>
          </w:rPr>
          <w:t>3.2</w:t>
        </w:r>
        <w:r>
          <w:rPr>
            <w:rFonts w:asciiTheme="minorHAnsi" w:eastAsiaTheme="minorEastAsia" w:hAnsiTheme="minorHAnsi" w:cstheme="minorBidi"/>
            <w:smallCaps w:val="0"/>
            <w:noProof/>
            <w:sz w:val="22"/>
            <w:szCs w:val="22"/>
          </w:rPr>
          <w:tab/>
        </w:r>
        <w:r w:rsidRPr="00BB2CED">
          <w:rPr>
            <w:rStyle w:val="Hyperlink"/>
            <w:rFonts w:eastAsiaTheme="majorEastAsia"/>
            <w:noProof/>
          </w:rPr>
          <w:t>Enroll device using Efuse UDS Certificate and debug</w:t>
        </w:r>
        <w:r>
          <w:rPr>
            <w:noProof/>
            <w:webHidden/>
          </w:rPr>
          <w:tab/>
        </w:r>
        <w:r>
          <w:rPr>
            <w:noProof/>
            <w:webHidden/>
          </w:rPr>
          <w:fldChar w:fldCharType="begin"/>
        </w:r>
        <w:r>
          <w:rPr>
            <w:noProof/>
            <w:webHidden/>
          </w:rPr>
          <w:instrText xml:space="preserve"> PAGEREF _Toc508795700 \h </w:instrText>
        </w:r>
        <w:r>
          <w:rPr>
            <w:noProof/>
            <w:webHidden/>
          </w:rPr>
        </w:r>
        <w:r>
          <w:rPr>
            <w:noProof/>
            <w:webHidden/>
          </w:rPr>
          <w:fldChar w:fldCharType="separate"/>
        </w:r>
        <w:r>
          <w:rPr>
            <w:noProof/>
            <w:webHidden/>
          </w:rPr>
          <w:t>18</w:t>
        </w:r>
        <w:r>
          <w:rPr>
            <w:noProof/>
            <w:webHidden/>
          </w:rPr>
          <w:fldChar w:fldCharType="end"/>
        </w:r>
      </w:hyperlink>
    </w:p>
    <w:p w:rsidR="00AC2512" w:rsidRDefault="00AC2512">
      <w:pPr>
        <w:pStyle w:val="TOC2"/>
        <w:tabs>
          <w:tab w:val="left" w:pos="880"/>
          <w:tab w:val="right" w:leader="dot" w:pos="9350"/>
        </w:tabs>
        <w:rPr>
          <w:rFonts w:asciiTheme="minorHAnsi" w:eastAsiaTheme="minorEastAsia" w:hAnsiTheme="minorHAnsi" w:cstheme="minorBidi"/>
          <w:smallCaps w:val="0"/>
          <w:noProof/>
          <w:sz w:val="22"/>
          <w:szCs w:val="22"/>
        </w:rPr>
      </w:pPr>
      <w:hyperlink w:anchor="_Toc508795701" w:history="1">
        <w:r w:rsidRPr="00BB2CED">
          <w:rPr>
            <w:rStyle w:val="Hyperlink"/>
            <w:rFonts w:eastAsiaTheme="majorEastAsia"/>
            <w:noProof/>
          </w:rPr>
          <w:t>3.2.1</w:t>
        </w:r>
        <w:r>
          <w:rPr>
            <w:rFonts w:asciiTheme="minorHAnsi" w:eastAsiaTheme="minorEastAsia" w:hAnsiTheme="minorHAnsi" w:cstheme="minorBidi"/>
            <w:smallCaps w:val="0"/>
            <w:noProof/>
            <w:sz w:val="22"/>
            <w:szCs w:val="22"/>
          </w:rPr>
          <w:tab/>
        </w:r>
        <w:r w:rsidRPr="00BB2CED">
          <w:rPr>
            <w:rStyle w:val="Hyperlink"/>
            <w:rFonts w:eastAsiaTheme="majorEastAsia"/>
            <w:noProof/>
          </w:rPr>
          <w:t>UDS Generation</w:t>
        </w:r>
        <w:r>
          <w:rPr>
            <w:noProof/>
            <w:webHidden/>
          </w:rPr>
          <w:tab/>
        </w:r>
        <w:r>
          <w:rPr>
            <w:noProof/>
            <w:webHidden/>
          </w:rPr>
          <w:fldChar w:fldCharType="begin"/>
        </w:r>
        <w:r>
          <w:rPr>
            <w:noProof/>
            <w:webHidden/>
          </w:rPr>
          <w:instrText xml:space="preserve"> PAGEREF _Toc508795701 \h </w:instrText>
        </w:r>
        <w:r>
          <w:rPr>
            <w:noProof/>
            <w:webHidden/>
          </w:rPr>
        </w:r>
        <w:r>
          <w:rPr>
            <w:noProof/>
            <w:webHidden/>
          </w:rPr>
          <w:fldChar w:fldCharType="separate"/>
        </w:r>
        <w:r>
          <w:rPr>
            <w:noProof/>
            <w:webHidden/>
          </w:rPr>
          <w:t>18</w:t>
        </w:r>
        <w:r>
          <w:rPr>
            <w:noProof/>
            <w:webHidden/>
          </w:rPr>
          <w:fldChar w:fldCharType="end"/>
        </w:r>
      </w:hyperlink>
    </w:p>
    <w:p w:rsidR="00AC2512" w:rsidRDefault="00AC2512">
      <w:pPr>
        <w:pStyle w:val="TOC2"/>
        <w:tabs>
          <w:tab w:val="left" w:pos="880"/>
          <w:tab w:val="right" w:leader="dot" w:pos="9350"/>
        </w:tabs>
        <w:rPr>
          <w:rFonts w:asciiTheme="minorHAnsi" w:eastAsiaTheme="minorEastAsia" w:hAnsiTheme="minorHAnsi" w:cstheme="minorBidi"/>
          <w:smallCaps w:val="0"/>
          <w:noProof/>
          <w:sz w:val="22"/>
          <w:szCs w:val="22"/>
        </w:rPr>
      </w:pPr>
      <w:hyperlink w:anchor="_Toc508795702" w:history="1">
        <w:r w:rsidRPr="00BB2CED">
          <w:rPr>
            <w:rStyle w:val="Hyperlink"/>
            <w:rFonts w:eastAsiaTheme="majorEastAsia"/>
            <w:noProof/>
          </w:rPr>
          <w:t>3.2.2</w:t>
        </w:r>
        <w:r>
          <w:rPr>
            <w:rFonts w:asciiTheme="minorHAnsi" w:eastAsiaTheme="minorEastAsia" w:hAnsiTheme="minorHAnsi" w:cstheme="minorBidi"/>
            <w:smallCaps w:val="0"/>
            <w:noProof/>
            <w:sz w:val="22"/>
            <w:szCs w:val="22"/>
          </w:rPr>
          <w:tab/>
        </w:r>
        <w:r w:rsidRPr="00BB2CED">
          <w:rPr>
            <w:rStyle w:val="Hyperlink"/>
            <w:rFonts w:eastAsiaTheme="majorEastAsia"/>
            <w:noProof/>
          </w:rPr>
          <w:t>Efuse memory map file generation</w:t>
        </w:r>
        <w:r>
          <w:rPr>
            <w:noProof/>
            <w:webHidden/>
          </w:rPr>
          <w:tab/>
        </w:r>
        <w:r>
          <w:rPr>
            <w:noProof/>
            <w:webHidden/>
          </w:rPr>
          <w:fldChar w:fldCharType="begin"/>
        </w:r>
        <w:r>
          <w:rPr>
            <w:noProof/>
            <w:webHidden/>
          </w:rPr>
          <w:instrText xml:space="preserve"> PAGEREF _Toc508795702 \h </w:instrText>
        </w:r>
        <w:r>
          <w:rPr>
            <w:noProof/>
            <w:webHidden/>
          </w:rPr>
        </w:r>
        <w:r>
          <w:rPr>
            <w:noProof/>
            <w:webHidden/>
          </w:rPr>
          <w:fldChar w:fldCharType="separate"/>
        </w:r>
        <w:r>
          <w:rPr>
            <w:noProof/>
            <w:webHidden/>
          </w:rPr>
          <w:t>19</w:t>
        </w:r>
        <w:r>
          <w:rPr>
            <w:noProof/>
            <w:webHidden/>
          </w:rPr>
          <w:fldChar w:fldCharType="end"/>
        </w:r>
      </w:hyperlink>
    </w:p>
    <w:p w:rsidR="00AC2512" w:rsidRDefault="00AC2512">
      <w:pPr>
        <w:pStyle w:val="TOC2"/>
        <w:tabs>
          <w:tab w:val="left" w:pos="880"/>
          <w:tab w:val="right" w:leader="dot" w:pos="9350"/>
        </w:tabs>
        <w:rPr>
          <w:rFonts w:asciiTheme="minorHAnsi" w:eastAsiaTheme="minorEastAsia" w:hAnsiTheme="minorHAnsi" w:cstheme="minorBidi"/>
          <w:smallCaps w:val="0"/>
          <w:noProof/>
          <w:sz w:val="22"/>
          <w:szCs w:val="22"/>
        </w:rPr>
      </w:pPr>
      <w:hyperlink w:anchor="_Toc508795703" w:history="1">
        <w:r w:rsidRPr="00BB2CED">
          <w:rPr>
            <w:rStyle w:val="Hyperlink"/>
            <w:rFonts w:eastAsiaTheme="majorEastAsia"/>
            <w:noProof/>
          </w:rPr>
          <w:t>3.2.3</w:t>
        </w:r>
        <w:r>
          <w:rPr>
            <w:rFonts w:asciiTheme="minorHAnsi" w:eastAsiaTheme="minorEastAsia" w:hAnsiTheme="minorHAnsi" w:cstheme="minorBidi"/>
            <w:smallCaps w:val="0"/>
            <w:noProof/>
            <w:sz w:val="22"/>
            <w:szCs w:val="22"/>
          </w:rPr>
          <w:tab/>
        </w:r>
        <w:r w:rsidRPr="00BB2CED">
          <w:rPr>
            <w:rStyle w:val="Hyperlink"/>
            <w:rFonts w:eastAsiaTheme="majorEastAsia"/>
            <w:noProof/>
          </w:rPr>
          <w:t>Efuse programming using MPLABX and ICD4</w:t>
        </w:r>
        <w:r>
          <w:rPr>
            <w:noProof/>
            <w:webHidden/>
          </w:rPr>
          <w:tab/>
        </w:r>
        <w:r>
          <w:rPr>
            <w:noProof/>
            <w:webHidden/>
          </w:rPr>
          <w:fldChar w:fldCharType="begin"/>
        </w:r>
        <w:r>
          <w:rPr>
            <w:noProof/>
            <w:webHidden/>
          </w:rPr>
          <w:instrText xml:space="preserve"> PAGEREF _Toc508795703 \h </w:instrText>
        </w:r>
        <w:r>
          <w:rPr>
            <w:noProof/>
            <w:webHidden/>
          </w:rPr>
        </w:r>
        <w:r>
          <w:rPr>
            <w:noProof/>
            <w:webHidden/>
          </w:rPr>
          <w:fldChar w:fldCharType="separate"/>
        </w:r>
        <w:r>
          <w:rPr>
            <w:noProof/>
            <w:webHidden/>
          </w:rPr>
          <w:t>19</w:t>
        </w:r>
        <w:r>
          <w:rPr>
            <w:noProof/>
            <w:webHidden/>
          </w:rPr>
          <w:fldChar w:fldCharType="end"/>
        </w:r>
      </w:hyperlink>
    </w:p>
    <w:p w:rsidR="00AC2512" w:rsidRDefault="00AC2512">
      <w:pPr>
        <w:pStyle w:val="TOC2"/>
        <w:tabs>
          <w:tab w:val="left" w:pos="880"/>
          <w:tab w:val="right" w:leader="dot" w:pos="9350"/>
        </w:tabs>
        <w:rPr>
          <w:rFonts w:asciiTheme="minorHAnsi" w:eastAsiaTheme="minorEastAsia" w:hAnsiTheme="minorHAnsi" w:cstheme="minorBidi"/>
          <w:smallCaps w:val="0"/>
          <w:noProof/>
          <w:sz w:val="22"/>
          <w:szCs w:val="22"/>
        </w:rPr>
      </w:pPr>
      <w:hyperlink w:anchor="_Toc508795704" w:history="1">
        <w:r w:rsidRPr="00BB2CED">
          <w:rPr>
            <w:rStyle w:val="Hyperlink"/>
            <w:rFonts w:eastAsiaTheme="majorEastAsia"/>
            <w:noProof/>
          </w:rPr>
          <w:t>3.2.4</w:t>
        </w:r>
        <w:r>
          <w:rPr>
            <w:rFonts w:asciiTheme="minorHAnsi" w:eastAsiaTheme="minorEastAsia" w:hAnsiTheme="minorHAnsi" w:cstheme="minorBidi"/>
            <w:smallCaps w:val="0"/>
            <w:noProof/>
            <w:sz w:val="22"/>
            <w:szCs w:val="22"/>
          </w:rPr>
          <w:tab/>
        </w:r>
        <w:r w:rsidRPr="00BB2CED">
          <w:rPr>
            <w:rStyle w:val="Hyperlink"/>
            <w:rFonts w:eastAsiaTheme="majorEastAsia"/>
            <w:noProof/>
          </w:rPr>
          <w:t>Run the demo using ICD4 using efuse UDS</w:t>
        </w:r>
        <w:r>
          <w:rPr>
            <w:noProof/>
            <w:webHidden/>
          </w:rPr>
          <w:tab/>
        </w:r>
        <w:r>
          <w:rPr>
            <w:noProof/>
            <w:webHidden/>
          </w:rPr>
          <w:fldChar w:fldCharType="begin"/>
        </w:r>
        <w:r>
          <w:rPr>
            <w:noProof/>
            <w:webHidden/>
          </w:rPr>
          <w:instrText xml:space="preserve"> PAGEREF _Toc508795704 \h </w:instrText>
        </w:r>
        <w:r>
          <w:rPr>
            <w:noProof/>
            <w:webHidden/>
          </w:rPr>
        </w:r>
        <w:r>
          <w:rPr>
            <w:noProof/>
            <w:webHidden/>
          </w:rPr>
          <w:fldChar w:fldCharType="separate"/>
        </w:r>
        <w:r>
          <w:rPr>
            <w:noProof/>
            <w:webHidden/>
          </w:rPr>
          <w:t>20</w:t>
        </w:r>
        <w:r>
          <w:rPr>
            <w:noProof/>
            <w:webHidden/>
          </w:rPr>
          <w:fldChar w:fldCharType="end"/>
        </w:r>
      </w:hyperlink>
    </w:p>
    <w:p w:rsidR="00AC2512" w:rsidRDefault="00AC2512">
      <w:pPr>
        <w:pStyle w:val="TOC2"/>
        <w:tabs>
          <w:tab w:val="left" w:pos="880"/>
          <w:tab w:val="right" w:leader="dot" w:pos="9350"/>
        </w:tabs>
        <w:rPr>
          <w:rFonts w:asciiTheme="minorHAnsi" w:eastAsiaTheme="minorEastAsia" w:hAnsiTheme="minorHAnsi" w:cstheme="minorBidi"/>
          <w:smallCaps w:val="0"/>
          <w:noProof/>
          <w:sz w:val="22"/>
          <w:szCs w:val="22"/>
        </w:rPr>
      </w:pPr>
      <w:hyperlink w:anchor="_Toc508795705" w:history="1">
        <w:r w:rsidRPr="00BB2CED">
          <w:rPr>
            <w:rStyle w:val="Hyperlink"/>
            <w:rFonts w:eastAsiaTheme="majorEastAsia"/>
            <w:noProof/>
          </w:rPr>
          <w:t>3.2.5</w:t>
        </w:r>
        <w:r>
          <w:rPr>
            <w:rFonts w:asciiTheme="minorHAnsi" w:eastAsiaTheme="minorEastAsia" w:hAnsiTheme="minorHAnsi" w:cstheme="minorBidi"/>
            <w:smallCaps w:val="0"/>
            <w:noProof/>
            <w:sz w:val="22"/>
            <w:szCs w:val="22"/>
          </w:rPr>
          <w:tab/>
        </w:r>
        <w:r w:rsidRPr="00BB2CED">
          <w:rPr>
            <w:rStyle w:val="Hyperlink"/>
            <w:rFonts w:eastAsiaTheme="majorEastAsia"/>
            <w:noProof/>
          </w:rPr>
          <w:t>Deriving the X.509 certificate and the thumbprint</w:t>
        </w:r>
        <w:r>
          <w:rPr>
            <w:noProof/>
            <w:webHidden/>
          </w:rPr>
          <w:tab/>
        </w:r>
        <w:r>
          <w:rPr>
            <w:noProof/>
            <w:webHidden/>
          </w:rPr>
          <w:fldChar w:fldCharType="begin"/>
        </w:r>
        <w:r>
          <w:rPr>
            <w:noProof/>
            <w:webHidden/>
          </w:rPr>
          <w:instrText xml:space="preserve"> PAGEREF _Toc508795705 \h </w:instrText>
        </w:r>
        <w:r>
          <w:rPr>
            <w:noProof/>
            <w:webHidden/>
          </w:rPr>
        </w:r>
        <w:r>
          <w:rPr>
            <w:noProof/>
            <w:webHidden/>
          </w:rPr>
          <w:fldChar w:fldCharType="separate"/>
        </w:r>
        <w:r>
          <w:rPr>
            <w:noProof/>
            <w:webHidden/>
          </w:rPr>
          <w:t>20</w:t>
        </w:r>
        <w:r>
          <w:rPr>
            <w:noProof/>
            <w:webHidden/>
          </w:rPr>
          <w:fldChar w:fldCharType="end"/>
        </w:r>
      </w:hyperlink>
    </w:p>
    <w:p w:rsidR="00AC2512" w:rsidRDefault="00AC2512">
      <w:pPr>
        <w:pStyle w:val="TOC2"/>
        <w:tabs>
          <w:tab w:val="left" w:pos="880"/>
          <w:tab w:val="right" w:leader="dot" w:pos="9350"/>
        </w:tabs>
        <w:rPr>
          <w:rFonts w:asciiTheme="minorHAnsi" w:eastAsiaTheme="minorEastAsia" w:hAnsiTheme="minorHAnsi" w:cstheme="minorBidi"/>
          <w:smallCaps w:val="0"/>
          <w:noProof/>
          <w:sz w:val="22"/>
          <w:szCs w:val="22"/>
        </w:rPr>
      </w:pPr>
      <w:hyperlink w:anchor="_Toc508795706" w:history="1">
        <w:r w:rsidRPr="00BB2CED">
          <w:rPr>
            <w:rStyle w:val="Hyperlink"/>
            <w:rFonts w:eastAsiaTheme="majorEastAsia"/>
            <w:noProof/>
          </w:rPr>
          <w:t>3.3</w:t>
        </w:r>
        <w:r>
          <w:rPr>
            <w:rFonts w:asciiTheme="minorHAnsi" w:eastAsiaTheme="minorEastAsia" w:hAnsiTheme="minorHAnsi" w:cstheme="minorBidi"/>
            <w:smallCaps w:val="0"/>
            <w:noProof/>
            <w:sz w:val="22"/>
            <w:szCs w:val="22"/>
          </w:rPr>
          <w:tab/>
        </w:r>
        <w:r w:rsidRPr="00BB2CED">
          <w:rPr>
            <w:rStyle w:val="Hyperlink"/>
            <w:rFonts w:eastAsiaTheme="majorEastAsia"/>
            <w:noProof/>
          </w:rPr>
          <w:t>Enroll device using Efuse UDS Certificate and program SPI image</w:t>
        </w:r>
        <w:r>
          <w:rPr>
            <w:noProof/>
            <w:webHidden/>
          </w:rPr>
          <w:tab/>
        </w:r>
        <w:r>
          <w:rPr>
            <w:noProof/>
            <w:webHidden/>
          </w:rPr>
          <w:fldChar w:fldCharType="begin"/>
        </w:r>
        <w:r>
          <w:rPr>
            <w:noProof/>
            <w:webHidden/>
          </w:rPr>
          <w:instrText xml:space="preserve"> PAGEREF _Toc508795706 \h </w:instrText>
        </w:r>
        <w:r>
          <w:rPr>
            <w:noProof/>
            <w:webHidden/>
          </w:rPr>
        </w:r>
        <w:r>
          <w:rPr>
            <w:noProof/>
            <w:webHidden/>
          </w:rPr>
          <w:fldChar w:fldCharType="separate"/>
        </w:r>
        <w:r>
          <w:rPr>
            <w:noProof/>
            <w:webHidden/>
          </w:rPr>
          <w:t>21</w:t>
        </w:r>
        <w:r>
          <w:rPr>
            <w:noProof/>
            <w:webHidden/>
          </w:rPr>
          <w:fldChar w:fldCharType="end"/>
        </w:r>
      </w:hyperlink>
    </w:p>
    <w:p w:rsidR="00AC2512" w:rsidRDefault="00AC2512">
      <w:pPr>
        <w:pStyle w:val="TOC2"/>
        <w:tabs>
          <w:tab w:val="left" w:pos="880"/>
          <w:tab w:val="right" w:leader="dot" w:pos="9350"/>
        </w:tabs>
        <w:rPr>
          <w:rFonts w:asciiTheme="minorHAnsi" w:eastAsiaTheme="minorEastAsia" w:hAnsiTheme="minorHAnsi" w:cstheme="minorBidi"/>
          <w:smallCaps w:val="0"/>
          <w:noProof/>
          <w:sz w:val="22"/>
          <w:szCs w:val="22"/>
        </w:rPr>
      </w:pPr>
      <w:hyperlink w:anchor="_Toc508795707" w:history="1">
        <w:r w:rsidRPr="00BB2CED">
          <w:rPr>
            <w:rStyle w:val="Hyperlink"/>
            <w:rFonts w:eastAsiaTheme="majorEastAsia"/>
            <w:noProof/>
          </w:rPr>
          <w:t>3.4</w:t>
        </w:r>
        <w:r>
          <w:rPr>
            <w:rFonts w:asciiTheme="minorHAnsi" w:eastAsiaTheme="minorEastAsia" w:hAnsiTheme="minorHAnsi" w:cstheme="minorBidi"/>
            <w:smallCaps w:val="0"/>
            <w:noProof/>
            <w:sz w:val="22"/>
            <w:szCs w:val="22"/>
          </w:rPr>
          <w:tab/>
        </w:r>
        <w:r w:rsidRPr="00BB2CED">
          <w:rPr>
            <w:rStyle w:val="Hyperlink"/>
            <w:rFonts w:eastAsiaTheme="majorEastAsia"/>
            <w:noProof/>
          </w:rPr>
          <w:t>Deriving the X.509 certificate and the thumbprint</w:t>
        </w:r>
        <w:r>
          <w:rPr>
            <w:noProof/>
            <w:webHidden/>
          </w:rPr>
          <w:tab/>
        </w:r>
        <w:r>
          <w:rPr>
            <w:noProof/>
            <w:webHidden/>
          </w:rPr>
          <w:fldChar w:fldCharType="begin"/>
        </w:r>
        <w:r>
          <w:rPr>
            <w:noProof/>
            <w:webHidden/>
          </w:rPr>
          <w:instrText xml:space="preserve"> PAGEREF _Toc508795707 \h </w:instrText>
        </w:r>
        <w:r>
          <w:rPr>
            <w:noProof/>
            <w:webHidden/>
          </w:rPr>
        </w:r>
        <w:r>
          <w:rPr>
            <w:noProof/>
            <w:webHidden/>
          </w:rPr>
          <w:fldChar w:fldCharType="separate"/>
        </w:r>
        <w:r>
          <w:rPr>
            <w:noProof/>
            <w:webHidden/>
          </w:rPr>
          <w:t>22</w:t>
        </w:r>
        <w:r>
          <w:rPr>
            <w:noProof/>
            <w:webHidden/>
          </w:rPr>
          <w:fldChar w:fldCharType="end"/>
        </w:r>
      </w:hyperlink>
    </w:p>
    <w:p w:rsidR="00AC2512" w:rsidRDefault="00AC2512">
      <w:pPr>
        <w:pStyle w:val="TOC1"/>
        <w:tabs>
          <w:tab w:val="left" w:pos="440"/>
          <w:tab w:val="right" w:leader="dot" w:pos="9350"/>
        </w:tabs>
        <w:rPr>
          <w:rFonts w:asciiTheme="minorHAnsi" w:eastAsiaTheme="minorEastAsia" w:hAnsiTheme="minorHAnsi" w:cstheme="minorBidi"/>
          <w:b w:val="0"/>
          <w:caps w:val="0"/>
          <w:noProof/>
          <w:sz w:val="22"/>
          <w:szCs w:val="22"/>
        </w:rPr>
      </w:pPr>
      <w:hyperlink w:anchor="_Toc508795708" w:history="1">
        <w:r w:rsidRPr="00BB2CED">
          <w:rPr>
            <w:rStyle w:val="Hyperlink"/>
            <w:rFonts w:eastAsiaTheme="majorEastAsia" w:cs="Arial"/>
            <w:noProof/>
          </w:rPr>
          <w:t>4.</w:t>
        </w:r>
        <w:r>
          <w:rPr>
            <w:rFonts w:asciiTheme="minorHAnsi" w:eastAsiaTheme="minorEastAsia" w:hAnsiTheme="minorHAnsi" w:cstheme="minorBidi"/>
            <w:b w:val="0"/>
            <w:caps w:val="0"/>
            <w:noProof/>
            <w:sz w:val="22"/>
            <w:szCs w:val="22"/>
          </w:rPr>
          <w:tab/>
        </w:r>
        <w:r w:rsidRPr="00BB2CED">
          <w:rPr>
            <w:rStyle w:val="Hyperlink"/>
            <w:rFonts w:eastAsiaTheme="majorEastAsia" w:cs="Arial"/>
            <w:noProof/>
          </w:rPr>
          <w:t>Debugging connection failure</w:t>
        </w:r>
        <w:r>
          <w:rPr>
            <w:noProof/>
            <w:webHidden/>
          </w:rPr>
          <w:tab/>
        </w:r>
        <w:r>
          <w:rPr>
            <w:noProof/>
            <w:webHidden/>
          </w:rPr>
          <w:fldChar w:fldCharType="begin"/>
        </w:r>
        <w:r>
          <w:rPr>
            <w:noProof/>
            <w:webHidden/>
          </w:rPr>
          <w:instrText xml:space="preserve"> PAGEREF _Toc508795708 \h </w:instrText>
        </w:r>
        <w:r>
          <w:rPr>
            <w:noProof/>
            <w:webHidden/>
          </w:rPr>
        </w:r>
        <w:r>
          <w:rPr>
            <w:noProof/>
            <w:webHidden/>
          </w:rPr>
          <w:fldChar w:fldCharType="separate"/>
        </w:r>
        <w:r>
          <w:rPr>
            <w:noProof/>
            <w:webHidden/>
          </w:rPr>
          <w:t>24</w:t>
        </w:r>
        <w:r>
          <w:rPr>
            <w:noProof/>
            <w:webHidden/>
          </w:rPr>
          <w:fldChar w:fldCharType="end"/>
        </w:r>
      </w:hyperlink>
    </w:p>
    <w:p w:rsidR="00AC2512" w:rsidRDefault="00AC2512">
      <w:pPr>
        <w:pStyle w:val="TOC1"/>
        <w:tabs>
          <w:tab w:val="left" w:pos="440"/>
          <w:tab w:val="right" w:leader="dot" w:pos="9350"/>
        </w:tabs>
        <w:rPr>
          <w:rFonts w:asciiTheme="minorHAnsi" w:eastAsiaTheme="minorEastAsia" w:hAnsiTheme="minorHAnsi" w:cstheme="minorBidi"/>
          <w:b w:val="0"/>
          <w:caps w:val="0"/>
          <w:noProof/>
          <w:sz w:val="22"/>
          <w:szCs w:val="22"/>
        </w:rPr>
      </w:pPr>
      <w:hyperlink w:anchor="_Toc508795709" w:history="1">
        <w:r w:rsidRPr="00BB2CED">
          <w:rPr>
            <w:rStyle w:val="Hyperlink"/>
            <w:rFonts w:eastAsiaTheme="majorEastAsia" w:cs="Arial"/>
            <w:noProof/>
          </w:rPr>
          <w:t>5.</w:t>
        </w:r>
        <w:r>
          <w:rPr>
            <w:rFonts w:asciiTheme="minorHAnsi" w:eastAsiaTheme="minorEastAsia" w:hAnsiTheme="minorHAnsi" w:cstheme="minorBidi"/>
            <w:b w:val="0"/>
            <w:caps w:val="0"/>
            <w:noProof/>
            <w:sz w:val="22"/>
            <w:szCs w:val="22"/>
          </w:rPr>
          <w:tab/>
        </w:r>
        <w:r w:rsidRPr="00BB2CED">
          <w:rPr>
            <w:rStyle w:val="Hyperlink"/>
            <w:rFonts w:eastAsiaTheme="majorEastAsia" w:cs="Arial"/>
            <w:noProof/>
          </w:rPr>
          <w:t>Next Steps</w:t>
        </w:r>
        <w:r>
          <w:rPr>
            <w:noProof/>
            <w:webHidden/>
          </w:rPr>
          <w:tab/>
        </w:r>
        <w:r>
          <w:rPr>
            <w:noProof/>
            <w:webHidden/>
          </w:rPr>
          <w:fldChar w:fldCharType="begin"/>
        </w:r>
        <w:r>
          <w:rPr>
            <w:noProof/>
            <w:webHidden/>
          </w:rPr>
          <w:instrText xml:space="preserve"> PAGEREF _Toc508795709 \h </w:instrText>
        </w:r>
        <w:r>
          <w:rPr>
            <w:noProof/>
            <w:webHidden/>
          </w:rPr>
        </w:r>
        <w:r>
          <w:rPr>
            <w:noProof/>
            <w:webHidden/>
          </w:rPr>
          <w:fldChar w:fldCharType="separate"/>
        </w:r>
        <w:r>
          <w:rPr>
            <w:noProof/>
            <w:webHidden/>
          </w:rPr>
          <w:t>25</w:t>
        </w:r>
        <w:r>
          <w:rPr>
            <w:noProof/>
            <w:webHidden/>
          </w:rPr>
          <w:fldChar w:fldCharType="end"/>
        </w:r>
      </w:hyperlink>
    </w:p>
    <w:p w:rsidR="00752D87" w:rsidRDefault="00485B6C" w:rsidP="00485B6C">
      <w:pPr>
        <w:rPr>
          <w:rFonts w:asciiTheme="majorHAnsi" w:eastAsiaTheme="majorEastAsia" w:hAnsiTheme="majorHAnsi" w:cstheme="majorBidi"/>
          <w:color w:val="365F91" w:themeColor="accent1" w:themeShade="BF"/>
          <w:sz w:val="28"/>
          <w:szCs w:val="28"/>
        </w:rPr>
      </w:pPr>
      <w:r>
        <w:fldChar w:fldCharType="end"/>
      </w:r>
    </w:p>
    <w:p w:rsidR="0044703A" w:rsidRDefault="0044703A">
      <w:pPr>
        <w:rPr>
          <w:rFonts w:asciiTheme="majorHAnsi" w:eastAsiaTheme="majorEastAsia" w:hAnsiTheme="majorHAnsi" w:cstheme="majorBidi"/>
          <w:b/>
          <w:bCs/>
          <w:color w:val="365F91" w:themeColor="accent1" w:themeShade="BF"/>
          <w:sz w:val="28"/>
          <w:szCs w:val="28"/>
        </w:rPr>
      </w:pPr>
      <w:r>
        <w:br w:type="page"/>
      </w:r>
    </w:p>
    <w:p w:rsidR="0044703A" w:rsidRPr="00B66D08" w:rsidRDefault="0044703A" w:rsidP="0044703A">
      <w:pPr>
        <w:pStyle w:val="Heading1"/>
        <w:numPr>
          <w:ilvl w:val="0"/>
          <w:numId w:val="27"/>
        </w:numPr>
        <w:rPr>
          <w:rFonts w:ascii="Arial" w:hAnsi="Arial" w:cs="Arial"/>
          <w:color w:val="auto"/>
        </w:rPr>
      </w:pPr>
      <w:bookmarkStart w:id="0" w:name="_Toc508795689"/>
      <w:r w:rsidRPr="00B66D08">
        <w:rPr>
          <w:rFonts w:ascii="Arial" w:hAnsi="Arial" w:cs="Arial"/>
          <w:color w:val="auto"/>
        </w:rPr>
        <w:lastRenderedPageBreak/>
        <w:t>Introduction</w:t>
      </w:r>
      <w:bookmarkEnd w:id="0"/>
    </w:p>
    <w:p w:rsidR="0044703A" w:rsidRDefault="00E25266" w:rsidP="008D24D7">
      <w:pPr>
        <w:jc w:val="both"/>
        <w:rPr>
          <w:rFonts w:ascii="Arial" w:hAnsi="Arial" w:cs="Arial"/>
          <w:sz w:val="20"/>
          <w:szCs w:val="20"/>
        </w:rPr>
      </w:pPr>
      <w:r w:rsidRPr="00E25266">
        <w:rPr>
          <w:rFonts w:ascii="Arial" w:hAnsi="Arial" w:cs="Arial"/>
          <w:sz w:val="20"/>
          <w:szCs w:val="20"/>
        </w:rPr>
        <w:t>Microchip CEC1x02 IoT Starter Kit is an CEC1702 (32-bit ARM® Cortex®-M4 Controller with Integrated Crypto Accelerators) based development kit that integrates LCD display, Serial Quad I/O (SQI) flash, ATWINC1510 Clicker and Thermo5 Clicker. Using the CEC1x02 Development Board you can evaluate and program keys used for authentication.</w:t>
      </w:r>
    </w:p>
    <w:p w:rsidR="006E0E2C" w:rsidRPr="00066475" w:rsidRDefault="006E0E2C" w:rsidP="006E0E2C">
      <w:pPr>
        <w:rPr>
          <w:b/>
        </w:rPr>
      </w:pPr>
      <w:r w:rsidRPr="00066475">
        <w:rPr>
          <w:b/>
        </w:rPr>
        <w:t>About this document</w:t>
      </w:r>
    </w:p>
    <w:p w:rsidR="006E0E2C" w:rsidRPr="00E142FC" w:rsidRDefault="006E0E2C" w:rsidP="006E0E2C">
      <w:pPr>
        <w:spacing w:line="240" w:lineRule="auto"/>
        <w:jc w:val="both"/>
        <w:rPr>
          <w:rFonts w:ascii="Arial" w:hAnsi="Arial" w:cs="Arial"/>
          <w:sz w:val="20"/>
          <w:szCs w:val="20"/>
        </w:rPr>
      </w:pPr>
      <w:r w:rsidRPr="00E142FC">
        <w:rPr>
          <w:rFonts w:ascii="Arial" w:hAnsi="Arial" w:cs="Arial"/>
          <w:sz w:val="20"/>
          <w:szCs w:val="20"/>
        </w:rPr>
        <w:t xml:space="preserve">This document describes how to connect Microchip CEC1x02 board along with </w:t>
      </w:r>
      <w:proofErr w:type="spellStart"/>
      <w:r w:rsidRPr="00E142FC">
        <w:rPr>
          <w:rFonts w:ascii="Arial" w:hAnsi="Arial" w:cs="Arial"/>
          <w:sz w:val="20"/>
          <w:szCs w:val="20"/>
        </w:rPr>
        <w:t>Wifi</w:t>
      </w:r>
      <w:proofErr w:type="spellEnd"/>
      <w:r w:rsidRPr="00E142FC">
        <w:rPr>
          <w:rFonts w:ascii="Arial" w:hAnsi="Arial" w:cs="Arial"/>
          <w:sz w:val="20"/>
          <w:szCs w:val="20"/>
        </w:rPr>
        <w:t xml:space="preserve"> Clicker Board (ATWINC1500) to Microsoft Azure IoT Hub, by using the X.509 based MQTT application sample, based on Azure IoT Device SDK. </w:t>
      </w:r>
      <w:proofErr w:type="gramStart"/>
      <w:r w:rsidRPr="00E142FC">
        <w:rPr>
          <w:rFonts w:ascii="Arial" w:hAnsi="Arial" w:cs="Arial"/>
          <w:sz w:val="20"/>
          <w:szCs w:val="20"/>
        </w:rPr>
        <w:t>Also</w:t>
      </w:r>
      <w:proofErr w:type="gramEnd"/>
      <w:r w:rsidRPr="00E142FC">
        <w:rPr>
          <w:rFonts w:ascii="Arial" w:hAnsi="Arial" w:cs="Arial"/>
          <w:sz w:val="20"/>
          <w:szCs w:val="20"/>
        </w:rPr>
        <w:t xml:space="preserve"> we will make use of Azure DPS (Device Provisioning Service) to register and provision our device. This multi-step process includes:</w:t>
      </w:r>
    </w:p>
    <w:p w:rsidR="006E0E2C" w:rsidRPr="00E142FC" w:rsidRDefault="006E0E2C" w:rsidP="006E0E2C">
      <w:pPr>
        <w:pStyle w:val="ListParagraph"/>
        <w:numPr>
          <w:ilvl w:val="0"/>
          <w:numId w:val="7"/>
        </w:numPr>
        <w:spacing w:line="240" w:lineRule="auto"/>
        <w:jc w:val="both"/>
        <w:rPr>
          <w:rFonts w:ascii="Arial" w:hAnsi="Arial" w:cs="Arial"/>
          <w:sz w:val="20"/>
          <w:szCs w:val="20"/>
        </w:rPr>
      </w:pPr>
      <w:r w:rsidRPr="00E142FC">
        <w:rPr>
          <w:rFonts w:ascii="Arial" w:hAnsi="Arial" w:cs="Arial"/>
          <w:sz w:val="20"/>
          <w:szCs w:val="20"/>
        </w:rPr>
        <w:t>Configuring Azure IoT Hub</w:t>
      </w:r>
    </w:p>
    <w:p w:rsidR="006E0E2C" w:rsidRPr="00E142FC" w:rsidRDefault="006E0E2C" w:rsidP="006E0E2C">
      <w:pPr>
        <w:pStyle w:val="ListParagraph"/>
        <w:numPr>
          <w:ilvl w:val="0"/>
          <w:numId w:val="7"/>
        </w:numPr>
        <w:spacing w:line="240" w:lineRule="auto"/>
        <w:jc w:val="both"/>
        <w:rPr>
          <w:rFonts w:ascii="Arial" w:hAnsi="Arial" w:cs="Arial"/>
          <w:sz w:val="20"/>
          <w:szCs w:val="20"/>
        </w:rPr>
      </w:pPr>
      <w:r w:rsidRPr="00E142FC">
        <w:rPr>
          <w:rFonts w:ascii="Arial" w:hAnsi="Arial" w:cs="Arial"/>
          <w:sz w:val="20"/>
          <w:szCs w:val="20"/>
        </w:rPr>
        <w:t>Provisioning your CEC1x02 device using Azure Device Provisioning Service (DPS)</w:t>
      </w:r>
    </w:p>
    <w:p w:rsidR="006E0E2C" w:rsidRPr="00E142FC" w:rsidRDefault="006E0E2C" w:rsidP="000A65CE">
      <w:pPr>
        <w:pStyle w:val="ListParagraph"/>
        <w:numPr>
          <w:ilvl w:val="0"/>
          <w:numId w:val="7"/>
        </w:numPr>
        <w:spacing w:line="240" w:lineRule="auto"/>
        <w:jc w:val="both"/>
        <w:rPr>
          <w:rFonts w:ascii="Arial" w:hAnsi="Arial" w:cs="Arial"/>
          <w:sz w:val="20"/>
          <w:szCs w:val="20"/>
        </w:rPr>
      </w:pPr>
      <w:r w:rsidRPr="00E142FC">
        <w:rPr>
          <w:rFonts w:ascii="Arial" w:hAnsi="Arial" w:cs="Arial"/>
          <w:sz w:val="20"/>
          <w:szCs w:val="20"/>
        </w:rPr>
        <w:t>Build and deploy Azure IoT SDK on CEC1x02 Development Board</w:t>
      </w:r>
    </w:p>
    <w:p w:rsidR="006E0E2C" w:rsidRPr="006E0E2C" w:rsidRDefault="006E0E2C" w:rsidP="000A65CE">
      <w:pPr>
        <w:pStyle w:val="ListParagraph"/>
        <w:numPr>
          <w:ilvl w:val="0"/>
          <w:numId w:val="7"/>
        </w:numPr>
        <w:spacing w:line="240" w:lineRule="auto"/>
        <w:jc w:val="both"/>
        <w:rPr>
          <w:rFonts w:ascii="Arial" w:hAnsi="Arial" w:cs="Arial"/>
          <w:sz w:val="20"/>
          <w:szCs w:val="20"/>
        </w:rPr>
      </w:pPr>
      <w:r w:rsidRPr="00E142FC">
        <w:rPr>
          <w:rFonts w:ascii="Arial" w:hAnsi="Arial" w:cs="Arial"/>
          <w:sz w:val="20"/>
          <w:szCs w:val="20"/>
        </w:rPr>
        <w:t>Send and Receive messages from Cloud</w:t>
      </w:r>
    </w:p>
    <w:p w:rsidR="00C139FE" w:rsidRDefault="00C139FE">
      <w:pPr>
        <w:rPr>
          <w:rFonts w:ascii="Arial" w:eastAsiaTheme="majorEastAsia" w:hAnsi="Arial" w:cs="Arial"/>
          <w:b/>
          <w:bCs/>
          <w:sz w:val="28"/>
          <w:szCs w:val="28"/>
        </w:rPr>
      </w:pPr>
      <w:r>
        <w:rPr>
          <w:rFonts w:ascii="Arial" w:hAnsi="Arial" w:cs="Arial"/>
        </w:rPr>
        <w:br w:type="page"/>
      </w:r>
    </w:p>
    <w:p w:rsidR="006E0E2C" w:rsidRPr="006E0E2C" w:rsidRDefault="006E0E2C" w:rsidP="006E0E2C">
      <w:pPr>
        <w:pStyle w:val="Heading1"/>
        <w:numPr>
          <w:ilvl w:val="0"/>
          <w:numId w:val="27"/>
        </w:numPr>
        <w:rPr>
          <w:rFonts w:ascii="Arial" w:hAnsi="Arial" w:cs="Arial"/>
          <w:color w:val="auto"/>
        </w:rPr>
      </w:pPr>
      <w:bookmarkStart w:id="1" w:name="_Toc508795690"/>
      <w:r w:rsidRPr="006E0E2C">
        <w:rPr>
          <w:rFonts w:ascii="Arial" w:hAnsi="Arial" w:cs="Arial"/>
          <w:color w:val="auto"/>
        </w:rPr>
        <w:lastRenderedPageBreak/>
        <w:t>Prerequisites</w:t>
      </w:r>
      <w:bookmarkEnd w:id="1"/>
    </w:p>
    <w:p w:rsidR="00D52003" w:rsidRPr="0013653A" w:rsidRDefault="00AF09AC" w:rsidP="00D52003">
      <w:pPr>
        <w:rPr>
          <w:rFonts w:ascii="Arial" w:hAnsi="Arial" w:cs="Arial"/>
          <w:sz w:val="20"/>
          <w:szCs w:val="20"/>
        </w:rPr>
      </w:pPr>
      <w:r w:rsidRPr="0013653A">
        <w:rPr>
          <w:rFonts w:ascii="Arial" w:hAnsi="Arial" w:cs="Arial"/>
          <w:sz w:val="20"/>
          <w:szCs w:val="20"/>
        </w:rPr>
        <w:t xml:space="preserve">You </w:t>
      </w:r>
      <w:r w:rsidR="00D6347C" w:rsidRPr="0013653A">
        <w:rPr>
          <w:rFonts w:ascii="Arial" w:hAnsi="Arial" w:cs="Arial"/>
          <w:sz w:val="20"/>
          <w:szCs w:val="20"/>
        </w:rPr>
        <w:t>should have the following items ready before beginning the process</w:t>
      </w:r>
    </w:p>
    <w:p w:rsidR="0013653A" w:rsidRPr="0013653A" w:rsidRDefault="0013653A" w:rsidP="0013653A">
      <w:pPr>
        <w:pStyle w:val="ListParagraph"/>
        <w:keepNext/>
        <w:keepLines/>
        <w:numPr>
          <w:ilvl w:val="0"/>
          <w:numId w:val="28"/>
        </w:numPr>
        <w:spacing w:before="200" w:after="0"/>
        <w:contextualSpacing w:val="0"/>
        <w:outlineLvl w:val="1"/>
        <w:rPr>
          <w:rFonts w:asciiTheme="majorHAnsi" w:eastAsiaTheme="majorEastAsia" w:hAnsiTheme="majorHAnsi" w:cstheme="majorBidi"/>
          <w:b/>
          <w:bCs/>
          <w:vanish/>
          <w:color w:val="4F81BD" w:themeColor="accent1"/>
          <w:sz w:val="26"/>
          <w:szCs w:val="26"/>
        </w:rPr>
      </w:pPr>
    </w:p>
    <w:p w:rsidR="0013653A" w:rsidRPr="0013653A" w:rsidRDefault="0013653A" w:rsidP="0013653A">
      <w:pPr>
        <w:pStyle w:val="ListParagraph"/>
        <w:keepNext/>
        <w:keepLines/>
        <w:numPr>
          <w:ilvl w:val="0"/>
          <w:numId w:val="28"/>
        </w:numPr>
        <w:spacing w:before="200" w:after="0"/>
        <w:contextualSpacing w:val="0"/>
        <w:outlineLvl w:val="1"/>
        <w:rPr>
          <w:rFonts w:asciiTheme="majorHAnsi" w:eastAsiaTheme="majorEastAsia" w:hAnsiTheme="majorHAnsi" w:cstheme="majorBidi"/>
          <w:b/>
          <w:bCs/>
          <w:vanish/>
          <w:color w:val="4F81BD" w:themeColor="accent1"/>
          <w:sz w:val="26"/>
          <w:szCs w:val="26"/>
        </w:rPr>
      </w:pPr>
    </w:p>
    <w:p w:rsidR="00D6347C" w:rsidRPr="0013653A" w:rsidRDefault="00D6347C" w:rsidP="0013653A">
      <w:pPr>
        <w:pStyle w:val="Heading2"/>
        <w:numPr>
          <w:ilvl w:val="1"/>
          <w:numId w:val="28"/>
        </w:numPr>
        <w:rPr>
          <w:color w:val="auto"/>
        </w:rPr>
      </w:pPr>
      <w:bookmarkStart w:id="2" w:name="_Toc508795691"/>
      <w:r w:rsidRPr="0013653A">
        <w:rPr>
          <w:color w:val="auto"/>
        </w:rPr>
        <w:t>Development Environment</w:t>
      </w:r>
      <w:bookmarkEnd w:id="2"/>
    </w:p>
    <w:p w:rsidR="00C701C7" w:rsidRPr="00C701C7" w:rsidRDefault="00C701C7" w:rsidP="00C701C7">
      <w:pPr>
        <w:pStyle w:val="ListParagraph"/>
        <w:spacing w:line="240" w:lineRule="auto"/>
      </w:pPr>
    </w:p>
    <w:p w:rsidR="00CF67C8" w:rsidRPr="008C5350" w:rsidRDefault="00B04252" w:rsidP="009603C0">
      <w:pPr>
        <w:pStyle w:val="ListParagraph"/>
        <w:numPr>
          <w:ilvl w:val="0"/>
          <w:numId w:val="8"/>
        </w:numPr>
        <w:spacing w:line="240" w:lineRule="auto"/>
        <w:rPr>
          <w:rFonts w:ascii="Arial" w:hAnsi="Arial" w:cs="Arial"/>
          <w:sz w:val="20"/>
          <w:szCs w:val="20"/>
        </w:rPr>
      </w:pPr>
      <w:r w:rsidRPr="008C5350">
        <w:rPr>
          <w:rFonts w:ascii="Arial" w:hAnsi="Arial" w:cs="Arial"/>
          <w:b/>
          <w:i/>
          <w:color w:val="262626" w:themeColor="text1" w:themeTint="D9"/>
          <w:sz w:val="20"/>
          <w:szCs w:val="20"/>
        </w:rPr>
        <w:t>MPLAB X</w:t>
      </w:r>
      <w:r w:rsidR="00193D56" w:rsidRPr="008C5350">
        <w:rPr>
          <w:rFonts w:ascii="Arial" w:hAnsi="Arial" w:cs="Arial"/>
          <w:b/>
          <w:i/>
          <w:color w:val="262626" w:themeColor="text1" w:themeTint="D9"/>
          <w:sz w:val="20"/>
          <w:szCs w:val="20"/>
        </w:rPr>
        <w:t xml:space="preserve"> </w:t>
      </w:r>
      <w:r w:rsidR="00BA087B" w:rsidRPr="008C5350">
        <w:rPr>
          <w:rFonts w:ascii="Arial" w:hAnsi="Arial" w:cs="Arial"/>
          <w:b/>
          <w:i/>
          <w:color w:val="262626" w:themeColor="text1" w:themeTint="D9"/>
          <w:sz w:val="20"/>
          <w:szCs w:val="20"/>
        </w:rPr>
        <w:t xml:space="preserve">IDE </w:t>
      </w:r>
      <w:r w:rsidR="00CF67C8" w:rsidRPr="008C5350">
        <w:rPr>
          <w:rFonts w:ascii="Arial" w:hAnsi="Arial" w:cs="Arial"/>
          <w:sz w:val="20"/>
          <w:szCs w:val="20"/>
        </w:rPr>
        <w:t>- For project build, downloading and debugging code</w:t>
      </w:r>
    </w:p>
    <w:p w:rsidR="00FA6963" w:rsidRDefault="008C5350" w:rsidP="009603C0">
      <w:pPr>
        <w:pStyle w:val="ListParagraph"/>
        <w:numPr>
          <w:ilvl w:val="0"/>
          <w:numId w:val="8"/>
        </w:numPr>
        <w:spacing w:line="240" w:lineRule="auto"/>
        <w:rPr>
          <w:rFonts w:ascii="Arial" w:hAnsi="Arial" w:cs="Arial"/>
          <w:sz w:val="20"/>
          <w:szCs w:val="20"/>
        </w:rPr>
      </w:pPr>
      <w:r w:rsidRPr="008C5350">
        <w:rPr>
          <w:rFonts w:ascii="Arial" w:hAnsi="Arial" w:cs="Arial"/>
          <w:b/>
          <w:sz w:val="20"/>
          <w:szCs w:val="20"/>
        </w:rPr>
        <w:t>x</w:t>
      </w:r>
      <w:r w:rsidR="00FA6963" w:rsidRPr="008C5350">
        <w:rPr>
          <w:rFonts w:ascii="Arial" w:hAnsi="Arial" w:cs="Arial"/>
          <w:b/>
          <w:sz w:val="20"/>
          <w:szCs w:val="20"/>
        </w:rPr>
        <w:t>c32 compiler</w:t>
      </w:r>
      <w:r w:rsidR="00FA6963" w:rsidRPr="008C5350">
        <w:rPr>
          <w:rFonts w:ascii="Arial" w:hAnsi="Arial" w:cs="Arial"/>
          <w:sz w:val="20"/>
          <w:szCs w:val="20"/>
        </w:rPr>
        <w:t xml:space="preserve"> – For compiling and linking the code</w:t>
      </w:r>
    </w:p>
    <w:p w:rsidR="00CF67C8" w:rsidRDefault="00242122" w:rsidP="009603C0">
      <w:pPr>
        <w:pStyle w:val="ListParagraph"/>
        <w:numPr>
          <w:ilvl w:val="0"/>
          <w:numId w:val="8"/>
        </w:numPr>
        <w:spacing w:line="240" w:lineRule="auto"/>
        <w:rPr>
          <w:rFonts w:ascii="Arial" w:hAnsi="Arial" w:cs="Arial"/>
          <w:sz w:val="20"/>
          <w:szCs w:val="20"/>
        </w:rPr>
      </w:pPr>
      <w:proofErr w:type="spellStart"/>
      <w:r w:rsidRPr="008C5350">
        <w:rPr>
          <w:rFonts w:ascii="Arial" w:hAnsi="Arial" w:cs="Arial"/>
          <w:b/>
          <w:i/>
          <w:color w:val="262626" w:themeColor="text1" w:themeTint="D9"/>
          <w:sz w:val="20"/>
          <w:szCs w:val="20"/>
        </w:rPr>
        <w:t>mikroProg</w:t>
      </w:r>
      <w:proofErr w:type="spellEnd"/>
      <w:r w:rsidRPr="008C5350">
        <w:rPr>
          <w:rFonts w:ascii="Arial" w:hAnsi="Arial" w:cs="Arial"/>
          <w:b/>
          <w:i/>
          <w:color w:val="262626" w:themeColor="text1" w:themeTint="D9"/>
          <w:sz w:val="20"/>
          <w:szCs w:val="20"/>
        </w:rPr>
        <w:t xml:space="preserve"> Suite </w:t>
      </w:r>
      <w:proofErr w:type="gramStart"/>
      <w:r w:rsidRPr="008C5350">
        <w:rPr>
          <w:rFonts w:ascii="Arial" w:hAnsi="Arial" w:cs="Arial"/>
          <w:b/>
          <w:i/>
          <w:color w:val="262626" w:themeColor="text1" w:themeTint="D9"/>
          <w:sz w:val="20"/>
          <w:szCs w:val="20"/>
        </w:rPr>
        <w:t>For</w:t>
      </w:r>
      <w:proofErr w:type="gramEnd"/>
      <w:r w:rsidRPr="008C5350">
        <w:rPr>
          <w:rFonts w:ascii="Arial" w:hAnsi="Arial" w:cs="Arial"/>
          <w:b/>
          <w:i/>
          <w:color w:val="262626" w:themeColor="text1" w:themeTint="D9"/>
          <w:sz w:val="20"/>
          <w:szCs w:val="20"/>
        </w:rPr>
        <w:t xml:space="preserve"> ARM</w:t>
      </w:r>
      <w:r w:rsidR="00CF67C8" w:rsidRPr="008C5350">
        <w:rPr>
          <w:rFonts w:ascii="Arial" w:hAnsi="Arial" w:cs="Arial"/>
          <w:sz w:val="20"/>
          <w:szCs w:val="20"/>
        </w:rPr>
        <w:t xml:space="preserve"> – For </w:t>
      </w:r>
      <w:proofErr w:type="spellStart"/>
      <w:r w:rsidR="00A911F1" w:rsidRPr="008C5350">
        <w:rPr>
          <w:rFonts w:ascii="Arial" w:hAnsi="Arial" w:cs="Arial"/>
          <w:sz w:val="20"/>
          <w:szCs w:val="20"/>
        </w:rPr>
        <w:t>efuse</w:t>
      </w:r>
      <w:proofErr w:type="spellEnd"/>
      <w:r w:rsidR="00A911F1" w:rsidRPr="008C5350">
        <w:rPr>
          <w:rFonts w:ascii="Arial" w:hAnsi="Arial" w:cs="Arial"/>
          <w:sz w:val="20"/>
          <w:szCs w:val="20"/>
        </w:rPr>
        <w:t xml:space="preserve"> programming and </w:t>
      </w:r>
      <w:r w:rsidR="00CF67C8" w:rsidRPr="008C5350">
        <w:rPr>
          <w:rFonts w:ascii="Arial" w:hAnsi="Arial" w:cs="Arial"/>
          <w:sz w:val="20"/>
          <w:szCs w:val="20"/>
        </w:rPr>
        <w:t xml:space="preserve">loading </w:t>
      </w:r>
      <w:proofErr w:type="spellStart"/>
      <w:r w:rsidR="00CF67C8" w:rsidRPr="008C5350">
        <w:rPr>
          <w:rFonts w:ascii="Arial" w:hAnsi="Arial" w:cs="Arial"/>
          <w:sz w:val="20"/>
          <w:szCs w:val="20"/>
        </w:rPr>
        <w:t>spi</w:t>
      </w:r>
      <w:proofErr w:type="spellEnd"/>
      <w:r w:rsidR="00CF67C8" w:rsidRPr="008C5350">
        <w:rPr>
          <w:rFonts w:ascii="Arial" w:hAnsi="Arial" w:cs="Arial"/>
          <w:sz w:val="20"/>
          <w:szCs w:val="20"/>
        </w:rPr>
        <w:t xml:space="preserve"> image in flash</w:t>
      </w:r>
    </w:p>
    <w:p w:rsidR="001E6A52" w:rsidRPr="008C5350" w:rsidRDefault="001E6A52" w:rsidP="009603C0">
      <w:pPr>
        <w:pStyle w:val="ListParagraph"/>
        <w:numPr>
          <w:ilvl w:val="0"/>
          <w:numId w:val="8"/>
        </w:numPr>
        <w:spacing w:line="240" w:lineRule="auto"/>
        <w:rPr>
          <w:rFonts w:ascii="Arial" w:hAnsi="Arial" w:cs="Arial"/>
          <w:sz w:val="20"/>
          <w:szCs w:val="20"/>
        </w:rPr>
      </w:pPr>
      <w:r>
        <w:rPr>
          <w:rFonts w:ascii="Arial" w:hAnsi="Arial" w:cs="Arial"/>
          <w:b/>
          <w:i/>
          <w:color w:val="262626" w:themeColor="text1" w:themeTint="D9"/>
          <w:sz w:val="20"/>
          <w:szCs w:val="20"/>
        </w:rPr>
        <w:t xml:space="preserve">ICD4 debugger – </w:t>
      </w:r>
      <w:r w:rsidRPr="001E6A52">
        <w:rPr>
          <w:rFonts w:ascii="Arial" w:hAnsi="Arial" w:cs="Arial"/>
          <w:color w:val="262626" w:themeColor="text1" w:themeTint="D9"/>
          <w:sz w:val="20"/>
          <w:szCs w:val="20"/>
        </w:rPr>
        <w:t>For code debugging</w:t>
      </w:r>
    </w:p>
    <w:p w:rsidR="00CF67C8" w:rsidRDefault="00CF67C8" w:rsidP="009603C0">
      <w:pPr>
        <w:pStyle w:val="ListParagraph"/>
        <w:numPr>
          <w:ilvl w:val="0"/>
          <w:numId w:val="8"/>
        </w:numPr>
        <w:spacing w:after="0" w:line="240" w:lineRule="auto"/>
      </w:pPr>
      <w:r w:rsidRPr="008C5350">
        <w:rPr>
          <w:rFonts w:ascii="Arial" w:hAnsi="Arial" w:cs="Arial"/>
          <w:b/>
          <w:i/>
          <w:color w:val="262626" w:themeColor="text1" w:themeTint="D9"/>
          <w:sz w:val="20"/>
          <w:szCs w:val="20"/>
        </w:rPr>
        <w:t>ComXDBG.exe</w:t>
      </w:r>
      <w:r w:rsidRPr="008C5350">
        <w:rPr>
          <w:rFonts w:ascii="Arial" w:hAnsi="Arial" w:cs="Arial"/>
          <w:sz w:val="20"/>
          <w:szCs w:val="20"/>
        </w:rPr>
        <w:t xml:space="preserve"> </w:t>
      </w:r>
      <w:r w:rsidR="00F706AA" w:rsidRPr="008C5350">
        <w:rPr>
          <w:rFonts w:ascii="Arial" w:hAnsi="Arial" w:cs="Arial"/>
          <w:sz w:val="20"/>
          <w:szCs w:val="20"/>
        </w:rPr>
        <w:t xml:space="preserve">(provided with package) or any other serial terminal installed in your PC </w:t>
      </w:r>
      <w:r w:rsidRPr="008C5350">
        <w:rPr>
          <w:rFonts w:ascii="Arial" w:hAnsi="Arial" w:cs="Arial"/>
          <w:sz w:val="20"/>
          <w:szCs w:val="20"/>
        </w:rPr>
        <w:t>–</w:t>
      </w:r>
      <w:r w:rsidR="0032104F" w:rsidRPr="008C5350">
        <w:rPr>
          <w:rFonts w:ascii="Arial" w:hAnsi="Arial" w:cs="Arial"/>
          <w:sz w:val="20"/>
          <w:szCs w:val="20"/>
        </w:rPr>
        <w:t xml:space="preserve"> </w:t>
      </w:r>
      <w:r w:rsidR="00A911F1" w:rsidRPr="008C5350">
        <w:rPr>
          <w:rFonts w:ascii="Arial" w:hAnsi="Arial" w:cs="Arial"/>
          <w:sz w:val="20"/>
          <w:szCs w:val="20"/>
        </w:rPr>
        <w:t>for</w:t>
      </w:r>
      <w:r w:rsidRPr="008C5350">
        <w:rPr>
          <w:rFonts w:ascii="Arial" w:hAnsi="Arial" w:cs="Arial"/>
          <w:sz w:val="20"/>
          <w:szCs w:val="20"/>
        </w:rPr>
        <w:t xml:space="preserve"> </w:t>
      </w:r>
      <w:r w:rsidR="00EB2820" w:rsidRPr="008C5350">
        <w:rPr>
          <w:rFonts w:ascii="Arial" w:hAnsi="Arial" w:cs="Arial"/>
          <w:sz w:val="20"/>
          <w:szCs w:val="20"/>
        </w:rPr>
        <w:t>viewing</w:t>
      </w:r>
      <w:r w:rsidRPr="008C5350">
        <w:rPr>
          <w:rFonts w:ascii="Arial" w:hAnsi="Arial" w:cs="Arial"/>
          <w:sz w:val="20"/>
          <w:szCs w:val="20"/>
        </w:rPr>
        <w:t xml:space="preserve"> trace messages</w:t>
      </w:r>
      <w:r w:rsidR="000B020F" w:rsidRPr="008C5350">
        <w:rPr>
          <w:rFonts w:ascii="Arial" w:hAnsi="Arial" w:cs="Arial"/>
          <w:sz w:val="20"/>
          <w:szCs w:val="20"/>
        </w:rPr>
        <w:t xml:space="preserve"> from </w:t>
      </w:r>
      <w:r w:rsidR="00384236">
        <w:rPr>
          <w:rFonts w:ascii="Arial" w:hAnsi="Arial" w:cs="Arial"/>
          <w:sz w:val="20"/>
          <w:szCs w:val="20"/>
        </w:rPr>
        <w:t>CEC</w:t>
      </w:r>
      <w:r w:rsidR="00E54EF1" w:rsidRPr="008C5350">
        <w:rPr>
          <w:rFonts w:ascii="Arial" w:hAnsi="Arial" w:cs="Arial"/>
          <w:sz w:val="20"/>
          <w:szCs w:val="20"/>
        </w:rPr>
        <w:t>1x</w:t>
      </w:r>
      <w:r w:rsidR="004650CD" w:rsidRPr="008C5350">
        <w:rPr>
          <w:rFonts w:ascii="Arial" w:hAnsi="Arial" w:cs="Arial"/>
          <w:sz w:val="20"/>
          <w:szCs w:val="20"/>
        </w:rPr>
        <w:t>02</w:t>
      </w:r>
      <w:r w:rsidR="000B020F" w:rsidRPr="008C5350">
        <w:rPr>
          <w:rFonts w:ascii="Arial" w:hAnsi="Arial" w:cs="Arial"/>
          <w:sz w:val="20"/>
          <w:szCs w:val="20"/>
        </w:rPr>
        <w:t xml:space="preserve"> </w:t>
      </w:r>
      <w:proofErr w:type="spellStart"/>
      <w:r w:rsidR="00384236">
        <w:rPr>
          <w:rFonts w:ascii="Arial" w:hAnsi="Arial" w:cs="Arial"/>
          <w:sz w:val="20"/>
          <w:szCs w:val="20"/>
        </w:rPr>
        <w:t>Dev</w:t>
      </w:r>
      <w:r w:rsidR="000B020F" w:rsidRPr="008C5350">
        <w:rPr>
          <w:rFonts w:ascii="Arial" w:hAnsi="Arial" w:cs="Arial"/>
          <w:sz w:val="20"/>
          <w:szCs w:val="20"/>
        </w:rPr>
        <w:t>board</w:t>
      </w:r>
      <w:proofErr w:type="spellEnd"/>
    </w:p>
    <w:p w:rsidR="00780E6F" w:rsidRPr="003461CD" w:rsidRDefault="003461CD" w:rsidP="003461CD">
      <w:pPr>
        <w:pStyle w:val="ListParagraph"/>
        <w:numPr>
          <w:ilvl w:val="0"/>
          <w:numId w:val="8"/>
        </w:numPr>
        <w:spacing w:line="240" w:lineRule="auto"/>
        <w:rPr>
          <w:rStyle w:val="Hyperlink"/>
        </w:rPr>
      </w:pPr>
      <w:r>
        <w:fldChar w:fldCharType="begin"/>
      </w:r>
      <w:r w:rsidR="002B39C5">
        <w:instrText>HYPERLINK "https://docs.microsoft.com/en-us/azure/iot-dps/tutorial-set-up-cloud"</w:instrText>
      </w:r>
      <w:r>
        <w:fldChar w:fldCharType="separate"/>
      </w:r>
      <w:r w:rsidR="00E00B69">
        <w:rPr>
          <w:rStyle w:val="Hyperlink"/>
        </w:rPr>
        <w:t>Configure cloud resource for device provisioning</w:t>
      </w:r>
    </w:p>
    <w:p w:rsidR="003C3BA5" w:rsidRDefault="003461CD">
      <w:r>
        <w:fldChar w:fldCharType="end"/>
      </w:r>
    </w:p>
    <w:p w:rsidR="003C3BA5" w:rsidRPr="00F74206" w:rsidRDefault="003C3BA5" w:rsidP="00F74206">
      <w:pPr>
        <w:pStyle w:val="Heading2"/>
        <w:numPr>
          <w:ilvl w:val="1"/>
          <w:numId w:val="28"/>
        </w:numPr>
        <w:rPr>
          <w:color w:val="auto"/>
        </w:rPr>
      </w:pPr>
      <w:bookmarkStart w:id="3" w:name="_Toc508795692"/>
      <w:r w:rsidRPr="00F74206">
        <w:rPr>
          <w:color w:val="auto"/>
        </w:rPr>
        <w:t>Hardware components</w:t>
      </w:r>
      <w:bookmarkEnd w:id="3"/>
    </w:p>
    <w:p w:rsidR="003C3BA5" w:rsidRDefault="003C3BA5" w:rsidP="003C3BA5">
      <w:pPr>
        <w:pStyle w:val="ListParagraph"/>
        <w:ind w:left="360"/>
      </w:pPr>
    </w:p>
    <w:p w:rsidR="00F222AB" w:rsidRPr="00F74206" w:rsidRDefault="00F222AB" w:rsidP="003C3BA5">
      <w:pPr>
        <w:pStyle w:val="ListParagraph"/>
        <w:ind w:left="360"/>
        <w:rPr>
          <w:rFonts w:ascii="Arial" w:hAnsi="Arial" w:cs="Arial"/>
          <w:sz w:val="20"/>
          <w:szCs w:val="20"/>
        </w:rPr>
      </w:pPr>
      <w:r w:rsidRPr="00F74206">
        <w:rPr>
          <w:rFonts w:ascii="Arial" w:hAnsi="Arial" w:cs="Arial"/>
          <w:sz w:val="20"/>
          <w:szCs w:val="20"/>
        </w:rPr>
        <w:t>The Kit contents are as follows:</w:t>
      </w:r>
    </w:p>
    <w:p w:rsidR="00F222AB" w:rsidRPr="00F74206" w:rsidRDefault="00F222AB" w:rsidP="003C3BA5">
      <w:pPr>
        <w:pStyle w:val="ListParagraph"/>
        <w:ind w:left="360"/>
        <w:rPr>
          <w:rFonts w:ascii="Arial" w:hAnsi="Arial" w:cs="Arial"/>
          <w:sz w:val="20"/>
          <w:szCs w:val="20"/>
        </w:rPr>
      </w:pPr>
    </w:p>
    <w:p w:rsidR="003C3BA5" w:rsidRPr="00F74206" w:rsidRDefault="00685F99" w:rsidP="003C3BA5">
      <w:pPr>
        <w:pStyle w:val="ListParagraph"/>
        <w:numPr>
          <w:ilvl w:val="0"/>
          <w:numId w:val="10"/>
        </w:numPr>
        <w:rPr>
          <w:rFonts w:ascii="Arial" w:hAnsi="Arial" w:cs="Arial"/>
          <w:sz w:val="20"/>
          <w:szCs w:val="20"/>
        </w:rPr>
      </w:pPr>
      <w:r w:rsidRPr="00F74206">
        <w:rPr>
          <w:rFonts w:ascii="Arial" w:hAnsi="Arial" w:cs="Arial"/>
          <w:sz w:val="20"/>
          <w:szCs w:val="20"/>
        </w:rPr>
        <w:t>CEC1x</w:t>
      </w:r>
      <w:r w:rsidR="00E824E5" w:rsidRPr="00F74206">
        <w:rPr>
          <w:rFonts w:ascii="Arial" w:hAnsi="Arial" w:cs="Arial"/>
          <w:sz w:val="20"/>
          <w:szCs w:val="20"/>
        </w:rPr>
        <w:t xml:space="preserve">02 </w:t>
      </w:r>
      <w:r w:rsidR="00BE5500" w:rsidRPr="00F74206">
        <w:rPr>
          <w:rFonts w:ascii="Arial" w:hAnsi="Arial" w:cs="Arial"/>
          <w:sz w:val="20"/>
          <w:szCs w:val="20"/>
        </w:rPr>
        <w:t>Development Board</w:t>
      </w:r>
    </w:p>
    <w:p w:rsidR="001A3BD8" w:rsidRPr="00F74206" w:rsidRDefault="00EC2259" w:rsidP="003C3BA5">
      <w:pPr>
        <w:pStyle w:val="ListParagraph"/>
        <w:numPr>
          <w:ilvl w:val="0"/>
          <w:numId w:val="10"/>
        </w:numPr>
        <w:rPr>
          <w:rFonts w:ascii="Arial" w:hAnsi="Arial" w:cs="Arial"/>
          <w:sz w:val="20"/>
          <w:szCs w:val="20"/>
        </w:rPr>
      </w:pPr>
      <w:r w:rsidRPr="00F74206">
        <w:rPr>
          <w:rFonts w:ascii="Arial" w:hAnsi="Arial" w:cs="Arial"/>
          <w:sz w:val="20"/>
          <w:szCs w:val="20"/>
        </w:rPr>
        <w:t xml:space="preserve">ATWINC1510 </w:t>
      </w:r>
      <w:r w:rsidR="003C3BA5" w:rsidRPr="00F74206">
        <w:rPr>
          <w:rFonts w:ascii="Arial" w:hAnsi="Arial" w:cs="Arial"/>
          <w:sz w:val="20"/>
          <w:szCs w:val="20"/>
        </w:rPr>
        <w:t>Clicker Board</w:t>
      </w:r>
    </w:p>
    <w:p w:rsidR="00F222AB" w:rsidRPr="00F74206" w:rsidRDefault="00F222AB" w:rsidP="003C3BA5">
      <w:pPr>
        <w:pStyle w:val="ListParagraph"/>
        <w:numPr>
          <w:ilvl w:val="0"/>
          <w:numId w:val="10"/>
        </w:numPr>
        <w:rPr>
          <w:rFonts w:ascii="Arial" w:hAnsi="Arial" w:cs="Arial"/>
          <w:sz w:val="20"/>
          <w:szCs w:val="20"/>
        </w:rPr>
      </w:pPr>
      <w:r w:rsidRPr="00F74206">
        <w:rPr>
          <w:rFonts w:ascii="Arial" w:hAnsi="Arial" w:cs="Arial"/>
          <w:sz w:val="20"/>
          <w:szCs w:val="20"/>
        </w:rPr>
        <w:t>Thermo5 Click Board</w:t>
      </w:r>
    </w:p>
    <w:p w:rsidR="004C4394" w:rsidRDefault="004C4394" w:rsidP="003C3BA5">
      <w:pPr>
        <w:pStyle w:val="ListParagraph"/>
        <w:numPr>
          <w:ilvl w:val="0"/>
          <w:numId w:val="10"/>
        </w:numPr>
      </w:pPr>
      <w:proofErr w:type="spellStart"/>
      <w:r w:rsidRPr="00F74206">
        <w:rPr>
          <w:rFonts w:ascii="Arial" w:hAnsi="Arial" w:cs="Arial"/>
          <w:sz w:val="20"/>
          <w:szCs w:val="20"/>
        </w:rPr>
        <w:t>mikroProg</w:t>
      </w:r>
      <w:proofErr w:type="spellEnd"/>
      <w:r w:rsidRPr="00F74206">
        <w:rPr>
          <w:rFonts w:ascii="Arial" w:hAnsi="Arial" w:cs="Arial"/>
          <w:sz w:val="20"/>
          <w:szCs w:val="20"/>
        </w:rPr>
        <w:t xml:space="preserve"> for CEC</w:t>
      </w:r>
    </w:p>
    <w:p w:rsidR="00505E1A" w:rsidRDefault="00505E1A" w:rsidP="00505E1A">
      <w:pPr>
        <w:pStyle w:val="ListParagraph"/>
        <w:ind w:left="1080"/>
      </w:pPr>
    </w:p>
    <w:p w:rsidR="00CE08DD" w:rsidRDefault="00CE08DD" w:rsidP="000378EA">
      <w:pPr>
        <w:pStyle w:val="Heading2"/>
        <w:numPr>
          <w:ilvl w:val="1"/>
          <w:numId w:val="28"/>
        </w:numPr>
        <w:rPr>
          <w:color w:val="auto"/>
        </w:rPr>
      </w:pPr>
      <w:bookmarkStart w:id="4" w:name="_Toc508795693"/>
      <w:proofErr w:type="spellStart"/>
      <w:r>
        <w:rPr>
          <w:color w:val="auto"/>
        </w:rPr>
        <w:t>B</w:t>
      </w:r>
      <w:r w:rsidR="000378EA">
        <w:rPr>
          <w:color w:val="auto"/>
        </w:rPr>
        <w:t>ootrom</w:t>
      </w:r>
      <w:proofErr w:type="spellEnd"/>
      <w:r w:rsidR="000378EA">
        <w:rPr>
          <w:color w:val="auto"/>
        </w:rPr>
        <w:t xml:space="preserve"> revision</w:t>
      </w:r>
      <w:bookmarkEnd w:id="4"/>
    </w:p>
    <w:p w:rsidR="00EE6A25" w:rsidRDefault="00EE6A25" w:rsidP="00EE6A25">
      <w:pPr>
        <w:rPr>
          <w:rFonts w:ascii="Arial" w:hAnsi="Arial" w:cs="Arial"/>
          <w:sz w:val="20"/>
          <w:szCs w:val="20"/>
        </w:rPr>
      </w:pPr>
    </w:p>
    <w:p w:rsidR="00CE08DD" w:rsidRPr="000D2DBA" w:rsidRDefault="00CE08DD" w:rsidP="000D2DBA">
      <w:pPr>
        <w:rPr>
          <w:rFonts w:ascii="Arial" w:hAnsi="Arial" w:cs="Arial"/>
          <w:sz w:val="20"/>
          <w:szCs w:val="20"/>
        </w:rPr>
      </w:pPr>
      <w:bookmarkStart w:id="5" w:name="_GoBack"/>
      <w:bookmarkEnd w:id="5"/>
      <w:r w:rsidRPr="000D2DBA">
        <w:rPr>
          <w:rFonts w:ascii="Arial" w:hAnsi="Arial" w:cs="Arial"/>
          <w:sz w:val="20"/>
          <w:szCs w:val="20"/>
        </w:rPr>
        <w:t xml:space="preserve">The CEC1702 device should have B0_340 revision of </w:t>
      </w:r>
      <w:proofErr w:type="spellStart"/>
      <w:r w:rsidRPr="000D2DBA">
        <w:rPr>
          <w:rFonts w:ascii="Arial" w:hAnsi="Arial" w:cs="Arial"/>
          <w:sz w:val="20"/>
          <w:szCs w:val="20"/>
        </w:rPr>
        <w:t>bootrom</w:t>
      </w:r>
      <w:proofErr w:type="spellEnd"/>
      <w:r w:rsidRPr="000D2DBA">
        <w:rPr>
          <w:rFonts w:ascii="Arial" w:hAnsi="Arial" w:cs="Arial"/>
          <w:sz w:val="20"/>
          <w:szCs w:val="20"/>
        </w:rPr>
        <w:t xml:space="preserve">. This can be verified by calling the ROM API </w:t>
      </w:r>
      <w:proofErr w:type="spellStart"/>
      <w:r w:rsidRPr="000D2DBA">
        <w:rPr>
          <w:rFonts w:ascii="Arial" w:hAnsi="Arial" w:cs="Arial"/>
          <w:sz w:val="20"/>
          <w:szCs w:val="20"/>
        </w:rPr>
        <w:t>rom_</w:t>
      </w:r>
      <w:proofErr w:type="gramStart"/>
      <w:r w:rsidRPr="000D2DBA">
        <w:rPr>
          <w:rFonts w:ascii="Arial" w:hAnsi="Arial" w:cs="Arial"/>
          <w:sz w:val="20"/>
          <w:szCs w:val="20"/>
        </w:rPr>
        <w:t>version</w:t>
      </w:r>
      <w:proofErr w:type="spellEnd"/>
      <w:r w:rsidRPr="000D2DBA">
        <w:rPr>
          <w:rFonts w:ascii="Arial" w:hAnsi="Arial" w:cs="Arial"/>
          <w:sz w:val="20"/>
          <w:szCs w:val="20"/>
        </w:rPr>
        <w:t>(</w:t>
      </w:r>
      <w:proofErr w:type="gramEnd"/>
      <w:r w:rsidRPr="000D2DBA">
        <w:rPr>
          <w:rFonts w:ascii="Arial" w:hAnsi="Arial" w:cs="Arial"/>
          <w:sz w:val="20"/>
          <w:szCs w:val="20"/>
        </w:rPr>
        <w:t xml:space="preserve">) </w:t>
      </w:r>
      <w:r w:rsidR="00317DB1" w:rsidRPr="000D2DBA">
        <w:rPr>
          <w:rFonts w:ascii="Arial" w:hAnsi="Arial" w:cs="Arial"/>
          <w:sz w:val="20"/>
          <w:szCs w:val="20"/>
        </w:rPr>
        <w:t xml:space="preserve">in the code </w:t>
      </w:r>
      <w:r w:rsidRPr="000D2DBA">
        <w:rPr>
          <w:rFonts w:ascii="Arial" w:hAnsi="Arial" w:cs="Arial"/>
          <w:sz w:val="20"/>
          <w:szCs w:val="20"/>
        </w:rPr>
        <w:t>and ensuring the return value is 0x</w:t>
      </w:r>
      <w:r w:rsidR="00B44DD8" w:rsidRPr="000D2DBA">
        <w:rPr>
          <w:rFonts w:ascii="Arial" w:hAnsi="Arial" w:cs="Arial"/>
          <w:sz w:val="20"/>
          <w:szCs w:val="20"/>
        </w:rPr>
        <w:t>00</w:t>
      </w:r>
      <w:r w:rsidRPr="000D2DBA">
        <w:rPr>
          <w:rFonts w:ascii="Arial" w:hAnsi="Arial" w:cs="Arial"/>
          <w:sz w:val="20"/>
          <w:szCs w:val="20"/>
        </w:rPr>
        <w:t>400232</w:t>
      </w:r>
    </w:p>
    <w:p w:rsidR="000E7837" w:rsidRPr="000378EA" w:rsidRDefault="000378EA" w:rsidP="00CE08DD">
      <w:pPr>
        <w:pStyle w:val="Heading2"/>
        <w:ind w:left="360"/>
        <w:rPr>
          <w:color w:val="auto"/>
        </w:rPr>
      </w:pPr>
      <w:r w:rsidRPr="000378EA">
        <w:rPr>
          <w:color w:val="auto"/>
        </w:rPr>
        <w:t xml:space="preserve"> </w:t>
      </w:r>
      <w:r w:rsidR="000E7837" w:rsidRPr="000378EA">
        <w:rPr>
          <w:color w:val="auto"/>
        </w:rPr>
        <w:br w:type="page"/>
      </w:r>
    </w:p>
    <w:p w:rsidR="00D046DF" w:rsidRDefault="00D046DF" w:rsidP="00287B5E">
      <w:pPr>
        <w:pStyle w:val="Heading1"/>
        <w:numPr>
          <w:ilvl w:val="0"/>
          <w:numId w:val="27"/>
        </w:numPr>
        <w:rPr>
          <w:rFonts w:ascii="Arial" w:hAnsi="Arial" w:cs="Arial"/>
          <w:color w:val="auto"/>
        </w:rPr>
      </w:pPr>
      <w:bookmarkStart w:id="6" w:name="_Toc508795694"/>
      <w:r>
        <w:rPr>
          <w:rFonts w:ascii="Arial" w:hAnsi="Arial" w:cs="Arial"/>
          <w:color w:val="auto"/>
        </w:rPr>
        <w:lastRenderedPageBreak/>
        <w:t>Executing the demo</w:t>
      </w:r>
      <w:bookmarkEnd w:id="6"/>
    </w:p>
    <w:p w:rsidR="00D046DF" w:rsidRDefault="00CF0021" w:rsidP="00E6273E">
      <w:pPr>
        <w:jc w:val="both"/>
        <w:rPr>
          <w:rFonts w:ascii="Arial" w:hAnsi="Arial" w:cs="Arial"/>
          <w:sz w:val="20"/>
          <w:szCs w:val="20"/>
        </w:rPr>
      </w:pPr>
      <w:r>
        <w:rPr>
          <w:rFonts w:ascii="Arial" w:hAnsi="Arial" w:cs="Arial"/>
          <w:sz w:val="20"/>
          <w:szCs w:val="20"/>
        </w:rPr>
        <w:t xml:space="preserve">The CEC1x02 </w:t>
      </w:r>
      <w:proofErr w:type="spellStart"/>
      <w:r>
        <w:rPr>
          <w:rFonts w:ascii="Arial" w:hAnsi="Arial" w:cs="Arial"/>
          <w:sz w:val="20"/>
          <w:szCs w:val="20"/>
        </w:rPr>
        <w:t>DevBoard</w:t>
      </w:r>
      <w:proofErr w:type="spellEnd"/>
      <w:r>
        <w:rPr>
          <w:rFonts w:ascii="Arial" w:hAnsi="Arial" w:cs="Arial"/>
          <w:sz w:val="20"/>
          <w:szCs w:val="20"/>
        </w:rPr>
        <w:t xml:space="preserve"> has CEC1702 device which </w:t>
      </w:r>
      <w:r w:rsidRPr="00CF0021">
        <w:rPr>
          <w:rFonts w:ascii="Arial" w:hAnsi="Arial" w:cs="Arial"/>
          <w:b/>
          <w:sz w:val="20"/>
          <w:szCs w:val="20"/>
        </w:rPr>
        <w:t>NOT</w:t>
      </w:r>
      <w:r>
        <w:rPr>
          <w:rFonts w:ascii="Arial" w:hAnsi="Arial" w:cs="Arial"/>
          <w:sz w:val="20"/>
          <w:szCs w:val="20"/>
        </w:rPr>
        <w:t xml:space="preserve"> programmed with </w:t>
      </w:r>
      <w:proofErr w:type="spellStart"/>
      <w:r>
        <w:rPr>
          <w:rFonts w:ascii="Arial" w:hAnsi="Arial" w:cs="Arial"/>
          <w:sz w:val="20"/>
          <w:szCs w:val="20"/>
        </w:rPr>
        <w:t>efuse</w:t>
      </w:r>
      <w:proofErr w:type="spellEnd"/>
      <w:r>
        <w:rPr>
          <w:rFonts w:ascii="Arial" w:hAnsi="Arial" w:cs="Arial"/>
          <w:sz w:val="20"/>
          <w:szCs w:val="20"/>
        </w:rPr>
        <w:t xml:space="preserve"> UDS </w:t>
      </w:r>
      <w:r w:rsidR="00FB22D1">
        <w:rPr>
          <w:rFonts w:ascii="Arial" w:hAnsi="Arial" w:cs="Arial"/>
          <w:sz w:val="20"/>
          <w:szCs w:val="20"/>
        </w:rPr>
        <w:t xml:space="preserve">during production </w:t>
      </w:r>
      <w:r>
        <w:rPr>
          <w:rFonts w:ascii="Arial" w:hAnsi="Arial" w:cs="Arial"/>
          <w:sz w:val="20"/>
          <w:szCs w:val="20"/>
        </w:rPr>
        <w:t xml:space="preserve">and </w:t>
      </w:r>
      <w:r w:rsidRPr="009D45D9">
        <w:rPr>
          <w:rFonts w:ascii="Arial" w:hAnsi="Arial" w:cs="Arial"/>
          <w:b/>
          <w:sz w:val="20"/>
          <w:szCs w:val="20"/>
        </w:rPr>
        <w:t>are blank</w:t>
      </w:r>
      <w:r>
        <w:rPr>
          <w:rFonts w:ascii="Arial" w:hAnsi="Arial" w:cs="Arial"/>
          <w:sz w:val="20"/>
          <w:szCs w:val="20"/>
        </w:rPr>
        <w:t xml:space="preserve">. </w:t>
      </w:r>
      <w:r w:rsidR="00C01367">
        <w:rPr>
          <w:rFonts w:ascii="Arial" w:hAnsi="Arial" w:cs="Arial"/>
          <w:sz w:val="20"/>
          <w:szCs w:val="20"/>
        </w:rPr>
        <w:t xml:space="preserve">User need to program the </w:t>
      </w:r>
      <w:proofErr w:type="spellStart"/>
      <w:r w:rsidR="00C01367">
        <w:rPr>
          <w:rFonts w:ascii="Arial" w:hAnsi="Arial" w:cs="Arial"/>
          <w:sz w:val="20"/>
          <w:szCs w:val="20"/>
        </w:rPr>
        <w:t>euse</w:t>
      </w:r>
      <w:proofErr w:type="spellEnd"/>
      <w:r w:rsidR="00C01367">
        <w:rPr>
          <w:rFonts w:ascii="Arial" w:hAnsi="Arial" w:cs="Arial"/>
          <w:sz w:val="20"/>
          <w:szCs w:val="20"/>
        </w:rPr>
        <w:t xml:space="preserve"> memory to use the Azure DPS demo. </w:t>
      </w:r>
      <w:r w:rsidR="00D046DF" w:rsidRPr="00E6273E">
        <w:rPr>
          <w:rFonts w:ascii="Arial" w:hAnsi="Arial" w:cs="Arial"/>
          <w:sz w:val="20"/>
          <w:szCs w:val="20"/>
        </w:rPr>
        <w:t xml:space="preserve">There are 3 ways to run the demo which is explained below. </w:t>
      </w:r>
      <w:r w:rsidR="00D046DF" w:rsidRPr="003130FA">
        <w:rPr>
          <w:rFonts w:ascii="Arial" w:hAnsi="Arial" w:cs="Arial"/>
          <w:b/>
          <w:sz w:val="20"/>
          <w:szCs w:val="20"/>
        </w:rPr>
        <w:t xml:space="preserve">It is </w:t>
      </w:r>
      <w:r w:rsidR="003130FA">
        <w:rPr>
          <w:rFonts w:ascii="Arial" w:hAnsi="Arial" w:cs="Arial"/>
          <w:b/>
          <w:sz w:val="20"/>
          <w:szCs w:val="20"/>
        </w:rPr>
        <w:t xml:space="preserve">highly </w:t>
      </w:r>
      <w:r w:rsidR="00D046DF" w:rsidRPr="003130FA">
        <w:rPr>
          <w:rFonts w:ascii="Arial" w:hAnsi="Arial" w:cs="Arial"/>
          <w:b/>
          <w:sz w:val="20"/>
          <w:szCs w:val="20"/>
        </w:rPr>
        <w:t>recommended</w:t>
      </w:r>
      <w:r w:rsidR="00D046DF" w:rsidRPr="00E6273E">
        <w:rPr>
          <w:rFonts w:ascii="Arial" w:hAnsi="Arial" w:cs="Arial"/>
          <w:sz w:val="20"/>
          <w:szCs w:val="20"/>
        </w:rPr>
        <w:t xml:space="preserve"> to follow the </w:t>
      </w:r>
      <w:r w:rsidR="000E4BEE">
        <w:rPr>
          <w:rFonts w:ascii="Arial" w:hAnsi="Arial" w:cs="Arial"/>
          <w:sz w:val="20"/>
          <w:szCs w:val="20"/>
        </w:rPr>
        <w:t>below</w:t>
      </w:r>
      <w:r w:rsidR="00D046DF" w:rsidRPr="00E6273E">
        <w:rPr>
          <w:rFonts w:ascii="Arial" w:hAnsi="Arial" w:cs="Arial"/>
          <w:sz w:val="20"/>
          <w:szCs w:val="20"/>
        </w:rPr>
        <w:t xml:space="preserve"> sequence </w:t>
      </w:r>
      <w:r w:rsidR="00D046DF" w:rsidRPr="0000230E">
        <w:rPr>
          <w:rFonts w:ascii="Arial" w:hAnsi="Arial" w:cs="Arial"/>
          <w:b/>
          <w:sz w:val="20"/>
          <w:szCs w:val="20"/>
        </w:rPr>
        <w:t xml:space="preserve">when using the CEC1x02 </w:t>
      </w:r>
      <w:proofErr w:type="spellStart"/>
      <w:r w:rsidR="00D046DF" w:rsidRPr="0000230E">
        <w:rPr>
          <w:rFonts w:ascii="Arial" w:hAnsi="Arial" w:cs="Arial"/>
          <w:b/>
          <w:sz w:val="20"/>
          <w:szCs w:val="20"/>
        </w:rPr>
        <w:t>DevBoard</w:t>
      </w:r>
      <w:proofErr w:type="spellEnd"/>
      <w:r w:rsidR="00D046DF" w:rsidRPr="0000230E">
        <w:rPr>
          <w:rFonts w:ascii="Arial" w:hAnsi="Arial" w:cs="Arial"/>
          <w:b/>
          <w:sz w:val="20"/>
          <w:szCs w:val="20"/>
        </w:rPr>
        <w:t xml:space="preserve"> for the first time</w:t>
      </w:r>
      <w:r w:rsidR="00DD7B52" w:rsidRPr="00E6273E">
        <w:rPr>
          <w:rFonts w:ascii="Arial" w:hAnsi="Arial" w:cs="Arial"/>
          <w:sz w:val="20"/>
          <w:szCs w:val="20"/>
        </w:rPr>
        <w:t xml:space="preserve"> to </w:t>
      </w:r>
      <w:r w:rsidR="0046412B">
        <w:rPr>
          <w:rFonts w:ascii="Arial" w:hAnsi="Arial" w:cs="Arial"/>
          <w:sz w:val="20"/>
          <w:szCs w:val="20"/>
        </w:rPr>
        <w:t xml:space="preserve">successfully </w:t>
      </w:r>
      <w:r w:rsidR="00DD7B52" w:rsidRPr="00E6273E">
        <w:rPr>
          <w:rFonts w:ascii="Arial" w:hAnsi="Arial" w:cs="Arial"/>
          <w:sz w:val="20"/>
          <w:szCs w:val="20"/>
        </w:rPr>
        <w:t>test Azure DPS demo</w:t>
      </w:r>
    </w:p>
    <w:p w:rsidR="009D4DA5" w:rsidRPr="00477993" w:rsidRDefault="009D4DA5" w:rsidP="00477993">
      <w:pPr>
        <w:pStyle w:val="ListParagraph"/>
        <w:numPr>
          <w:ilvl w:val="0"/>
          <w:numId w:val="29"/>
        </w:numPr>
        <w:jc w:val="both"/>
        <w:rPr>
          <w:rFonts w:ascii="Arial" w:hAnsi="Arial" w:cs="Arial"/>
          <w:sz w:val="20"/>
          <w:szCs w:val="20"/>
        </w:rPr>
      </w:pPr>
      <w:r w:rsidRPr="00477993">
        <w:rPr>
          <w:rFonts w:ascii="Arial" w:hAnsi="Arial" w:cs="Arial"/>
          <w:sz w:val="20"/>
          <w:szCs w:val="20"/>
        </w:rPr>
        <w:t>Enroll device using Test UDS certificate and run the demo using ICD4 debugger</w:t>
      </w:r>
    </w:p>
    <w:p w:rsidR="009D4DA5" w:rsidRPr="00477993" w:rsidRDefault="009D4DA5" w:rsidP="00477993">
      <w:pPr>
        <w:pStyle w:val="ListParagraph"/>
        <w:numPr>
          <w:ilvl w:val="0"/>
          <w:numId w:val="29"/>
        </w:numPr>
        <w:jc w:val="both"/>
        <w:rPr>
          <w:rFonts w:ascii="Arial" w:hAnsi="Arial" w:cs="Arial"/>
          <w:sz w:val="20"/>
          <w:szCs w:val="20"/>
        </w:rPr>
      </w:pPr>
      <w:r w:rsidRPr="00477993">
        <w:rPr>
          <w:rFonts w:ascii="Arial" w:hAnsi="Arial" w:cs="Arial"/>
          <w:sz w:val="20"/>
          <w:szCs w:val="20"/>
        </w:rPr>
        <w:t xml:space="preserve">Enroll device using </w:t>
      </w:r>
      <w:proofErr w:type="spellStart"/>
      <w:r w:rsidRPr="00477993">
        <w:rPr>
          <w:rFonts w:ascii="Arial" w:hAnsi="Arial" w:cs="Arial"/>
          <w:sz w:val="20"/>
          <w:szCs w:val="20"/>
        </w:rPr>
        <w:t>Efuse</w:t>
      </w:r>
      <w:proofErr w:type="spellEnd"/>
      <w:r w:rsidRPr="00477993">
        <w:rPr>
          <w:rFonts w:ascii="Arial" w:hAnsi="Arial" w:cs="Arial"/>
          <w:sz w:val="20"/>
          <w:szCs w:val="20"/>
        </w:rPr>
        <w:t xml:space="preserve"> UDS certificate and run the demo using ICD4 debugger</w:t>
      </w:r>
    </w:p>
    <w:p w:rsidR="00AC33C0" w:rsidRDefault="00AC33C0" w:rsidP="00477993">
      <w:pPr>
        <w:pStyle w:val="ListParagraph"/>
        <w:numPr>
          <w:ilvl w:val="0"/>
          <w:numId w:val="29"/>
        </w:numPr>
        <w:jc w:val="both"/>
        <w:rPr>
          <w:rFonts w:ascii="Arial" w:hAnsi="Arial" w:cs="Arial"/>
          <w:sz w:val="20"/>
          <w:szCs w:val="20"/>
        </w:rPr>
      </w:pPr>
      <w:r w:rsidRPr="00477993">
        <w:rPr>
          <w:rFonts w:ascii="Arial" w:hAnsi="Arial" w:cs="Arial"/>
          <w:sz w:val="20"/>
          <w:szCs w:val="20"/>
        </w:rPr>
        <w:t xml:space="preserve">Enroll device using </w:t>
      </w:r>
      <w:proofErr w:type="spellStart"/>
      <w:r w:rsidRPr="00477993">
        <w:rPr>
          <w:rFonts w:ascii="Arial" w:hAnsi="Arial" w:cs="Arial"/>
          <w:sz w:val="20"/>
          <w:szCs w:val="20"/>
        </w:rPr>
        <w:t>Efuse</w:t>
      </w:r>
      <w:proofErr w:type="spellEnd"/>
      <w:r w:rsidRPr="00477993">
        <w:rPr>
          <w:rFonts w:ascii="Arial" w:hAnsi="Arial" w:cs="Arial"/>
          <w:sz w:val="20"/>
          <w:szCs w:val="20"/>
        </w:rPr>
        <w:t xml:space="preserve"> UDS certificate and run the demo using SPI image programmed on the on-board </w:t>
      </w:r>
      <w:proofErr w:type="spellStart"/>
      <w:r w:rsidRPr="00477993">
        <w:rPr>
          <w:rFonts w:ascii="Arial" w:hAnsi="Arial" w:cs="Arial"/>
          <w:sz w:val="20"/>
          <w:szCs w:val="20"/>
        </w:rPr>
        <w:t>spi</w:t>
      </w:r>
      <w:proofErr w:type="spellEnd"/>
      <w:r w:rsidRPr="00477993">
        <w:rPr>
          <w:rFonts w:ascii="Arial" w:hAnsi="Arial" w:cs="Arial"/>
          <w:sz w:val="20"/>
          <w:szCs w:val="20"/>
        </w:rPr>
        <w:t xml:space="preserve"> flash</w:t>
      </w:r>
    </w:p>
    <w:p w:rsidR="00E65A38" w:rsidRPr="00477993" w:rsidRDefault="00E65A38" w:rsidP="001A5838">
      <w:pPr>
        <w:pStyle w:val="ListParagraph"/>
        <w:jc w:val="both"/>
        <w:rPr>
          <w:rFonts w:ascii="Arial" w:hAnsi="Arial" w:cs="Arial"/>
          <w:sz w:val="20"/>
          <w:szCs w:val="20"/>
        </w:rPr>
      </w:pPr>
    </w:p>
    <w:p w:rsidR="00E65A38" w:rsidRPr="00E65A38" w:rsidRDefault="00E65A38" w:rsidP="00E65A38">
      <w:pPr>
        <w:pStyle w:val="ListParagraph"/>
        <w:keepNext/>
        <w:keepLines/>
        <w:numPr>
          <w:ilvl w:val="0"/>
          <w:numId w:val="30"/>
        </w:numPr>
        <w:spacing w:before="200" w:after="0"/>
        <w:contextualSpacing w:val="0"/>
        <w:outlineLvl w:val="1"/>
        <w:rPr>
          <w:rFonts w:asciiTheme="majorHAnsi" w:eastAsiaTheme="majorEastAsia" w:hAnsiTheme="majorHAnsi" w:cstheme="majorBidi"/>
          <w:b/>
          <w:bCs/>
          <w:vanish/>
          <w:color w:val="4F81BD" w:themeColor="accent1"/>
          <w:sz w:val="26"/>
          <w:szCs w:val="26"/>
        </w:rPr>
      </w:pPr>
    </w:p>
    <w:p w:rsidR="00E65A38" w:rsidRPr="00E65A38" w:rsidRDefault="00E65A38" w:rsidP="00E65A38">
      <w:pPr>
        <w:pStyle w:val="ListParagraph"/>
        <w:keepNext/>
        <w:keepLines/>
        <w:numPr>
          <w:ilvl w:val="0"/>
          <w:numId w:val="30"/>
        </w:numPr>
        <w:spacing w:before="200" w:after="0"/>
        <w:contextualSpacing w:val="0"/>
        <w:outlineLvl w:val="1"/>
        <w:rPr>
          <w:rFonts w:asciiTheme="majorHAnsi" w:eastAsiaTheme="majorEastAsia" w:hAnsiTheme="majorHAnsi" w:cstheme="majorBidi"/>
          <w:b/>
          <w:bCs/>
          <w:vanish/>
          <w:color w:val="4F81BD" w:themeColor="accent1"/>
          <w:sz w:val="26"/>
          <w:szCs w:val="26"/>
        </w:rPr>
      </w:pPr>
    </w:p>
    <w:p w:rsidR="00E65A38" w:rsidRPr="00E65A38" w:rsidRDefault="00E65A38" w:rsidP="00E65A38">
      <w:pPr>
        <w:pStyle w:val="ListParagraph"/>
        <w:keepNext/>
        <w:keepLines/>
        <w:numPr>
          <w:ilvl w:val="0"/>
          <w:numId w:val="30"/>
        </w:numPr>
        <w:spacing w:before="200" w:after="0"/>
        <w:contextualSpacing w:val="0"/>
        <w:outlineLvl w:val="1"/>
        <w:rPr>
          <w:rFonts w:asciiTheme="majorHAnsi" w:eastAsiaTheme="majorEastAsia" w:hAnsiTheme="majorHAnsi" w:cstheme="majorBidi"/>
          <w:b/>
          <w:bCs/>
          <w:vanish/>
          <w:color w:val="4F81BD" w:themeColor="accent1"/>
          <w:sz w:val="26"/>
          <w:szCs w:val="26"/>
        </w:rPr>
      </w:pPr>
    </w:p>
    <w:p w:rsidR="00C63C30" w:rsidRPr="001A5838" w:rsidRDefault="00505E1A" w:rsidP="00E65A38">
      <w:pPr>
        <w:pStyle w:val="Heading2"/>
        <w:numPr>
          <w:ilvl w:val="1"/>
          <w:numId w:val="30"/>
        </w:numPr>
        <w:rPr>
          <w:color w:val="auto"/>
        </w:rPr>
      </w:pPr>
      <w:bookmarkStart w:id="7" w:name="_Toc508795695"/>
      <w:r w:rsidRPr="001A5838">
        <w:rPr>
          <w:color w:val="auto"/>
        </w:rPr>
        <w:t>Enroll device using</w:t>
      </w:r>
      <w:r w:rsidR="00C25A18" w:rsidRPr="001A5838">
        <w:rPr>
          <w:color w:val="auto"/>
        </w:rPr>
        <w:t xml:space="preserve"> </w:t>
      </w:r>
      <w:r w:rsidR="00F45499" w:rsidRPr="001A5838">
        <w:rPr>
          <w:color w:val="auto"/>
        </w:rPr>
        <w:t>T</w:t>
      </w:r>
      <w:r w:rsidR="00C25A18" w:rsidRPr="001A5838">
        <w:rPr>
          <w:color w:val="auto"/>
        </w:rPr>
        <w:t xml:space="preserve">est </w:t>
      </w:r>
      <w:r w:rsidR="00A22A04">
        <w:rPr>
          <w:color w:val="auto"/>
        </w:rPr>
        <w:t>UDS</w:t>
      </w:r>
      <w:r w:rsidR="0059730D" w:rsidRPr="001A5838">
        <w:rPr>
          <w:color w:val="auto"/>
        </w:rPr>
        <w:t xml:space="preserve"> C</w:t>
      </w:r>
      <w:r w:rsidR="00C25A18" w:rsidRPr="001A5838">
        <w:rPr>
          <w:color w:val="auto"/>
        </w:rPr>
        <w:t>ertificate</w:t>
      </w:r>
      <w:r w:rsidR="00C13D79">
        <w:rPr>
          <w:color w:val="auto"/>
        </w:rPr>
        <w:t xml:space="preserve"> and debug</w:t>
      </w:r>
      <w:bookmarkEnd w:id="7"/>
    </w:p>
    <w:p w:rsidR="00E47733" w:rsidRPr="00B816FE" w:rsidRDefault="00E47733" w:rsidP="00D2620C">
      <w:pPr>
        <w:jc w:val="both"/>
        <w:rPr>
          <w:rFonts w:ascii="Arial" w:hAnsi="Arial" w:cs="Arial"/>
          <w:sz w:val="20"/>
          <w:szCs w:val="20"/>
        </w:rPr>
      </w:pPr>
      <w:r w:rsidRPr="00B816FE">
        <w:rPr>
          <w:rFonts w:ascii="Arial" w:hAnsi="Arial" w:cs="Arial"/>
          <w:sz w:val="20"/>
          <w:szCs w:val="20"/>
        </w:rPr>
        <w:t xml:space="preserve">CEC1702 uses X.509 based authentication for connecting to DPS and IoT Hub. The X.509 certificate is generated for the device through DICE and </w:t>
      </w:r>
      <w:proofErr w:type="spellStart"/>
      <w:r w:rsidRPr="00B816FE">
        <w:rPr>
          <w:rFonts w:ascii="Arial" w:hAnsi="Arial" w:cs="Arial"/>
          <w:sz w:val="20"/>
          <w:szCs w:val="20"/>
        </w:rPr>
        <w:t>RIoT</w:t>
      </w:r>
      <w:proofErr w:type="spellEnd"/>
      <w:r w:rsidRPr="00B816FE">
        <w:rPr>
          <w:rFonts w:ascii="Arial" w:hAnsi="Arial" w:cs="Arial"/>
          <w:sz w:val="20"/>
          <w:szCs w:val="20"/>
        </w:rPr>
        <w:t xml:space="preserve"> process. See </w:t>
      </w:r>
      <w:hyperlink r:id="rId8" w:history="1">
        <w:r w:rsidRPr="00B816FE">
          <w:rPr>
            <w:rStyle w:val="Hyperlink"/>
            <w:rFonts w:ascii="Arial" w:hAnsi="Arial" w:cs="Arial"/>
            <w:sz w:val="20"/>
            <w:szCs w:val="20"/>
          </w:rPr>
          <w:t xml:space="preserve">Device Identity with DICE and </w:t>
        </w:r>
        <w:proofErr w:type="spellStart"/>
        <w:r w:rsidRPr="00B816FE">
          <w:rPr>
            <w:rStyle w:val="Hyperlink"/>
            <w:rFonts w:ascii="Arial" w:hAnsi="Arial" w:cs="Arial"/>
            <w:sz w:val="20"/>
            <w:szCs w:val="20"/>
          </w:rPr>
          <w:t>RIoT</w:t>
        </w:r>
        <w:proofErr w:type="spellEnd"/>
        <w:r w:rsidRPr="00B816FE">
          <w:rPr>
            <w:rStyle w:val="Hyperlink"/>
            <w:rFonts w:ascii="Arial" w:hAnsi="Arial" w:cs="Arial"/>
            <w:sz w:val="20"/>
            <w:szCs w:val="20"/>
          </w:rPr>
          <w:t>: Keys and Certificates</w:t>
        </w:r>
      </w:hyperlink>
      <w:r w:rsidRPr="00B816FE">
        <w:rPr>
          <w:rFonts w:ascii="Arial" w:hAnsi="Arial" w:cs="Arial"/>
          <w:sz w:val="20"/>
          <w:szCs w:val="20"/>
        </w:rPr>
        <w:t xml:space="preserve"> for more details.</w:t>
      </w:r>
    </w:p>
    <w:p w:rsidR="00E47733" w:rsidRPr="00B816FE" w:rsidRDefault="00B43021" w:rsidP="00D2620C">
      <w:pPr>
        <w:jc w:val="both"/>
        <w:rPr>
          <w:rFonts w:ascii="Arial" w:hAnsi="Arial" w:cs="Arial"/>
          <w:sz w:val="20"/>
          <w:szCs w:val="20"/>
        </w:rPr>
      </w:pPr>
      <w:r w:rsidRPr="00B816FE">
        <w:rPr>
          <w:rFonts w:ascii="Arial" w:hAnsi="Arial" w:cs="Arial"/>
          <w:sz w:val="20"/>
          <w:szCs w:val="20"/>
        </w:rPr>
        <w:t>In the current DICE-</w:t>
      </w:r>
      <w:proofErr w:type="spellStart"/>
      <w:r w:rsidRPr="00B816FE">
        <w:rPr>
          <w:rFonts w:ascii="Arial" w:hAnsi="Arial" w:cs="Arial"/>
          <w:sz w:val="20"/>
          <w:szCs w:val="20"/>
        </w:rPr>
        <w:t>RIoT</w:t>
      </w:r>
      <w:proofErr w:type="spellEnd"/>
      <w:r w:rsidRPr="00B816FE">
        <w:rPr>
          <w:rFonts w:ascii="Arial" w:hAnsi="Arial" w:cs="Arial"/>
          <w:sz w:val="20"/>
          <w:szCs w:val="20"/>
        </w:rPr>
        <w:t xml:space="preserve"> implementation; t</w:t>
      </w:r>
      <w:r w:rsidR="00E47733" w:rsidRPr="00B816FE">
        <w:rPr>
          <w:rFonts w:ascii="Arial" w:hAnsi="Arial" w:cs="Arial"/>
          <w:sz w:val="20"/>
          <w:szCs w:val="20"/>
        </w:rPr>
        <w:t xml:space="preserve">he DICE, </w:t>
      </w:r>
      <w:proofErr w:type="spellStart"/>
      <w:r w:rsidR="00E47733" w:rsidRPr="00B816FE">
        <w:rPr>
          <w:rFonts w:ascii="Arial" w:hAnsi="Arial" w:cs="Arial"/>
          <w:sz w:val="20"/>
          <w:szCs w:val="20"/>
        </w:rPr>
        <w:t>RIoT</w:t>
      </w:r>
      <w:proofErr w:type="spellEnd"/>
      <w:r w:rsidR="00E47733" w:rsidRPr="00B816FE">
        <w:rPr>
          <w:rFonts w:ascii="Arial" w:hAnsi="Arial" w:cs="Arial"/>
          <w:sz w:val="20"/>
          <w:szCs w:val="20"/>
        </w:rPr>
        <w:t xml:space="preserve"> and Azure application code are built together as one firmware image; they are organized separately in memory by using linker options.</w:t>
      </w:r>
    </w:p>
    <w:p w:rsidR="00E47733" w:rsidRPr="00B816FE" w:rsidRDefault="00E47733" w:rsidP="00D2620C">
      <w:pPr>
        <w:jc w:val="both"/>
        <w:rPr>
          <w:rFonts w:ascii="Arial" w:hAnsi="Arial" w:cs="Arial"/>
          <w:sz w:val="20"/>
          <w:szCs w:val="20"/>
        </w:rPr>
      </w:pPr>
      <w:r w:rsidRPr="00B816FE">
        <w:rPr>
          <w:rFonts w:ascii="Arial" w:hAnsi="Arial" w:cs="Arial"/>
          <w:sz w:val="20"/>
          <w:szCs w:val="20"/>
        </w:rPr>
        <w:t xml:space="preserve">Please refer </w:t>
      </w:r>
      <w:hyperlink r:id="rId9" w:history="1">
        <w:r w:rsidRPr="00B816FE">
          <w:rPr>
            <w:rStyle w:val="Hyperlink"/>
            <w:rFonts w:ascii="Arial" w:hAnsi="Arial" w:cs="Arial"/>
            <w:sz w:val="20"/>
            <w:szCs w:val="20"/>
          </w:rPr>
          <w:t>IoT Hub DPS Security Concepts</w:t>
        </w:r>
      </w:hyperlink>
      <w:r w:rsidRPr="00B816FE">
        <w:rPr>
          <w:rFonts w:ascii="Arial" w:hAnsi="Arial" w:cs="Arial"/>
          <w:sz w:val="20"/>
          <w:szCs w:val="20"/>
        </w:rPr>
        <w:t xml:space="preserve"> and for more details on X.509 security in DPS.</w:t>
      </w:r>
    </w:p>
    <w:p w:rsidR="00EB74FF" w:rsidRPr="00B816FE" w:rsidRDefault="00EB74FF" w:rsidP="00D2620C">
      <w:pPr>
        <w:jc w:val="both"/>
        <w:rPr>
          <w:rFonts w:ascii="Arial" w:hAnsi="Arial" w:cs="Arial"/>
          <w:sz w:val="20"/>
          <w:szCs w:val="20"/>
        </w:rPr>
      </w:pPr>
      <w:r w:rsidRPr="00B816FE">
        <w:rPr>
          <w:rFonts w:ascii="Arial" w:hAnsi="Arial" w:cs="Arial"/>
          <w:sz w:val="20"/>
          <w:szCs w:val="20"/>
        </w:rPr>
        <w:t xml:space="preserve">For testing </w:t>
      </w:r>
      <w:proofErr w:type="gramStart"/>
      <w:r w:rsidRPr="00B816FE">
        <w:rPr>
          <w:rFonts w:ascii="Arial" w:hAnsi="Arial" w:cs="Arial"/>
          <w:sz w:val="20"/>
          <w:szCs w:val="20"/>
        </w:rPr>
        <w:t>purpose</w:t>
      </w:r>
      <w:proofErr w:type="gramEnd"/>
      <w:r w:rsidRPr="00B816FE">
        <w:rPr>
          <w:rFonts w:ascii="Arial" w:hAnsi="Arial" w:cs="Arial"/>
          <w:sz w:val="20"/>
          <w:szCs w:val="20"/>
        </w:rPr>
        <w:t xml:space="preserve"> the UDS (Unique Device Secret) for the device</w:t>
      </w:r>
      <w:r w:rsidR="002D7604" w:rsidRPr="00B816FE">
        <w:rPr>
          <w:rFonts w:ascii="Arial" w:hAnsi="Arial" w:cs="Arial"/>
          <w:sz w:val="20"/>
          <w:szCs w:val="20"/>
        </w:rPr>
        <w:t xml:space="preserve"> uses</w:t>
      </w:r>
      <w:r w:rsidRPr="00B816FE">
        <w:rPr>
          <w:rFonts w:ascii="Arial" w:hAnsi="Arial" w:cs="Arial"/>
          <w:sz w:val="20"/>
          <w:szCs w:val="20"/>
        </w:rPr>
        <w:t xml:space="preserve"> a </w:t>
      </w:r>
      <w:r w:rsidR="006760AF" w:rsidRPr="00B816FE">
        <w:rPr>
          <w:rFonts w:ascii="Arial" w:hAnsi="Arial" w:cs="Arial"/>
          <w:sz w:val="20"/>
          <w:szCs w:val="20"/>
        </w:rPr>
        <w:t>test value</w:t>
      </w:r>
      <w:r w:rsidR="006F625D" w:rsidRPr="00B816FE">
        <w:rPr>
          <w:rFonts w:ascii="Arial" w:hAnsi="Arial" w:cs="Arial"/>
          <w:sz w:val="20"/>
          <w:szCs w:val="20"/>
        </w:rPr>
        <w:t>.</w:t>
      </w:r>
      <w:r w:rsidR="00C52F22" w:rsidRPr="00B816FE">
        <w:rPr>
          <w:rFonts w:ascii="Arial" w:hAnsi="Arial" w:cs="Arial"/>
          <w:sz w:val="20"/>
          <w:szCs w:val="20"/>
        </w:rPr>
        <w:t xml:space="preserve"> </w:t>
      </w:r>
      <w:r w:rsidR="005A4545" w:rsidRPr="00B816FE">
        <w:rPr>
          <w:rFonts w:ascii="Arial" w:hAnsi="Arial" w:cs="Arial"/>
          <w:sz w:val="20"/>
          <w:szCs w:val="20"/>
        </w:rPr>
        <w:t xml:space="preserve">Later when you want to use the UDS value from </w:t>
      </w:r>
      <w:proofErr w:type="spellStart"/>
      <w:r w:rsidR="005A4545" w:rsidRPr="00B816FE">
        <w:rPr>
          <w:rFonts w:ascii="Arial" w:hAnsi="Arial" w:cs="Arial"/>
          <w:sz w:val="20"/>
          <w:szCs w:val="20"/>
        </w:rPr>
        <w:t>efuse</w:t>
      </w:r>
      <w:proofErr w:type="spellEnd"/>
      <w:r w:rsidR="005A4545" w:rsidRPr="00B816FE">
        <w:rPr>
          <w:rFonts w:ascii="Arial" w:hAnsi="Arial" w:cs="Arial"/>
          <w:sz w:val="20"/>
          <w:szCs w:val="20"/>
        </w:rPr>
        <w:t xml:space="preserve">, you can uncomment the macro USE_TEST_UDS in </w:t>
      </w:r>
      <w:proofErr w:type="spellStart"/>
      <w:r w:rsidR="005A4545" w:rsidRPr="00B816FE">
        <w:rPr>
          <w:rFonts w:ascii="Arial" w:hAnsi="Arial" w:cs="Arial"/>
          <w:sz w:val="20"/>
          <w:szCs w:val="20"/>
        </w:rPr>
        <w:t>dps_hsm_riot.c</w:t>
      </w:r>
      <w:proofErr w:type="spellEnd"/>
      <w:r w:rsidR="005A4545" w:rsidRPr="00B816FE">
        <w:rPr>
          <w:rFonts w:ascii="Arial" w:hAnsi="Arial" w:cs="Arial"/>
          <w:sz w:val="20"/>
          <w:szCs w:val="20"/>
        </w:rPr>
        <w:t>. See section 3.5 for more details.</w:t>
      </w:r>
    </w:p>
    <w:p w:rsidR="00E51450" w:rsidRPr="00B816FE" w:rsidRDefault="00E51450" w:rsidP="00D2620C">
      <w:pPr>
        <w:jc w:val="both"/>
        <w:rPr>
          <w:rFonts w:ascii="Arial" w:hAnsi="Arial" w:cs="Arial"/>
          <w:sz w:val="20"/>
          <w:szCs w:val="20"/>
        </w:rPr>
      </w:pPr>
      <w:r w:rsidRPr="00B816FE">
        <w:rPr>
          <w:rFonts w:ascii="Arial" w:hAnsi="Arial" w:cs="Arial"/>
          <w:sz w:val="20"/>
          <w:szCs w:val="20"/>
        </w:rPr>
        <w:t>Follow the below steps to provision your device in DPS using the test alias certificate.</w:t>
      </w:r>
    </w:p>
    <w:p w:rsidR="008254D6" w:rsidRPr="00B816FE" w:rsidRDefault="008254D6" w:rsidP="00D2620C">
      <w:pPr>
        <w:pStyle w:val="ListParagraph"/>
        <w:numPr>
          <w:ilvl w:val="0"/>
          <w:numId w:val="18"/>
        </w:numPr>
        <w:jc w:val="both"/>
        <w:rPr>
          <w:rFonts w:ascii="Arial" w:hAnsi="Arial" w:cs="Arial"/>
          <w:sz w:val="20"/>
          <w:szCs w:val="20"/>
        </w:rPr>
      </w:pPr>
      <w:r w:rsidRPr="00B816FE">
        <w:rPr>
          <w:rFonts w:ascii="Arial" w:hAnsi="Arial" w:cs="Arial"/>
          <w:sz w:val="20"/>
          <w:szCs w:val="20"/>
        </w:rPr>
        <w:t xml:space="preserve">Download the </w:t>
      </w:r>
      <w:hyperlink r:id="rId10" w:history="1">
        <w:proofErr w:type="spellStart"/>
        <w:r w:rsidRPr="00B816FE">
          <w:rPr>
            <w:rStyle w:val="Hyperlink"/>
            <w:rFonts w:ascii="Arial" w:hAnsi="Arial" w:cs="Arial"/>
            <w:sz w:val="20"/>
            <w:szCs w:val="20"/>
          </w:rPr>
          <w:t>devBoard_Azure_IoT_build</w:t>
        </w:r>
        <w:proofErr w:type="spellEnd"/>
      </w:hyperlink>
      <w:r w:rsidRPr="00B816FE">
        <w:rPr>
          <w:rFonts w:ascii="Arial" w:hAnsi="Arial" w:cs="Arial"/>
          <w:sz w:val="20"/>
          <w:szCs w:val="20"/>
        </w:rPr>
        <w:t xml:space="preserve"> package. This package contains all the required drivers to use with the CEC1x02 </w:t>
      </w:r>
      <w:r w:rsidR="00752A82" w:rsidRPr="00B816FE">
        <w:rPr>
          <w:rFonts w:ascii="Arial" w:hAnsi="Arial" w:cs="Arial"/>
          <w:sz w:val="20"/>
          <w:szCs w:val="20"/>
        </w:rPr>
        <w:t>Development</w:t>
      </w:r>
      <w:r w:rsidRPr="00B816FE">
        <w:rPr>
          <w:rFonts w:ascii="Arial" w:hAnsi="Arial" w:cs="Arial"/>
          <w:sz w:val="20"/>
          <w:szCs w:val="20"/>
        </w:rPr>
        <w:t xml:space="preserve"> board with Winc1500 clicker board, together with pre-integrated Microsoft Azure IoT C SDK.</w:t>
      </w:r>
    </w:p>
    <w:p w:rsidR="0059730D" w:rsidRPr="00B816FE" w:rsidRDefault="0059730D" w:rsidP="00D2620C">
      <w:pPr>
        <w:pStyle w:val="ListParagraph"/>
        <w:jc w:val="both"/>
        <w:rPr>
          <w:rFonts w:ascii="Arial" w:hAnsi="Arial" w:cs="Arial"/>
          <w:sz w:val="20"/>
          <w:szCs w:val="20"/>
        </w:rPr>
      </w:pPr>
    </w:p>
    <w:p w:rsidR="00527F8E" w:rsidRPr="00B816FE" w:rsidRDefault="00527F8E" w:rsidP="00D2620C">
      <w:pPr>
        <w:pStyle w:val="ListParagraph"/>
        <w:numPr>
          <w:ilvl w:val="0"/>
          <w:numId w:val="18"/>
        </w:numPr>
        <w:jc w:val="both"/>
        <w:rPr>
          <w:rFonts w:ascii="Arial" w:hAnsi="Arial" w:cs="Arial"/>
          <w:sz w:val="20"/>
          <w:szCs w:val="20"/>
        </w:rPr>
      </w:pPr>
      <w:r w:rsidRPr="00B816FE">
        <w:rPr>
          <w:rFonts w:ascii="Arial" w:hAnsi="Arial" w:cs="Arial"/>
          <w:sz w:val="20"/>
          <w:szCs w:val="20"/>
        </w:rPr>
        <w:t xml:space="preserve">The test alias certificate for the device is provided in the package as </w:t>
      </w:r>
      <w:proofErr w:type="spellStart"/>
      <w:r w:rsidRPr="00B816FE">
        <w:rPr>
          <w:rFonts w:ascii="Arial" w:hAnsi="Arial" w:cs="Arial"/>
          <w:sz w:val="20"/>
          <w:szCs w:val="20"/>
        </w:rPr>
        <w:t>test_alias_certificate.pem</w:t>
      </w:r>
      <w:proofErr w:type="spellEnd"/>
    </w:p>
    <w:p w:rsidR="00EB74FF" w:rsidRPr="00B816FE" w:rsidRDefault="00397BD5" w:rsidP="00D2620C">
      <w:pPr>
        <w:ind w:firstLine="720"/>
        <w:jc w:val="both"/>
        <w:rPr>
          <w:rFonts w:ascii="Arial" w:hAnsi="Arial" w:cs="Arial"/>
          <w:color w:val="000000" w:themeColor="text1"/>
          <w:sz w:val="20"/>
          <w:szCs w:val="20"/>
        </w:rPr>
      </w:pPr>
      <w:proofErr w:type="spellStart"/>
      <w:r w:rsidRPr="00397BD5">
        <w:rPr>
          <w:rFonts w:ascii="Arial" w:hAnsi="Arial" w:cs="Arial"/>
          <w:color w:val="000000" w:themeColor="text1"/>
          <w:sz w:val="20"/>
          <w:szCs w:val="20"/>
        </w:rPr>
        <w:t>dice_RIoT_mplabx</w:t>
      </w:r>
      <w:proofErr w:type="spellEnd"/>
      <w:r w:rsidRPr="00397BD5">
        <w:rPr>
          <w:rFonts w:ascii="Arial" w:hAnsi="Arial" w:cs="Arial"/>
          <w:color w:val="000000" w:themeColor="text1"/>
          <w:sz w:val="20"/>
          <w:szCs w:val="20"/>
        </w:rPr>
        <w:t>/</w:t>
      </w:r>
      <w:proofErr w:type="spellStart"/>
      <w:r w:rsidR="00E51450" w:rsidRPr="00B816FE">
        <w:rPr>
          <w:rFonts w:ascii="Arial" w:hAnsi="Arial" w:cs="Arial"/>
          <w:color w:val="000000" w:themeColor="text1"/>
          <w:sz w:val="20"/>
          <w:szCs w:val="20"/>
        </w:rPr>
        <w:t>test_alias_certificate.pem</w:t>
      </w:r>
      <w:proofErr w:type="spellEnd"/>
    </w:p>
    <w:p w:rsidR="00AC2BD1" w:rsidRPr="00B816FE" w:rsidRDefault="00AC2BD1" w:rsidP="00D2620C">
      <w:pPr>
        <w:pStyle w:val="ListParagraph"/>
        <w:numPr>
          <w:ilvl w:val="0"/>
          <w:numId w:val="18"/>
        </w:numPr>
        <w:spacing w:after="0"/>
        <w:jc w:val="both"/>
        <w:rPr>
          <w:rFonts w:ascii="Arial" w:hAnsi="Arial" w:cs="Arial"/>
          <w:sz w:val="20"/>
          <w:szCs w:val="20"/>
        </w:rPr>
      </w:pPr>
      <w:r w:rsidRPr="00B816FE">
        <w:rPr>
          <w:rFonts w:ascii="Arial" w:hAnsi="Arial" w:cs="Arial"/>
          <w:sz w:val="20"/>
          <w:szCs w:val="20"/>
        </w:rPr>
        <w:t xml:space="preserve">Provision this alias </w:t>
      </w:r>
      <w:proofErr w:type="gramStart"/>
      <w:r w:rsidRPr="00B816FE">
        <w:rPr>
          <w:rFonts w:ascii="Arial" w:hAnsi="Arial" w:cs="Arial"/>
          <w:sz w:val="20"/>
          <w:szCs w:val="20"/>
        </w:rPr>
        <w:t>certificate .</w:t>
      </w:r>
      <w:proofErr w:type="spellStart"/>
      <w:r w:rsidRPr="00B816FE">
        <w:rPr>
          <w:rFonts w:ascii="Arial" w:hAnsi="Arial" w:cs="Arial"/>
          <w:sz w:val="20"/>
          <w:szCs w:val="20"/>
        </w:rPr>
        <w:t>pem</w:t>
      </w:r>
      <w:proofErr w:type="spellEnd"/>
      <w:proofErr w:type="gramEnd"/>
      <w:r w:rsidRPr="00B816FE">
        <w:rPr>
          <w:rFonts w:ascii="Arial" w:hAnsi="Arial" w:cs="Arial"/>
          <w:sz w:val="20"/>
          <w:szCs w:val="20"/>
        </w:rPr>
        <w:t xml:space="preserve"> file in your DPS dashboard in Azure Portal </w:t>
      </w:r>
    </w:p>
    <w:p w:rsidR="00AC2BD1" w:rsidRPr="00B816FE" w:rsidRDefault="00AC2BD1" w:rsidP="00D2620C">
      <w:pPr>
        <w:spacing w:after="0"/>
        <w:ind w:left="720"/>
        <w:jc w:val="both"/>
        <w:rPr>
          <w:rFonts w:ascii="Arial" w:hAnsi="Arial" w:cs="Arial"/>
          <w:sz w:val="20"/>
          <w:szCs w:val="20"/>
        </w:rPr>
      </w:pPr>
    </w:p>
    <w:p w:rsidR="00AC2BD1" w:rsidRDefault="00AC2BD1" w:rsidP="00D2620C">
      <w:pPr>
        <w:spacing w:after="0"/>
        <w:ind w:left="720"/>
        <w:jc w:val="both"/>
      </w:pPr>
      <w:r w:rsidRPr="00B816FE">
        <w:rPr>
          <w:rFonts w:ascii="Arial" w:hAnsi="Arial" w:cs="Arial"/>
          <w:sz w:val="20"/>
          <w:szCs w:val="20"/>
        </w:rPr>
        <w:t xml:space="preserve">See </w:t>
      </w:r>
      <w:hyperlink r:id="rId11" w:history="1">
        <w:r w:rsidRPr="00B816FE">
          <w:rPr>
            <w:rStyle w:val="Hyperlink"/>
            <w:rFonts w:ascii="Arial" w:hAnsi="Arial" w:cs="Arial"/>
            <w:sz w:val="20"/>
            <w:szCs w:val="20"/>
          </w:rPr>
          <w:t>Provision device to Hub tutorial</w:t>
        </w:r>
      </w:hyperlink>
      <w:r w:rsidRPr="00B816FE">
        <w:rPr>
          <w:rFonts w:ascii="Arial" w:hAnsi="Arial" w:cs="Arial"/>
          <w:sz w:val="20"/>
          <w:szCs w:val="20"/>
        </w:rPr>
        <w:t xml:space="preserve"> for provisioning your device using enrollment lists. Follow instructions for X.509 based devices using Individual Enrollment.</w:t>
      </w:r>
    </w:p>
    <w:p w:rsidR="00AC2BD1" w:rsidRDefault="00AC2BD1" w:rsidP="00AC2BD1">
      <w:pPr>
        <w:pStyle w:val="ListParagraph"/>
        <w:spacing w:after="0"/>
      </w:pPr>
    </w:p>
    <w:p w:rsidR="00E51450" w:rsidRDefault="00E51450" w:rsidP="00AC2BD1">
      <w:pPr>
        <w:pStyle w:val="ListParagraph"/>
      </w:pPr>
    </w:p>
    <w:p w:rsidR="00EB74FF" w:rsidRDefault="00EB74FF"/>
    <w:p w:rsidR="00207524" w:rsidRDefault="00207524">
      <w:pPr>
        <w:rPr>
          <w:rFonts w:asciiTheme="majorHAnsi" w:eastAsiaTheme="majorEastAsia" w:hAnsiTheme="majorHAnsi" w:cstheme="majorBidi"/>
          <w:b/>
          <w:bCs/>
          <w:color w:val="4F81BD" w:themeColor="accent1"/>
          <w:sz w:val="26"/>
          <w:szCs w:val="26"/>
        </w:rPr>
      </w:pPr>
      <w:r>
        <w:br w:type="page"/>
      </w:r>
    </w:p>
    <w:p w:rsidR="00C90D92" w:rsidRPr="00C90D92" w:rsidRDefault="00C90D92" w:rsidP="00C90D92">
      <w:pPr>
        <w:pStyle w:val="ListParagraph"/>
        <w:keepNext/>
        <w:keepLines/>
        <w:numPr>
          <w:ilvl w:val="0"/>
          <w:numId w:val="28"/>
        </w:numPr>
        <w:spacing w:before="200" w:after="0"/>
        <w:contextualSpacing w:val="0"/>
        <w:outlineLvl w:val="1"/>
        <w:rPr>
          <w:rFonts w:asciiTheme="majorHAnsi" w:eastAsiaTheme="majorEastAsia" w:hAnsiTheme="majorHAnsi" w:cstheme="majorBidi"/>
          <w:b/>
          <w:bCs/>
          <w:vanish/>
          <w:color w:val="4F81BD" w:themeColor="accent1"/>
          <w:sz w:val="26"/>
          <w:szCs w:val="26"/>
        </w:rPr>
      </w:pPr>
    </w:p>
    <w:p w:rsidR="00C52153" w:rsidRPr="00C52153" w:rsidRDefault="00C52153" w:rsidP="00C52153">
      <w:pPr>
        <w:pStyle w:val="ListParagraph"/>
        <w:keepNext/>
        <w:keepLines/>
        <w:numPr>
          <w:ilvl w:val="0"/>
          <w:numId w:val="31"/>
        </w:numPr>
        <w:spacing w:before="200" w:after="0"/>
        <w:contextualSpacing w:val="0"/>
        <w:outlineLvl w:val="2"/>
        <w:rPr>
          <w:rFonts w:asciiTheme="majorHAnsi" w:eastAsiaTheme="majorEastAsia" w:hAnsiTheme="majorHAnsi" w:cstheme="majorBidi"/>
          <w:b/>
          <w:bCs/>
          <w:vanish/>
          <w:color w:val="4F81BD" w:themeColor="accent1"/>
        </w:rPr>
      </w:pPr>
    </w:p>
    <w:p w:rsidR="00C52153" w:rsidRPr="00C52153" w:rsidRDefault="00C52153" w:rsidP="00C52153">
      <w:pPr>
        <w:pStyle w:val="ListParagraph"/>
        <w:keepNext/>
        <w:keepLines/>
        <w:numPr>
          <w:ilvl w:val="0"/>
          <w:numId w:val="31"/>
        </w:numPr>
        <w:spacing w:before="200" w:after="0"/>
        <w:contextualSpacing w:val="0"/>
        <w:outlineLvl w:val="2"/>
        <w:rPr>
          <w:rFonts w:asciiTheme="majorHAnsi" w:eastAsiaTheme="majorEastAsia" w:hAnsiTheme="majorHAnsi" w:cstheme="majorBidi"/>
          <w:b/>
          <w:bCs/>
          <w:vanish/>
          <w:color w:val="4F81BD" w:themeColor="accent1"/>
        </w:rPr>
      </w:pPr>
    </w:p>
    <w:p w:rsidR="00C52153" w:rsidRPr="00C52153" w:rsidRDefault="00C52153" w:rsidP="00C52153">
      <w:pPr>
        <w:pStyle w:val="ListParagraph"/>
        <w:keepNext/>
        <w:keepLines/>
        <w:numPr>
          <w:ilvl w:val="0"/>
          <w:numId w:val="31"/>
        </w:numPr>
        <w:spacing w:before="200" w:after="0"/>
        <w:contextualSpacing w:val="0"/>
        <w:outlineLvl w:val="2"/>
        <w:rPr>
          <w:rFonts w:asciiTheme="majorHAnsi" w:eastAsiaTheme="majorEastAsia" w:hAnsiTheme="majorHAnsi" w:cstheme="majorBidi"/>
          <w:b/>
          <w:bCs/>
          <w:vanish/>
          <w:color w:val="4F81BD" w:themeColor="accent1"/>
        </w:rPr>
      </w:pPr>
    </w:p>
    <w:p w:rsidR="00C52153" w:rsidRPr="00C52153" w:rsidRDefault="00C52153" w:rsidP="00C52153">
      <w:pPr>
        <w:pStyle w:val="ListParagraph"/>
        <w:keepNext/>
        <w:keepLines/>
        <w:numPr>
          <w:ilvl w:val="1"/>
          <w:numId w:val="31"/>
        </w:numPr>
        <w:spacing w:before="200" w:after="0"/>
        <w:contextualSpacing w:val="0"/>
        <w:outlineLvl w:val="2"/>
        <w:rPr>
          <w:rFonts w:asciiTheme="majorHAnsi" w:eastAsiaTheme="majorEastAsia" w:hAnsiTheme="majorHAnsi" w:cstheme="majorBidi"/>
          <w:b/>
          <w:bCs/>
          <w:vanish/>
          <w:color w:val="4F81BD" w:themeColor="accent1"/>
        </w:rPr>
      </w:pPr>
    </w:p>
    <w:p w:rsidR="00654F7C" w:rsidRPr="00AC2512" w:rsidRDefault="00654F7C" w:rsidP="00B25BF4">
      <w:pPr>
        <w:pStyle w:val="Heading2"/>
        <w:numPr>
          <w:ilvl w:val="2"/>
          <w:numId w:val="30"/>
        </w:numPr>
        <w:spacing w:before="0"/>
        <w:rPr>
          <w:color w:val="auto"/>
        </w:rPr>
      </w:pPr>
      <w:bookmarkStart w:id="8" w:name="_Toc508795696"/>
      <w:r w:rsidRPr="00AC2512">
        <w:rPr>
          <w:color w:val="auto"/>
        </w:rPr>
        <w:t>Prepare Device</w:t>
      </w:r>
      <w:bookmarkEnd w:id="8"/>
    </w:p>
    <w:p w:rsidR="00FB7E98" w:rsidRDefault="00FB7E98" w:rsidP="00C52153">
      <w:pPr>
        <w:ind w:left="720"/>
        <w:rPr>
          <w:rFonts w:ascii="Arial" w:hAnsi="Arial" w:cs="Arial"/>
          <w:sz w:val="20"/>
          <w:szCs w:val="20"/>
        </w:rPr>
      </w:pPr>
    </w:p>
    <w:p w:rsidR="00D26E2C" w:rsidRPr="00520474" w:rsidRDefault="00D26E2C" w:rsidP="00C52153">
      <w:pPr>
        <w:ind w:left="720"/>
        <w:rPr>
          <w:rFonts w:ascii="Arial" w:hAnsi="Arial" w:cs="Arial"/>
          <w:sz w:val="20"/>
          <w:szCs w:val="20"/>
        </w:rPr>
      </w:pPr>
      <w:r w:rsidRPr="00520474">
        <w:rPr>
          <w:rFonts w:ascii="Arial" w:hAnsi="Arial" w:cs="Arial"/>
          <w:sz w:val="20"/>
          <w:szCs w:val="20"/>
        </w:rPr>
        <w:t>On the CEC1x02 Development Board attach the ATWINC1510 Clicker Board and Thermo5 clicker board as follows:</w:t>
      </w:r>
    </w:p>
    <w:p w:rsidR="00D26E2C" w:rsidRPr="00520474" w:rsidRDefault="00D26E2C" w:rsidP="00C52153">
      <w:pPr>
        <w:pStyle w:val="ListParagraph"/>
        <w:numPr>
          <w:ilvl w:val="0"/>
          <w:numId w:val="17"/>
        </w:numPr>
        <w:ind w:left="1440"/>
        <w:rPr>
          <w:rFonts w:ascii="Arial" w:hAnsi="Arial" w:cs="Arial"/>
          <w:sz w:val="20"/>
          <w:szCs w:val="20"/>
        </w:rPr>
      </w:pPr>
      <w:r w:rsidRPr="00520474">
        <w:rPr>
          <w:rFonts w:ascii="Arial" w:hAnsi="Arial" w:cs="Arial"/>
          <w:sz w:val="20"/>
          <w:szCs w:val="20"/>
        </w:rPr>
        <w:t xml:space="preserve">ATWINC1510 Clicker Board on </w:t>
      </w:r>
      <w:proofErr w:type="spellStart"/>
      <w:r w:rsidRPr="00520474">
        <w:rPr>
          <w:rFonts w:ascii="Arial" w:hAnsi="Arial" w:cs="Arial"/>
          <w:sz w:val="20"/>
          <w:szCs w:val="20"/>
        </w:rPr>
        <w:t>mikroBUS</w:t>
      </w:r>
      <w:proofErr w:type="spellEnd"/>
      <w:r w:rsidRPr="00520474">
        <w:rPr>
          <w:rFonts w:ascii="Arial" w:hAnsi="Arial" w:cs="Arial"/>
          <w:sz w:val="20"/>
          <w:szCs w:val="20"/>
        </w:rPr>
        <w:t xml:space="preserve"> slot 1</w:t>
      </w:r>
    </w:p>
    <w:p w:rsidR="00D26E2C" w:rsidRDefault="00D26E2C" w:rsidP="00C52153">
      <w:pPr>
        <w:pStyle w:val="ListParagraph"/>
        <w:numPr>
          <w:ilvl w:val="0"/>
          <w:numId w:val="17"/>
        </w:numPr>
        <w:ind w:left="1440"/>
      </w:pPr>
      <w:r w:rsidRPr="00520474">
        <w:rPr>
          <w:rFonts w:ascii="Arial" w:hAnsi="Arial" w:cs="Arial"/>
          <w:sz w:val="20"/>
          <w:szCs w:val="20"/>
        </w:rPr>
        <w:t xml:space="preserve">Thermo5 Clicker Board on </w:t>
      </w:r>
      <w:proofErr w:type="spellStart"/>
      <w:r w:rsidRPr="00520474">
        <w:rPr>
          <w:rFonts w:ascii="Arial" w:hAnsi="Arial" w:cs="Arial"/>
          <w:sz w:val="20"/>
          <w:szCs w:val="20"/>
        </w:rPr>
        <w:t>mikroBUS</w:t>
      </w:r>
      <w:proofErr w:type="spellEnd"/>
      <w:r w:rsidRPr="00520474">
        <w:rPr>
          <w:rFonts w:ascii="Arial" w:hAnsi="Arial" w:cs="Arial"/>
          <w:sz w:val="20"/>
          <w:szCs w:val="20"/>
        </w:rPr>
        <w:t xml:space="preserve"> slot 2</w:t>
      </w:r>
    </w:p>
    <w:p w:rsidR="002512E6" w:rsidRDefault="002512E6" w:rsidP="001A3BD8"/>
    <w:p w:rsidR="00207524" w:rsidRDefault="00974D8B" w:rsidP="001A3BD8">
      <w:r w:rsidRPr="00974D8B">
        <w:rPr>
          <w:noProof/>
        </w:rPr>
        <w:drawing>
          <wp:inline distT="0" distB="0" distL="0" distR="0">
            <wp:extent cx="5943600" cy="4386396"/>
            <wp:effectExtent l="0" t="0" r="0" b="0"/>
            <wp:docPr id="7" name="Picture 7" descr="C:\Work\dice_kit_certification\pics\cec1x02devboard\cec1x02 devBoard ed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Work\dice_kit_certification\pics\cec1x02devboard\cec1x02 devBoard edit.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4386396"/>
                    </a:xfrm>
                    <a:prstGeom prst="rect">
                      <a:avLst/>
                    </a:prstGeom>
                    <a:noFill/>
                    <a:ln>
                      <a:noFill/>
                    </a:ln>
                  </pic:spPr>
                </pic:pic>
              </a:graphicData>
            </a:graphic>
          </wp:inline>
        </w:drawing>
      </w:r>
    </w:p>
    <w:p w:rsidR="00207524" w:rsidRDefault="00207524" w:rsidP="001A3BD8"/>
    <w:p w:rsidR="009D7292" w:rsidRDefault="009D7292">
      <w:r>
        <w:br w:type="page"/>
      </w:r>
    </w:p>
    <w:p w:rsidR="000A689E" w:rsidRDefault="009D7292" w:rsidP="00AC2512">
      <w:pPr>
        <w:pStyle w:val="Heading2"/>
        <w:numPr>
          <w:ilvl w:val="2"/>
          <w:numId w:val="30"/>
        </w:numPr>
        <w:spacing w:before="0"/>
        <w:rPr>
          <w:color w:val="auto"/>
        </w:rPr>
      </w:pPr>
      <w:bookmarkStart w:id="9" w:name="_Toc508795697"/>
      <w:r w:rsidRPr="001729B1">
        <w:rPr>
          <w:color w:val="auto"/>
        </w:rPr>
        <w:lastRenderedPageBreak/>
        <w:t>Build and Run the sample</w:t>
      </w:r>
      <w:bookmarkEnd w:id="9"/>
    </w:p>
    <w:p w:rsidR="00733740" w:rsidRPr="00733740" w:rsidRDefault="00733740" w:rsidP="00733740"/>
    <w:p w:rsidR="000A689E" w:rsidRPr="00733740" w:rsidRDefault="000A689E" w:rsidP="00733740">
      <w:pPr>
        <w:pStyle w:val="ListParagraph"/>
        <w:numPr>
          <w:ilvl w:val="0"/>
          <w:numId w:val="11"/>
        </w:numPr>
        <w:jc w:val="both"/>
        <w:rPr>
          <w:rFonts w:ascii="Arial" w:hAnsi="Arial" w:cs="Arial"/>
          <w:sz w:val="20"/>
          <w:szCs w:val="20"/>
        </w:rPr>
      </w:pPr>
      <w:r w:rsidRPr="00733740">
        <w:rPr>
          <w:rFonts w:ascii="Arial" w:hAnsi="Arial" w:cs="Arial"/>
          <w:sz w:val="20"/>
          <w:szCs w:val="20"/>
        </w:rPr>
        <w:t xml:space="preserve">Download the </w:t>
      </w:r>
      <w:hyperlink r:id="rId13" w:history="1">
        <w:proofErr w:type="spellStart"/>
        <w:r w:rsidR="00B36A4E" w:rsidRPr="00733740">
          <w:rPr>
            <w:rStyle w:val="Hyperlink"/>
            <w:rFonts w:ascii="Arial" w:hAnsi="Arial" w:cs="Arial"/>
            <w:sz w:val="20"/>
            <w:szCs w:val="20"/>
          </w:rPr>
          <w:t>devBoard</w:t>
        </w:r>
        <w:r w:rsidR="00C96D68" w:rsidRPr="00733740">
          <w:rPr>
            <w:rStyle w:val="Hyperlink"/>
            <w:rFonts w:ascii="Arial" w:hAnsi="Arial" w:cs="Arial"/>
            <w:sz w:val="20"/>
            <w:szCs w:val="20"/>
          </w:rPr>
          <w:t>_Azure_IoT_build</w:t>
        </w:r>
        <w:proofErr w:type="spellEnd"/>
      </w:hyperlink>
      <w:r w:rsidRPr="00733740">
        <w:rPr>
          <w:rFonts w:ascii="Arial" w:hAnsi="Arial" w:cs="Arial"/>
          <w:sz w:val="20"/>
          <w:szCs w:val="20"/>
        </w:rPr>
        <w:t xml:space="preserve"> package. This package contains all the required drivers to use with the </w:t>
      </w:r>
      <w:r w:rsidR="0056012A" w:rsidRPr="00733740">
        <w:rPr>
          <w:rFonts w:ascii="Arial" w:hAnsi="Arial" w:cs="Arial"/>
          <w:sz w:val="20"/>
          <w:szCs w:val="20"/>
        </w:rPr>
        <w:t>CEC1x</w:t>
      </w:r>
      <w:r w:rsidR="00E75D2C" w:rsidRPr="00733740">
        <w:rPr>
          <w:rFonts w:ascii="Arial" w:hAnsi="Arial" w:cs="Arial"/>
          <w:sz w:val="20"/>
          <w:szCs w:val="20"/>
        </w:rPr>
        <w:t xml:space="preserve">02 </w:t>
      </w:r>
      <w:proofErr w:type="spellStart"/>
      <w:r w:rsidR="00B36A4E" w:rsidRPr="00733740">
        <w:rPr>
          <w:rFonts w:ascii="Arial" w:hAnsi="Arial" w:cs="Arial"/>
          <w:sz w:val="20"/>
          <w:szCs w:val="20"/>
        </w:rPr>
        <w:t>devBoard</w:t>
      </w:r>
      <w:proofErr w:type="spellEnd"/>
      <w:r w:rsidRPr="00733740">
        <w:rPr>
          <w:rFonts w:ascii="Arial" w:hAnsi="Arial" w:cs="Arial"/>
          <w:sz w:val="20"/>
          <w:szCs w:val="20"/>
        </w:rPr>
        <w:t xml:space="preserve"> board with Winc1500 clicker board, together with pre-integrated Microsoft Azure IoT C SDK.</w:t>
      </w:r>
    </w:p>
    <w:p w:rsidR="00C04509" w:rsidRPr="00733740" w:rsidRDefault="00C04509" w:rsidP="00733740">
      <w:pPr>
        <w:pStyle w:val="ListParagraph"/>
        <w:jc w:val="both"/>
        <w:rPr>
          <w:rFonts w:ascii="Arial" w:hAnsi="Arial" w:cs="Arial"/>
          <w:sz w:val="20"/>
          <w:szCs w:val="20"/>
        </w:rPr>
      </w:pPr>
    </w:p>
    <w:p w:rsidR="00ED212E" w:rsidRPr="00733740" w:rsidRDefault="00ED212E" w:rsidP="00733740">
      <w:pPr>
        <w:pStyle w:val="ListParagraph"/>
        <w:jc w:val="both"/>
        <w:rPr>
          <w:rFonts w:ascii="Arial" w:hAnsi="Arial" w:cs="Arial"/>
          <w:sz w:val="20"/>
          <w:szCs w:val="20"/>
        </w:rPr>
      </w:pPr>
      <w:r w:rsidRPr="00733740">
        <w:rPr>
          <w:rFonts w:ascii="Arial" w:hAnsi="Arial" w:cs="Arial"/>
          <w:sz w:val="20"/>
          <w:szCs w:val="20"/>
        </w:rPr>
        <w:t xml:space="preserve">The project uses </w:t>
      </w:r>
      <w:proofErr w:type="spellStart"/>
      <w:r w:rsidRPr="00733740">
        <w:rPr>
          <w:rFonts w:ascii="Arial" w:hAnsi="Arial" w:cs="Arial"/>
          <w:sz w:val="20"/>
          <w:szCs w:val="20"/>
        </w:rPr>
        <w:t>mbedTLS</w:t>
      </w:r>
      <w:proofErr w:type="spellEnd"/>
      <w:r w:rsidRPr="00733740">
        <w:rPr>
          <w:rFonts w:ascii="Arial" w:hAnsi="Arial" w:cs="Arial"/>
          <w:sz w:val="20"/>
          <w:szCs w:val="20"/>
        </w:rPr>
        <w:t xml:space="preserve"> as the TLS stack, which has been added to the project as a library:</w:t>
      </w:r>
    </w:p>
    <w:p w:rsidR="00ED212E" w:rsidRPr="00733740" w:rsidRDefault="00BC03DE" w:rsidP="00733740">
      <w:pPr>
        <w:pStyle w:val="ListParagraph"/>
        <w:spacing w:line="240" w:lineRule="auto"/>
        <w:jc w:val="both"/>
        <w:rPr>
          <w:rFonts w:ascii="Arial" w:hAnsi="Arial" w:cs="Arial"/>
          <w:b/>
          <w:color w:val="000000" w:themeColor="text1"/>
          <w:sz w:val="20"/>
          <w:szCs w:val="20"/>
        </w:rPr>
      </w:pPr>
      <w:r w:rsidRPr="00675582">
        <w:rPr>
          <w:rFonts w:ascii="Arial" w:hAnsi="Arial" w:cs="Arial"/>
          <w:color w:val="000000" w:themeColor="text1"/>
          <w:sz w:val="20"/>
          <w:szCs w:val="20"/>
          <w:highlight w:val="lightGray"/>
        </w:rPr>
        <w:t>Src/APP/framework/mbedTLS/mbedtls.X/dist/default/production/mbedtls.</w:t>
      </w:r>
      <w:proofErr w:type="gramStart"/>
      <w:r w:rsidRPr="00675582">
        <w:rPr>
          <w:rFonts w:ascii="Arial" w:hAnsi="Arial" w:cs="Arial"/>
          <w:color w:val="000000" w:themeColor="text1"/>
          <w:sz w:val="20"/>
          <w:szCs w:val="20"/>
          <w:highlight w:val="lightGray"/>
        </w:rPr>
        <w:t>X.a</w:t>
      </w:r>
      <w:proofErr w:type="gramEnd"/>
    </w:p>
    <w:p w:rsidR="00294C35" w:rsidRPr="00733740" w:rsidRDefault="00294C35" w:rsidP="00733740">
      <w:pPr>
        <w:pStyle w:val="ListParagraph"/>
        <w:spacing w:line="240" w:lineRule="auto"/>
        <w:jc w:val="both"/>
        <w:rPr>
          <w:rFonts w:ascii="Arial" w:hAnsi="Arial" w:cs="Arial"/>
          <w:sz w:val="20"/>
          <w:szCs w:val="20"/>
        </w:rPr>
      </w:pPr>
    </w:p>
    <w:p w:rsidR="00D76194" w:rsidRPr="00733740" w:rsidRDefault="00D76194" w:rsidP="00733740">
      <w:pPr>
        <w:pStyle w:val="ListParagraph"/>
        <w:spacing w:line="240" w:lineRule="auto"/>
        <w:jc w:val="both"/>
        <w:rPr>
          <w:rFonts w:ascii="Arial" w:hAnsi="Arial" w:cs="Arial"/>
          <w:sz w:val="20"/>
          <w:szCs w:val="20"/>
        </w:rPr>
      </w:pPr>
    </w:p>
    <w:p w:rsidR="005A0F4E" w:rsidRPr="00733740" w:rsidRDefault="006A602A" w:rsidP="00733740">
      <w:pPr>
        <w:pStyle w:val="ListParagraph"/>
        <w:numPr>
          <w:ilvl w:val="0"/>
          <w:numId w:val="11"/>
        </w:numPr>
        <w:jc w:val="both"/>
        <w:rPr>
          <w:rFonts w:ascii="Arial" w:hAnsi="Arial" w:cs="Arial"/>
          <w:sz w:val="20"/>
          <w:szCs w:val="20"/>
        </w:rPr>
      </w:pPr>
      <w:r w:rsidRPr="00733740">
        <w:rPr>
          <w:rFonts w:ascii="Arial" w:hAnsi="Arial" w:cs="Arial"/>
          <w:sz w:val="20"/>
          <w:szCs w:val="20"/>
        </w:rPr>
        <w:t xml:space="preserve">Extract </w:t>
      </w:r>
      <w:r w:rsidR="00991B1E" w:rsidRPr="00733740">
        <w:rPr>
          <w:rFonts w:ascii="Arial" w:hAnsi="Arial" w:cs="Arial"/>
          <w:sz w:val="20"/>
          <w:szCs w:val="20"/>
        </w:rPr>
        <w:t>the contents of the downloaded</w:t>
      </w:r>
      <w:r w:rsidRPr="00733740">
        <w:rPr>
          <w:rFonts w:ascii="Arial" w:hAnsi="Arial" w:cs="Arial"/>
          <w:sz w:val="20"/>
          <w:szCs w:val="20"/>
        </w:rPr>
        <w:t xml:space="preserve"> zip file: </w:t>
      </w:r>
      <w:r w:rsidR="00F741DF" w:rsidRPr="00733740">
        <w:rPr>
          <w:rFonts w:ascii="Arial" w:hAnsi="Arial" w:cs="Arial"/>
          <w:b/>
          <w:bCs/>
          <w:sz w:val="20"/>
          <w:szCs w:val="20"/>
        </w:rPr>
        <w:t>CEC1702_azure_mplabx_build_0100.zip</w:t>
      </w:r>
    </w:p>
    <w:p w:rsidR="007A511B" w:rsidRPr="00733740" w:rsidRDefault="007A511B" w:rsidP="00733740">
      <w:pPr>
        <w:pStyle w:val="ListParagraph"/>
        <w:jc w:val="both"/>
        <w:rPr>
          <w:rFonts w:ascii="Arial" w:hAnsi="Arial" w:cs="Arial"/>
          <w:sz w:val="20"/>
          <w:szCs w:val="20"/>
        </w:rPr>
      </w:pPr>
    </w:p>
    <w:p w:rsidR="005A0F4E" w:rsidRPr="00733740" w:rsidRDefault="00F741DF" w:rsidP="00733740">
      <w:pPr>
        <w:pStyle w:val="ListParagraph"/>
        <w:spacing w:line="240" w:lineRule="auto"/>
        <w:jc w:val="both"/>
        <w:rPr>
          <w:rFonts w:ascii="Arial" w:hAnsi="Arial" w:cs="Arial"/>
          <w:color w:val="000000" w:themeColor="text1"/>
          <w:sz w:val="20"/>
          <w:szCs w:val="20"/>
        </w:rPr>
      </w:pPr>
      <w:r w:rsidRPr="00733740">
        <w:rPr>
          <w:rFonts w:ascii="Arial" w:hAnsi="Arial" w:cs="Arial"/>
          <w:color w:val="000000" w:themeColor="text1"/>
          <w:sz w:val="20"/>
          <w:szCs w:val="20"/>
        </w:rPr>
        <w:t>Clear the ‘</w:t>
      </w:r>
      <w:proofErr w:type="spellStart"/>
      <w:r w:rsidRPr="00733740">
        <w:rPr>
          <w:rFonts w:ascii="Arial" w:hAnsi="Arial" w:cs="Arial"/>
          <w:color w:val="000000" w:themeColor="text1"/>
          <w:sz w:val="20"/>
          <w:szCs w:val="20"/>
        </w:rPr>
        <w:t>Readonly</w:t>
      </w:r>
      <w:proofErr w:type="spellEnd"/>
      <w:r w:rsidRPr="00733740">
        <w:rPr>
          <w:rFonts w:ascii="Arial" w:hAnsi="Arial" w:cs="Arial"/>
          <w:color w:val="000000" w:themeColor="text1"/>
          <w:sz w:val="20"/>
          <w:szCs w:val="20"/>
        </w:rPr>
        <w:t>’ attribute for the project folder</w:t>
      </w:r>
    </w:p>
    <w:p w:rsidR="00991B1E" w:rsidRPr="00733740" w:rsidRDefault="00F741DF" w:rsidP="00733740">
      <w:pPr>
        <w:pStyle w:val="ListParagraph"/>
        <w:numPr>
          <w:ilvl w:val="1"/>
          <w:numId w:val="21"/>
        </w:numPr>
        <w:jc w:val="both"/>
        <w:rPr>
          <w:rFonts w:ascii="Arial" w:hAnsi="Arial" w:cs="Arial"/>
          <w:color w:val="000000" w:themeColor="text1"/>
          <w:sz w:val="20"/>
          <w:szCs w:val="20"/>
        </w:rPr>
      </w:pPr>
      <w:r w:rsidRPr="00733740">
        <w:rPr>
          <w:rFonts w:ascii="Arial" w:hAnsi="Arial" w:cs="Arial"/>
          <w:color w:val="000000" w:themeColor="text1"/>
          <w:sz w:val="20"/>
          <w:szCs w:val="20"/>
        </w:rPr>
        <w:t xml:space="preserve">Right click the project </w:t>
      </w:r>
      <w:proofErr w:type="gramStart"/>
      <w:r w:rsidRPr="00733740">
        <w:rPr>
          <w:rFonts w:ascii="Arial" w:hAnsi="Arial" w:cs="Arial"/>
          <w:color w:val="000000" w:themeColor="text1"/>
          <w:sz w:val="20"/>
          <w:szCs w:val="20"/>
        </w:rPr>
        <w:t xml:space="preserve">folder </w:t>
      </w:r>
      <w:r w:rsidR="00991B1E" w:rsidRPr="00733740">
        <w:rPr>
          <w:rFonts w:ascii="Arial" w:hAnsi="Arial" w:cs="Arial"/>
          <w:color w:val="000000" w:themeColor="text1"/>
          <w:sz w:val="20"/>
          <w:szCs w:val="20"/>
        </w:rPr>
        <w:t xml:space="preserve"> and</w:t>
      </w:r>
      <w:proofErr w:type="gramEnd"/>
      <w:r w:rsidR="00991B1E" w:rsidRPr="00733740">
        <w:rPr>
          <w:rFonts w:ascii="Arial" w:hAnsi="Arial" w:cs="Arial"/>
          <w:color w:val="000000" w:themeColor="text1"/>
          <w:sz w:val="20"/>
          <w:szCs w:val="20"/>
        </w:rPr>
        <w:t xml:space="preserve"> Select ‘Properties’</w:t>
      </w:r>
    </w:p>
    <w:p w:rsidR="005A0F4E" w:rsidRPr="00733740" w:rsidRDefault="00F741DF" w:rsidP="00733740">
      <w:pPr>
        <w:pStyle w:val="ListParagraph"/>
        <w:numPr>
          <w:ilvl w:val="1"/>
          <w:numId w:val="22"/>
        </w:numPr>
        <w:jc w:val="both"/>
        <w:rPr>
          <w:rFonts w:ascii="Arial" w:hAnsi="Arial" w:cs="Arial"/>
          <w:color w:val="000000" w:themeColor="text1"/>
          <w:sz w:val="20"/>
          <w:szCs w:val="20"/>
        </w:rPr>
      </w:pPr>
      <w:r w:rsidRPr="00733740">
        <w:rPr>
          <w:rFonts w:ascii="Arial" w:hAnsi="Arial" w:cs="Arial"/>
          <w:color w:val="000000" w:themeColor="text1"/>
          <w:sz w:val="20"/>
          <w:szCs w:val="20"/>
        </w:rPr>
        <w:t>In the General tab, clear the Read-Only attribute and select Apply</w:t>
      </w:r>
    </w:p>
    <w:p w:rsidR="005A0F4E" w:rsidRPr="00733740" w:rsidRDefault="00F741DF" w:rsidP="00733740">
      <w:pPr>
        <w:pStyle w:val="ListParagraph"/>
        <w:numPr>
          <w:ilvl w:val="1"/>
          <w:numId w:val="22"/>
        </w:numPr>
        <w:jc w:val="both"/>
        <w:rPr>
          <w:rFonts w:ascii="Arial" w:hAnsi="Arial" w:cs="Arial"/>
          <w:color w:val="000000" w:themeColor="text1"/>
          <w:sz w:val="20"/>
          <w:szCs w:val="20"/>
        </w:rPr>
      </w:pPr>
      <w:r w:rsidRPr="00733740">
        <w:rPr>
          <w:rFonts w:ascii="Arial" w:hAnsi="Arial" w:cs="Arial"/>
          <w:color w:val="000000" w:themeColor="text1"/>
          <w:sz w:val="20"/>
          <w:szCs w:val="20"/>
        </w:rPr>
        <w:t>Select ‘</w:t>
      </w:r>
      <w:r w:rsidRPr="00733740">
        <w:rPr>
          <w:rFonts w:ascii="Arial" w:hAnsi="Arial" w:cs="Arial"/>
          <w:i/>
          <w:iCs/>
          <w:color w:val="000000" w:themeColor="text1"/>
          <w:sz w:val="20"/>
          <w:szCs w:val="20"/>
        </w:rPr>
        <w:t>Apply changes to this folder, subfolder and files</w:t>
      </w:r>
      <w:r w:rsidRPr="00733740">
        <w:rPr>
          <w:rFonts w:ascii="Arial" w:hAnsi="Arial" w:cs="Arial"/>
          <w:color w:val="000000" w:themeColor="text1"/>
          <w:sz w:val="20"/>
          <w:szCs w:val="20"/>
        </w:rPr>
        <w:t>’ and click OK</w:t>
      </w:r>
    </w:p>
    <w:p w:rsidR="005220BF" w:rsidRPr="00733740" w:rsidRDefault="005220BF" w:rsidP="00733740">
      <w:pPr>
        <w:pStyle w:val="ListParagraph"/>
        <w:jc w:val="both"/>
        <w:rPr>
          <w:rFonts w:ascii="Arial" w:hAnsi="Arial" w:cs="Arial"/>
          <w:color w:val="000000" w:themeColor="text1"/>
          <w:sz w:val="20"/>
          <w:szCs w:val="20"/>
        </w:rPr>
      </w:pPr>
    </w:p>
    <w:p w:rsidR="005220BF" w:rsidRPr="00733740" w:rsidRDefault="005220BF" w:rsidP="00733740">
      <w:pPr>
        <w:pStyle w:val="ListParagraph"/>
        <w:numPr>
          <w:ilvl w:val="0"/>
          <w:numId w:val="11"/>
        </w:numPr>
        <w:jc w:val="both"/>
        <w:rPr>
          <w:rFonts w:ascii="Arial" w:hAnsi="Arial" w:cs="Arial"/>
          <w:color w:val="000000" w:themeColor="text1"/>
          <w:sz w:val="20"/>
          <w:szCs w:val="20"/>
        </w:rPr>
      </w:pPr>
      <w:r w:rsidRPr="00733740">
        <w:rPr>
          <w:rFonts w:ascii="Arial" w:hAnsi="Arial" w:cs="Arial"/>
          <w:color w:val="000000" w:themeColor="text1"/>
          <w:sz w:val="20"/>
          <w:szCs w:val="20"/>
        </w:rPr>
        <w:t>Open MPAB X Project</w:t>
      </w:r>
    </w:p>
    <w:p w:rsidR="005220BF" w:rsidRPr="00733740" w:rsidRDefault="005220BF" w:rsidP="00733740">
      <w:pPr>
        <w:pStyle w:val="ListParagraph"/>
        <w:jc w:val="both"/>
        <w:rPr>
          <w:rFonts w:ascii="Arial" w:hAnsi="Arial" w:cs="Arial"/>
          <w:color w:val="000000" w:themeColor="text1"/>
          <w:sz w:val="20"/>
          <w:szCs w:val="20"/>
        </w:rPr>
      </w:pPr>
    </w:p>
    <w:p w:rsidR="005A0F4E" w:rsidRPr="00733740" w:rsidRDefault="00F741DF" w:rsidP="00733740">
      <w:pPr>
        <w:pStyle w:val="ListParagraph"/>
        <w:numPr>
          <w:ilvl w:val="0"/>
          <w:numId w:val="23"/>
        </w:numPr>
        <w:jc w:val="both"/>
        <w:rPr>
          <w:rFonts w:ascii="Arial" w:hAnsi="Arial" w:cs="Arial"/>
          <w:color w:val="000000" w:themeColor="text1"/>
          <w:sz w:val="20"/>
          <w:szCs w:val="20"/>
        </w:rPr>
      </w:pPr>
      <w:r w:rsidRPr="00733740">
        <w:rPr>
          <w:rFonts w:ascii="Arial" w:hAnsi="Arial" w:cs="Arial"/>
          <w:color w:val="000000" w:themeColor="text1"/>
          <w:sz w:val="20"/>
          <w:szCs w:val="20"/>
        </w:rPr>
        <w:t>In MPLAB X IDE, Select ‘Open Project’ from the File Menu</w:t>
      </w:r>
    </w:p>
    <w:p w:rsidR="005A0F4E" w:rsidRPr="00733740" w:rsidRDefault="00F741DF" w:rsidP="00733740">
      <w:pPr>
        <w:pStyle w:val="ListParagraph"/>
        <w:numPr>
          <w:ilvl w:val="0"/>
          <w:numId w:val="23"/>
        </w:numPr>
        <w:jc w:val="both"/>
        <w:rPr>
          <w:rFonts w:ascii="Arial" w:hAnsi="Arial" w:cs="Arial"/>
          <w:color w:val="000000" w:themeColor="text1"/>
          <w:sz w:val="20"/>
          <w:szCs w:val="20"/>
        </w:rPr>
      </w:pPr>
      <w:r w:rsidRPr="00733740">
        <w:rPr>
          <w:rFonts w:ascii="Arial" w:hAnsi="Arial" w:cs="Arial"/>
          <w:color w:val="000000" w:themeColor="text1"/>
          <w:sz w:val="20"/>
          <w:szCs w:val="20"/>
        </w:rPr>
        <w:t>Navigate to the downloaded CEC1702 DICE-</w:t>
      </w:r>
      <w:proofErr w:type="spellStart"/>
      <w:r w:rsidRPr="00733740">
        <w:rPr>
          <w:rFonts w:ascii="Arial" w:hAnsi="Arial" w:cs="Arial"/>
          <w:color w:val="000000" w:themeColor="text1"/>
          <w:sz w:val="20"/>
          <w:szCs w:val="20"/>
        </w:rPr>
        <w:t>RIoT</w:t>
      </w:r>
      <w:proofErr w:type="spellEnd"/>
      <w:r w:rsidRPr="00733740">
        <w:rPr>
          <w:rFonts w:ascii="Arial" w:hAnsi="Arial" w:cs="Arial"/>
          <w:color w:val="000000" w:themeColor="text1"/>
          <w:sz w:val="20"/>
          <w:szCs w:val="20"/>
        </w:rPr>
        <w:t xml:space="preserve"> project and open the MPLABX project</w:t>
      </w:r>
      <w:r w:rsidR="00A04196" w:rsidRPr="00733740">
        <w:rPr>
          <w:rFonts w:ascii="Arial" w:hAnsi="Arial" w:cs="Arial"/>
          <w:color w:val="000000" w:themeColor="text1"/>
          <w:sz w:val="20"/>
          <w:szCs w:val="20"/>
        </w:rPr>
        <w:t xml:space="preserve"> </w:t>
      </w:r>
      <w:proofErr w:type="spellStart"/>
      <w:r w:rsidR="00A04196" w:rsidRPr="00733740">
        <w:rPr>
          <w:rFonts w:ascii="Arial" w:hAnsi="Arial" w:cs="Arial"/>
          <w:b/>
          <w:color w:val="000000" w:themeColor="text1"/>
          <w:sz w:val="20"/>
          <w:szCs w:val="20"/>
        </w:rPr>
        <w:t>devBoard_diceRIoT_MPLABX.X</w:t>
      </w:r>
      <w:proofErr w:type="spellEnd"/>
    </w:p>
    <w:p w:rsidR="006671FD" w:rsidRPr="00733740" w:rsidRDefault="006671FD" w:rsidP="00733740">
      <w:pPr>
        <w:pStyle w:val="ListParagraph"/>
        <w:spacing w:line="240" w:lineRule="auto"/>
        <w:jc w:val="both"/>
        <w:rPr>
          <w:rFonts w:ascii="Arial" w:hAnsi="Arial" w:cs="Arial"/>
          <w:color w:val="000000" w:themeColor="text1"/>
          <w:sz w:val="20"/>
          <w:szCs w:val="20"/>
        </w:rPr>
      </w:pPr>
    </w:p>
    <w:p w:rsidR="0094433D" w:rsidRPr="00733740" w:rsidRDefault="0094433D" w:rsidP="00733740">
      <w:pPr>
        <w:pStyle w:val="ListParagraph"/>
        <w:numPr>
          <w:ilvl w:val="0"/>
          <w:numId w:val="11"/>
        </w:numPr>
        <w:spacing w:line="240" w:lineRule="auto"/>
        <w:jc w:val="both"/>
        <w:rPr>
          <w:rFonts w:ascii="Arial" w:hAnsi="Arial" w:cs="Arial"/>
          <w:sz w:val="20"/>
          <w:szCs w:val="20"/>
        </w:rPr>
      </w:pPr>
      <w:r w:rsidRPr="00733740">
        <w:rPr>
          <w:rFonts w:ascii="Arial" w:hAnsi="Arial" w:cs="Arial"/>
          <w:sz w:val="20"/>
          <w:szCs w:val="20"/>
        </w:rPr>
        <w:t xml:space="preserve">The </w:t>
      </w:r>
      <w:r w:rsidR="00187DC5" w:rsidRPr="00733740">
        <w:rPr>
          <w:rFonts w:ascii="Arial" w:hAnsi="Arial" w:cs="Arial"/>
          <w:sz w:val="20"/>
          <w:szCs w:val="20"/>
        </w:rPr>
        <w:t>DPS client</w:t>
      </w:r>
      <w:r w:rsidRPr="00733740">
        <w:rPr>
          <w:rFonts w:ascii="Arial" w:hAnsi="Arial" w:cs="Arial"/>
          <w:sz w:val="20"/>
          <w:szCs w:val="20"/>
        </w:rPr>
        <w:t xml:space="preserve"> application is </w:t>
      </w:r>
      <w:proofErr w:type="spellStart"/>
      <w:r w:rsidR="00C41619" w:rsidRPr="00733740">
        <w:rPr>
          <w:rFonts w:ascii="Arial" w:hAnsi="Arial" w:cs="Arial"/>
          <w:b/>
          <w:sz w:val="20"/>
          <w:szCs w:val="20"/>
        </w:rPr>
        <w:t>prov_dev_client_ll_sample.c</w:t>
      </w:r>
      <w:proofErr w:type="spellEnd"/>
      <w:r w:rsidRPr="00733740">
        <w:rPr>
          <w:rFonts w:ascii="Arial" w:hAnsi="Arial" w:cs="Arial"/>
          <w:b/>
          <w:sz w:val="20"/>
          <w:szCs w:val="20"/>
        </w:rPr>
        <w:t xml:space="preserve">. </w:t>
      </w:r>
      <w:r w:rsidRPr="00733740">
        <w:rPr>
          <w:rFonts w:ascii="Arial" w:hAnsi="Arial" w:cs="Arial"/>
          <w:sz w:val="20"/>
          <w:szCs w:val="20"/>
        </w:rPr>
        <w:t xml:space="preserve">It uses </w:t>
      </w:r>
      <w:r w:rsidR="00C41619" w:rsidRPr="00733740">
        <w:rPr>
          <w:rFonts w:ascii="Arial" w:hAnsi="Arial" w:cs="Arial"/>
          <w:sz w:val="20"/>
          <w:szCs w:val="20"/>
        </w:rPr>
        <w:t>HTTPS</w:t>
      </w:r>
      <w:r w:rsidRPr="00733740">
        <w:rPr>
          <w:rFonts w:ascii="Arial" w:hAnsi="Arial" w:cs="Arial"/>
          <w:sz w:val="20"/>
          <w:szCs w:val="20"/>
        </w:rPr>
        <w:t xml:space="preserve"> as the transport for communicating to </w:t>
      </w:r>
      <w:r w:rsidR="00C41619" w:rsidRPr="00733740">
        <w:rPr>
          <w:rFonts w:ascii="Arial" w:hAnsi="Arial" w:cs="Arial"/>
          <w:sz w:val="20"/>
          <w:szCs w:val="20"/>
        </w:rPr>
        <w:t>DPS server and MQTT as transport for communicating with</w:t>
      </w:r>
      <w:r w:rsidRPr="00733740">
        <w:rPr>
          <w:rFonts w:ascii="Arial" w:hAnsi="Arial" w:cs="Arial"/>
          <w:sz w:val="20"/>
          <w:szCs w:val="20"/>
        </w:rPr>
        <w:t xml:space="preserve"> AZURE IOT hub.</w:t>
      </w:r>
    </w:p>
    <w:p w:rsidR="009D34F5" w:rsidRPr="00733740" w:rsidRDefault="009D34F5" w:rsidP="00733740">
      <w:pPr>
        <w:pStyle w:val="ListParagraph"/>
        <w:spacing w:line="240" w:lineRule="auto"/>
        <w:jc w:val="both"/>
        <w:rPr>
          <w:rFonts w:ascii="Arial" w:hAnsi="Arial" w:cs="Arial"/>
          <w:sz w:val="20"/>
          <w:szCs w:val="20"/>
        </w:rPr>
      </w:pPr>
    </w:p>
    <w:p w:rsidR="009D34F5" w:rsidRPr="00733740" w:rsidRDefault="00FD4327" w:rsidP="00733740">
      <w:pPr>
        <w:pStyle w:val="ListParagraph"/>
        <w:spacing w:line="240" w:lineRule="auto"/>
        <w:jc w:val="both"/>
        <w:rPr>
          <w:rFonts w:ascii="Arial" w:hAnsi="Arial" w:cs="Arial"/>
          <w:sz w:val="20"/>
          <w:szCs w:val="20"/>
        </w:rPr>
      </w:pPr>
      <w:proofErr w:type="spellStart"/>
      <w:r w:rsidRPr="00733740">
        <w:rPr>
          <w:rFonts w:ascii="Arial" w:hAnsi="Arial" w:cs="Arial"/>
          <w:color w:val="000000" w:themeColor="text1"/>
          <w:sz w:val="20"/>
          <w:szCs w:val="20"/>
          <w:highlight w:val="lightGray"/>
        </w:rPr>
        <w:t>Src</w:t>
      </w:r>
      <w:proofErr w:type="spellEnd"/>
      <w:r w:rsidRPr="00733740">
        <w:rPr>
          <w:rFonts w:ascii="Arial" w:hAnsi="Arial" w:cs="Arial"/>
          <w:color w:val="000000" w:themeColor="text1"/>
          <w:sz w:val="20"/>
          <w:szCs w:val="20"/>
          <w:highlight w:val="lightGray"/>
        </w:rPr>
        <w:t>\APP\</w:t>
      </w:r>
      <w:r w:rsidR="00205427" w:rsidRPr="00733740">
        <w:rPr>
          <w:rFonts w:ascii="Arial" w:hAnsi="Arial" w:cs="Arial"/>
          <w:color w:val="000000" w:themeColor="text1"/>
          <w:sz w:val="20"/>
          <w:szCs w:val="20"/>
          <w:highlight w:val="lightGray"/>
        </w:rPr>
        <w:t>apps\</w:t>
      </w:r>
      <w:r w:rsidR="0061794C" w:rsidRPr="00733740">
        <w:rPr>
          <w:rFonts w:ascii="Arial" w:hAnsi="Arial" w:cs="Arial"/>
          <w:color w:val="000000" w:themeColor="text1"/>
          <w:sz w:val="20"/>
          <w:szCs w:val="20"/>
          <w:highlight w:val="lightGray"/>
        </w:rPr>
        <w:t xml:space="preserve"> </w:t>
      </w:r>
      <w:proofErr w:type="spellStart"/>
      <w:r w:rsidR="0061794C" w:rsidRPr="00733740">
        <w:rPr>
          <w:rFonts w:ascii="Arial" w:hAnsi="Arial" w:cs="Arial"/>
          <w:color w:val="000000" w:themeColor="text1"/>
          <w:sz w:val="20"/>
          <w:szCs w:val="20"/>
          <w:highlight w:val="lightGray"/>
        </w:rPr>
        <w:t>prov_dev_client_ll_sample.c</w:t>
      </w:r>
      <w:proofErr w:type="spellEnd"/>
    </w:p>
    <w:p w:rsidR="0094433D" w:rsidRPr="00733740" w:rsidRDefault="0094433D" w:rsidP="00733740">
      <w:pPr>
        <w:spacing w:line="240" w:lineRule="auto"/>
        <w:ind w:left="720"/>
        <w:jc w:val="both"/>
        <w:rPr>
          <w:rFonts w:ascii="Arial" w:hAnsi="Arial" w:cs="Arial"/>
          <w:sz w:val="20"/>
          <w:szCs w:val="20"/>
        </w:rPr>
      </w:pPr>
      <w:r w:rsidRPr="00733740">
        <w:rPr>
          <w:rFonts w:ascii="Arial" w:hAnsi="Arial" w:cs="Arial"/>
          <w:sz w:val="20"/>
          <w:szCs w:val="20"/>
        </w:rPr>
        <w:t xml:space="preserve">The certificates and keys required for authentication is </w:t>
      </w:r>
      <w:r w:rsidR="00012E5F" w:rsidRPr="00733740">
        <w:rPr>
          <w:rFonts w:ascii="Arial" w:hAnsi="Arial" w:cs="Arial"/>
          <w:sz w:val="20"/>
          <w:szCs w:val="20"/>
        </w:rPr>
        <w:t xml:space="preserve">generated through DICE (Device </w:t>
      </w:r>
      <w:r w:rsidR="00A334DA" w:rsidRPr="00733740">
        <w:rPr>
          <w:rFonts w:ascii="Arial" w:hAnsi="Arial" w:cs="Arial"/>
          <w:sz w:val="20"/>
          <w:szCs w:val="20"/>
        </w:rPr>
        <w:t>Identification</w:t>
      </w:r>
      <w:r w:rsidR="00012E5F" w:rsidRPr="00733740">
        <w:rPr>
          <w:rFonts w:ascii="Arial" w:hAnsi="Arial" w:cs="Arial"/>
          <w:sz w:val="20"/>
          <w:szCs w:val="20"/>
        </w:rPr>
        <w:t xml:space="preserve"> Composition Engine)</w:t>
      </w:r>
    </w:p>
    <w:p w:rsidR="00012E5F" w:rsidRPr="00733740" w:rsidRDefault="00012E5F" w:rsidP="00733740">
      <w:pPr>
        <w:spacing w:line="240" w:lineRule="auto"/>
        <w:ind w:left="720"/>
        <w:jc w:val="both"/>
        <w:rPr>
          <w:rFonts w:ascii="Arial" w:hAnsi="Arial" w:cs="Arial"/>
          <w:sz w:val="20"/>
          <w:szCs w:val="20"/>
        </w:rPr>
      </w:pPr>
      <w:r w:rsidRPr="00733740">
        <w:rPr>
          <w:rFonts w:ascii="Arial" w:hAnsi="Arial" w:cs="Arial"/>
          <w:sz w:val="20"/>
          <w:szCs w:val="20"/>
        </w:rPr>
        <w:t xml:space="preserve">For testing </w:t>
      </w:r>
      <w:proofErr w:type="gramStart"/>
      <w:r w:rsidRPr="00733740">
        <w:rPr>
          <w:rFonts w:ascii="Arial" w:hAnsi="Arial" w:cs="Arial"/>
          <w:sz w:val="20"/>
          <w:szCs w:val="20"/>
        </w:rPr>
        <w:t>purpose</w:t>
      </w:r>
      <w:proofErr w:type="gramEnd"/>
      <w:r w:rsidRPr="00733740">
        <w:rPr>
          <w:rFonts w:ascii="Arial" w:hAnsi="Arial" w:cs="Arial"/>
          <w:sz w:val="20"/>
          <w:szCs w:val="20"/>
        </w:rPr>
        <w:t xml:space="preserve"> the</w:t>
      </w:r>
      <w:r w:rsidR="00DC6F85" w:rsidRPr="00733740">
        <w:rPr>
          <w:rFonts w:ascii="Arial" w:hAnsi="Arial" w:cs="Arial"/>
          <w:sz w:val="20"/>
          <w:szCs w:val="20"/>
        </w:rPr>
        <w:t xml:space="preserve"> UDS (</w:t>
      </w:r>
      <w:r w:rsidRPr="00733740">
        <w:rPr>
          <w:rFonts w:ascii="Arial" w:hAnsi="Arial" w:cs="Arial"/>
          <w:sz w:val="20"/>
          <w:szCs w:val="20"/>
        </w:rPr>
        <w:t>Unique Device Secret</w:t>
      </w:r>
      <w:r w:rsidR="00DC6F85" w:rsidRPr="00733740">
        <w:rPr>
          <w:rFonts w:ascii="Arial" w:hAnsi="Arial" w:cs="Arial"/>
          <w:sz w:val="20"/>
          <w:szCs w:val="20"/>
        </w:rPr>
        <w:t>)</w:t>
      </w:r>
      <w:r w:rsidRPr="00733740">
        <w:rPr>
          <w:rFonts w:ascii="Arial" w:hAnsi="Arial" w:cs="Arial"/>
          <w:sz w:val="20"/>
          <w:szCs w:val="20"/>
        </w:rPr>
        <w:t xml:space="preserve"> for the device</w:t>
      </w:r>
      <w:r w:rsidR="00E64BA6" w:rsidRPr="00733740">
        <w:rPr>
          <w:rFonts w:ascii="Arial" w:hAnsi="Arial" w:cs="Arial"/>
          <w:sz w:val="20"/>
          <w:szCs w:val="20"/>
        </w:rPr>
        <w:t>,</w:t>
      </w:r>
      <w:r w:rsidRPr="00733740">
        <w:rPr>
          <w:rFonts w:ascii="Arial" w:hAnsi="Arial" w:cs="Arial"/>
          <w:sz w:val="20"/>
          <w:szCs w:val="20"/>
        </w:rPr>
        <w:t xml:space="preserve"> </w:t>
      </w:r>
      <w:r w:rsidR="00421CC0" w:rsidRPr="00733740">
        <w:rPr>
          <w:rFonts w:ascii="Arial" w:hAnsi="Arial" w:cs="Arial"/>
          <w:sz w:val="20"/>
          <w:szCs w:val="20"/>
        </w:rPr>
        <w:t xml:space="preserve">uses </w:t>
      </w:r>
      <w:r w:rsidR="002F59B0">
        <w:rPr>
          <w:rFonts w:ascii="Arial" w:hAnsi="Arial" w:cs="Arial"/>
          <w:sz w:val="20"/>
          <w:szCs w:val="20"/>
        </w:rPr>
        <w:t>a test value hardco</w:t>
      </w:r>
      <w:r w:rsidR="00421CC0" w:rsidRPr="00733740">
        <w:rPr>
          <w:rFonts w:ascii="Arial" w:hAnsi="Arial" w:cs="Arial"/>
          <w:sz w:val="20"/>
          <w:szCs w:val="20"/>
        </w:rPr>
        <w:t xml:space="preserve">ded in </w:t>
      </w:r>
      <w:proofErr w:type="spellStart"/>
      <w:r w:rsidR="00421CC0" w:rsidRPr="00733740">
        <w:rPr>
          <w:rFonts w:ascii="Arial" w:hAnsi="Arial" w:cs="Arial"/>
          <w:sz w:val="20"/>
          <w:szCs w:val="20"/>
        </w:rPr>
        <w:t>dps_hsm_riot.c</w:t>
      </w:r>
      <w:proofErr w:type="spellEnd"/>
    </w:p>
    <w:p w:rsidR="00421CC0" w:rsidRPr="00733740" w:rsidRDefault="00421CC0" w:rsidP="00733740">
      <w:pPr>
        <w:spacing w:after="0" w:line="240" w:lineRule="auto"/>
        <w:ind w:left="720"/>
        <w:jc w:val="both"/>
        <w:rPr>
          <w:rFonts w:ascii="Arial" w:hAnsi="Arial" w:cs="Arial"/>
          <w:sz w:val="20"/>
          <w:szCs w:val="20"/>
          <w:highlight w:val="lightGray"/>
        </w:rPr>
      </w:pPr>
      <w:r w:rsidRPr="00733740">
        <w:rPr>
          <w:rFonts w:ascii="Arial" w:hAnsi="Arial" w:cs="Arial"/>
          <w:sz w:val="20"/>
          <w:szCs w:val="20"/>
          <w:highlight w:val="lightGray"/>
        </w:rPr>
        <w:t xml:space="preserve">static unsigned char </w:t>
      </w:r>
      <w:proofErr w:type="spellStart"/>
      <w:r w:rsidRPr="00733740">
        <w:rPr>
          <w:rFonts w:ascii="Arial" w:hAnsi="Arial" w:cs="Arial"/>
          <w:sz w:val="20"/>
          <w:szCs w:val="20"/>
          <w:highlight w:val="lightGray"/>
        </w:rPr>
        <w:t>g_uds_seed</w:t>
      </w:r>
      <w:proofErr w:type="spellEnd"/>
      <w:r w:rsidRPr="00733740">
        <w:rPr>
          <w:rFonts w:ascii="Arial" w:hAnsi="Arial" w:cs="Arial"/>
          <w:sz w:val="20"/>
          <w:szCs w:val="20"/>
          <w:highlight w:val="lightGray"/>
        </w:rPr>
        <w:t xml:space="preserve">[DICE_UDS_LENGTH] = { </w:t>
      </w:r>
    </w:p>
    <w:p w:rsidR="00421CC0" w:rsidRPr="00733740" w:rsidRDefault="00421CC0" w:rsidP="00733740">
      <w:pPr>
        <w:spacing w:after="0" w:line="240" w:lineRule="auto"/>
        <w:ind w:left="720"/>
        <w:jc w:val="both"/>
        <w:rPr>
          <w:rFonts w:ascii="Arial" w:hAnsi="Arial" w:cs="Arial"/>
          <w:sz w:val="20"/>
          <w:szCs w:val="20"/>
          <w:highlight w:val="lightGray"/>
        </w:rPr>
      </w:pPr>
      <w:r w:rsidRPr="00733740">
        <w:rPr>
          <w:rFonts w:ascii="Arial" w:hAnsi="Arial" w:cs="Arial"/>
          <w:sz w:val="20"/>
          <w:szCs w:val="20"/>
          <w:highlight w:val="lightGray"/>
        </w:rPr>
        <w:t xml:space="preserve">    0x54, 0x10, 0x5D, 0x2E, 0xCD, 0x07, 0xF9, 0x01,    </w:t>
      </w:r>
    </w:p>
    <w:p w:rsidR="00421CC0" w:rsidRPr="00733740" w:rsidRDefault="00421CC0" w:rsidP="00733740">
      <w:pPr>
        <w:spacing w:after="0" w:line="240" w:lineRule="auto"/>
        <w:ind w:left="720"/>
        <w:jc w:val="both"/>
        <w:rPr>
          <w:rFonts w:ascii="Arial" w:hAnsi="Arial" w:cs="Arial"/>
          <w:sz w:val="20"/>
          <w:szCs w:val="20"/>
          <w:highlight w:val="lightGray"/>
        </w:rPr>
      </w:pPr>
      <w:r w:rsidRPr="00733740">
        <w:rPr>
          <w:rFonts w:ascii="Arial" w:hAnsi="Arial" w:cs="Arial"/>
          <w:sz w:val="20"/>
          <w:szCs w:val="20"/>
          <w:highlight w:val="lightGray"/>
        </w:rPr>
        <w:t xml:space="preserve">    0x99, 0xB3, 0x95, 0xC7, 0x42, 0x61, 0xA0, 0x8C, </w:t>
      </w:r>
    </w:p>
    <w:p w:rsidR="00421CC0" w:rsidRPr="00733740" w:rsidRDefault="00421CC0" w:rsidP="00733740">
      <w:pPr>
        <w:spacing w:after="0" w:line="240" w:lineRule="auto"/>
        <w:ind w:left="720"/>
        <w:jc w:val="both"/>
        <w:rPr>
          <w:rFonts w:ascii="Arial" w:hAnsi="Arial" w:cs="Arial"/>
          <w:sz w:val="20"/>
          <w:szCs w:val="20"/>
          <w:highlight w:val="lightGray"/>
        </w:rPr>
      </w:pPr>
      <w:r w:rsidRPr="00733740">
        <w:rPr>
          <w:rFonts w:ascii="Arial" w:hAnsi="Arial" w:cs="Arial"/>
          <w:sz w:val="20"/>
          <w:szCs w:val="20"/>
          <w:highlight w:val="lightGray"/>
        </w:rPr>
        <w:t xml:space="preserve">    0xFF, 0x27, 0x1A, 0x0D, 0xF6, 0x6F, 0x1F, 0xE0,</w:t>
      </w:r>
    </w:p>
    <w:p w:rsidR="00E52D78" w:rsidRPr="00733740" w:rsidRDefault="00421CC0" w:rsidP="00733740">
      <w:pPr>
        <w:spacing w:after="0" w:line="240" w:lineRule="auto"/>
        <w:ind w:left="720"/>
        <w:jc w:val="both"/>
        <w:rPr>
          <w:rFonts w:ascii="Arial" w:hAnsi="Arial" w:cs="Arial"/>
          <w:sz w:val="20"/>
          <w:szCs w:val="20"/>
        </w:rPr>
      </w:pPr>
      <w:r w:rsidRPr="00733740">
        <w:rPr>
          <w:rFonts w:ascii="Arial" w:hAnsi="Arial" w:cs="Arial"/>
          <w:sz w:val="20"/>
          <w:szCs w:val="20"/>
          <w:highlight w:val="lightGray"/>
        </w:rPr>
        <w:t xml:space="preserve">    0x00, 0x34, 0xBB, 0x11, 0xF7, 0x98, 0x9A, 0x</w:t>
      </w:r>
      <w:proofErr w:type="gramStart"/>
      <w:r w:rsidRPr="00733740">
        <w:rPr>
          <w:rFonts w:ascii="Arial" w:hAnsi="Arial" w:cs="Arial"/>
          <w:sz w:val="20"/>
          <w:szCs w:val="20"/>
          <w:highlight w:val="lightGray"/>
        </w:rPr>
        <w:t>12 }</w:t>
      </w:r>
      <w:proofErr w:type="gramEnd"/>
      <w:r w:rsidRPr="00733740">
        <w:rPr>
          <w:rFonts w:ascii="Arial" w:hAnsi="Arial" w:cs="Arial"/>
          <w:sz w:val="20"/>
          <w:szCs w:val="20"/>
          <w:highlight w:val="lightGray"/>
        </w:rPr>
        <w:t>;</w:t>
      </w:r>
    </w:p>
    <w:p w:rsidR="00421CC0" w:rsidRPr="00733740" w:rsidRDefault="00421CC0" w:rsidP="00733740">
      <w:pPr>
        <w:spacing w:after="0" w:line="240" w:lineRule="auto"/>
        <w:ind w:left="720"/>
        <w:jc w:val="both"/>
        <w:rPr>
          <w:rFonts w:ascii="Arial" w:hAnsi="Arial" w:cs="Arial"/>
          <w:sz w:val="20"/>
          <w:szCs w:val="20"/>
        </w:rPr>
      </w:pPr>
    </w:p>
    <w:p w:rsidR="00697273" w:rsidRPr="00733740" w:rsidRDefault="00CC4112" w:rsidP="00733740">
      <w:pPr>
        <w:pStyle w:val="ListParagraph"/>
        <w:spacing w:line="240" w:lineRule="auto"/>
        <w:jc w:val="both"/>
        <w:rPr>
          <w:rFonts w:ascii="Arial" w:hAnsi="Arial" w:cs="Arial"/>
          <w:b/>
          <w:i/>
          <w:sz w:val="20"/>
          <w:szCs w:val="20"/>
        </w:rPr>
      </w:pPr>
      <w:proofErr w:type="spellStart"/>
      <w:r w:rsidRPr="00733740">
        <w:rPr>
          <w:rFonts w:ascii="Arial" w:hAnsi="Arial" w:cs="Arial"/>
          <w:color w:val="000000" w:themeColor="text1"/>
          <w:sz w:val="20"/>
          <w:szCs w:val="20"/>
          <w:highlight w:val="lightGray"/>
        </w:rPr>
        <w:t>Src</w:t>
      </w:r>
      <w:proofErr w:type="spellEnd"/>
      <w:r w:rsidRPr="00733740">
        <w:rPr>
          <w:rFonts w:ascii="Arial" w:hAnsi="Arial" w:cs="Arial"/>
          <w:color w:val="000000" w:themeColor="text1"/>
          <w:sz w:val="20"/>
          <w:szCs w:val="20"/>
          <w:highlight w:val="lightGray"/>
        </w:rPr>
        <w:t>\APP\framework\azure\</w:t>
      </w:r>
      <w:proofErr w:type="spellStart"/>
      <w:r w:rsidRPr="00733740">
        <w:rPr>
          <w:rFonts w:ascii="Arial" w:hAnsi="Arial" w:cs="Arial"/>
          <w:color w:val="000000" w:themeColor="text1"/>
          <w:sz w:val="20"/>
          <w:szCs w:val="20"/>
          <w:highlight w:val="lightGray"/>
        </w:rPr>
        <w:t>dps_client</w:t>
      </w:r>
      <w:proofErr w:type="spellEnd"/>
      <w:r w:rsidRPr="00733740">
        <w:rPr>
          <w:rFonts w:ascii="Arial" w:hAnsi="Arial" w:cs="Arial"/>
          <w:color w:val="000000" w:themeColor="text1"/>
          <w:sz w:val="20"/>
          <w:szCs w:val="20"/>
          <w:highlight w:val="lightGray"/>
        </w:rPr>
        <w:t>\adapters\</w:t>
      </w:r>
      <w:proofErr w:type="spellStart"/>
      <w:r w:rsidR="00215F99" w:rsidRPr="00733740">
        <w:rPr>
          <w:rFonts w:ascii="Arial" w:hAnsi="Arial" w:cs="Arial"/>
          <w:color w:val="000000" w:themeColor="text1"/>
          <w:sz w:val="20"/>
          <w:szCs w:val="20"/>
          <w:highlight w:val="lightGray"/>
        </w:rPr>
        <w:t>dps_hsm_riot.c</w:t>
      </w:r>
      <w:proofErr w:type="spellEnd"/>
    </w:p>
    <w:p w:rsidR="00FD5876" w:rsidRPr="00733740" w:rsidRDefault="00942285" w:rsidP="00733740">
      <w:pPr>
        <w:spacing w:after="0" w:line="240" w:lineRule="auto"/>
        <w:jc w:val="both"/>
        <w:rPr>
          <w:rFonts w:ascii="Arial" w:hAnsi="Arial" w:cs="Arial"/>
          <w:sz w:val="20"/>
          <w:szCs w:val="20"/>
        </w:rPr>
      </w:pPr>
      <w:r w:rsidRPr="00733740">
        <w:rPr>
          <w:rFonts w:ascii="Arial" w:hAnsi="Arial" w:cs="Arial"/>
          <w:sz w:val="20"/>
          <w:szCs w:val="20"/>
        </w:rPr>
        <w:tab/>
      </w:r>
    </w:p>
    <w:p w:rsidR="00DC6F85" w:rsidRDefault="00DC6F85" w:rsidP="00733740">
      <w:pPr>
        <w:spacing w:after="0" w:line="240" w:lineRule="auto"/>
        <w:ind w:left="720"/>
        <w:jc w:val="both"/>
      </w:pPr>
      <w:r w:rsidRPr="00733740">
        <w:rPr>
          <w:rFonts w:ascii="Arial" w:hAnsi="Arial" w:cs="Arial"/>
          <w:sz w:val="20"/>
          <w:szCs w:val="20"/>
        </w:rPr>
        <w:t>Later whe</w:t>
      </w:r>
      <w:r w:rsidR="00C6044B" w:rsidRPr="00733740">
        <w:rPr>
          <w:rFonts w:ascii="Arial" w:hAnsi="Arial" w:cs="Arial"/>
          <w:sz w:val="20"/>
          <w:szCs w:val="20"/>
        </w:rPr>
        <w:t>n you want to use the UDS value</w:t>
      </w:r>
      <w:r w:rsidR="00241430" w:rsidRPr="00733740">
        <w:rPr>
          <w:rFonts w:ascii="Arial" w:hAnsi="Arial" w:cs="Arial"/>
          <w:sz w:val="20"/>
          <w:szCs w:val="20"/>
        </w:rPr>
        <w:t xml:space="preserve"> from </w:t>
      </w:r>
      <w:proofErr w:type="spellStart"/>
      <w:r w:rsidR="00241430" w:rsidRPr="00733740">
        <w:rPr>
          <w:rFonts w:ascii="Arial" w:hAnsi="Arial" w:cs="Arial"/>
          <w:sz w:val="20"/>
          <w:szCs w:val="20"/>
        </w:rPr>
        <w:t>efuse</w:t>
      </w:r>
      <w:proofErr w:type="spellEnd"/>
      <w:r w:rsidRPr="00733740">
        <w:rPr>
          <w:rFonts w:ascii="Arial" w:hAnsi="Arial" w:cs="Arial"/>
          <w:sz w:val="20"/>
          <w:szCs w:val="20"/>
        </w:rPr>
        <w:t>, you can uncomment the macro USE_TEST_UDS in</w:t>
      </w:r>
      <w:r w:rsidR="00241430" w:rsidRPr="00733740">
        <w:rPr>
          <w:rFonts w:ascii="Arial" w:hAnsi="Arial" w:cs="Arial"/>
          <w:sz w:val="20"/>
          <w:szCs w:val="20"/>
        </w:rPr>
        <w:t xml:space="preserve"> </w:t>
      </w:r>
      <w:proofErr w:type="spellStart"/>
      <w:r w:rsidR="00241430" w:rsidRPr="00733740">
        <w:rPr>
          <w:rFonts w:ascii="Arial" w:hAnsi="Arial" w:cs="Arial"/>
          <w:sz w:val="20"/>
          <w:szCs w:val="20"/>
        </w:rPr>
        <w:t>dps_hsm_riot.c</w:t>
      </w:r>
      <w:proofErr w:type="spellEnd"/>
      <w:r w:rsidR="00241430" w:rsidRPr="00733740">
        <w:rPr>
          <w:rFonts w:ascii="Arial" w:hAnsi="Arial" w:cs="Arial"/>
          <w:sz w:val="20"/>
          <w:szCs w:val="20"/>
        </w:rPr>
        <w:t>.</w:t>
      </w:r>
    </w:p>
    <w:p w:rsidR="00DC6F85" w:rsidRDefault="00DC6F85" w:rsidP="00733740">
      <w:pPr>
        <w:spacing w:after="0" w:line="240" w:lineRule="auto"/>
        <w:jc w:val="both"/>
      </w:pPr>
    </w:p>
    <w:p w:rsidR="00B0399A" w:rsidRDefault="009E3A8F" w:rsidP="00733740">
      <w:pPr>
        <w:spacing w:after="0" w:line="240" w:lineRule="auto"/>
        <w:ind w:left="720"/>
        <w:jc w:val="both"/>
      </w:pPr>
      <w:r>
        <w:t xml:space="preserve">See </w:t>
      </w:r>
      <w:r w:rsidR="00866518">
        <w:t>CEC1702</w:t>
      </w:r>
      <w:r w:rsidR="00851BA3">
        <w:t>.ld</w:t>
      </w:r>
      <w:r>
        <w:t xml:space="preserve"> </w:t>
      </w:r>
      <w:r w:rsidR="00C616AF">
        <w:t xml:space="preserve">in project folder </w:t>
      </w:r>
      <w:r>
        <w:t>for</w:t>
      </w:r>
      <w:r w:rsidR="00C616AF">
        <w:t xml:space="preserve"> the linker file memory layouts</w:t>
      </w:r>
    </w:p>
    <w:p w:rsidR="009E3A8F" w:rsidRDefault="009E3A8F" w:rsidP="00733740">
      <w:pPr>
        <w:spacing w:after="0" w:line="240" w:lineRule="auto"/>
        <w:ind w:left="720"/>
        <w:jc w:val="both"/>
      </w:pPr>
    </w:p>
    <w:p w:rsidR="0054720A" w:rsidRPr="004A1716" w:rsidRDefault="00C616AF" w:rsidP="004A1716">
      <w:pPr>
        <w:pStyle w:val="ListParagraph"/>
        <w:spacing w:line="240" w:lineRule="auto"/>
        <w:jc w:val="both"/>
        <w:rPr>
          <w:rFonts w:ascii="Arial" w:hAnsi="Arial" w:cs="Arial"/>
          <w:color w:val="000000" w:themeColor="text1"/>
          <w:sz w:val="20"/>
          <w:szCs w:val="20"/>
          <w:highlight w:val="lightGray"/>
        </w:rPr>
      </w:pPr>
      <w:proofErr w:type="spellStart"/>
      <w:r w:rsidRPr="004A1716">
        <w:rPr>
          <w:rFonts w:ascii="Arial" w:hAnsi="Arial" w:cs="Arial"/>
          <w:color w:val="000000" w:themeColor="text1"/>
          <w:sz w:val="20"/>
          <w:szCs w:val="20"/>
          <w:highlight w:val="lightGray"/>
        </w:rPr>
        <w:t>devBoard_diceRIoT_MPLABX.X</w:t>
      </w:r>
      <w:proofErr w:type="spellEnd"/>
      <w:r w:rsidRPr="004A1716">
        <w:rPr>
          <w:rFonts w:ascii="Arial" w:hAnsi="Arial" w:cs="Arial"/>
          <w:color w:val="000000" w:themeColor="text1"/>
          <w:sz w:val="20"/>
          <w:szCs w:val="20"/>
          <w:highlight w:val="lightGray"/>
        </w:rPr>
        <w:t>/CEC1702.ld</w:t>
      </w:r>
    </w:p>
    <w:p w:rsidR="009E3A8F" w:rsidRDefault="009E3A8F" w:rsidP="00E52D78">
      <w:pPr>
        <w:spacing w:after="0" w:line="240" w:lineRule="auto"/>
        <w:ind w:left="720"/>
      </w:pPr>
    </w:p>
    <w:p w:rsidR="00B4281C" w:rsidRPr="00923E3D" w:rsidRDefault="00B4281C" w:rsidP="00A96443">
      <w:pPr>
        <w:pStyle w:val="ListParagraph"/>
        <w:spacing w:after="0" w:line="240" w:lineRule="auto"/>
        <w:ind w:left="1440"/>
      </w:pPr>
    </w:p>
    <w:p w:rsidR="00E950F7" w:rsidRPr="00FA043C" w:rsidRDefault="00E950F7" w:rsidP="00FA043C">
      <w:pPr>
        <w:pStyle w:val="ListParagraph"/>
        <w:numPr>
          <w:ilvl w:val="0"/>
          <w:numId w:val="11"/>
        </w:numPr>
        <w:spacing w:line="240" w:lineRule="auto"/>
        <w:jc w:val="both"/>
        <w:rPr>
          <w:rFonts w:ascii="Arial" w:hAnsi="Arial" w:cs="Arial"/>
          <w:b/>
          <w:i/>
          <w:sz w:val="20"/>
          <w:szCs w:val="20"/>
        </w:rPr>
      </w:pPr>
      <w:r w:rsidRPr="00FA043C">
        <w:rPr>
          <w:rFonts w:ascii="Arial" w:hAnsi="Arial" w:cs="Arial"/>
          <w:sz w:val="20"/>
          <w:szCs w:val="20"/>
        </w:rPr>
        <w:lastRenderedPageBreak/>
        <w:t xml:space="preserve">Update </w:t>
      </w:r>
      <w:r w:rsidR="009D34F5" w:rsidRPr="00FA043C">
        <w:rPr>
          <w:rFonts w:ascii="Arial" w:hAnsi="Arial" w:cs="Arial"/>
          <w:sz w:val="20"/>
          <w:szCs w:val="20"/>
        </w:rPr>
        <w:t xml:space="preserve">your </w:t>
      </w:r>
      <w:r w:rsidR="00126CE4" w:rsidRPr="00FA043C">
        <w:rPr>
          <w:rFonts w:ascii="Arial" w:hAnsi="Arial" w:cs="Arial"/>
          <w:sz w:val="20"/>
          <w:szCs w:val="20"/>
        </w:rPr>
        <w:t xml:space="preserve">Device Provisioning Service ID Scope </w:t>
      </w:r>
      <w:r w:rsidR="009D34F5" w:rsidRPr="00FA043C">
        <w:rPr>
          <w:rFonts w:ascii="Arial" w:hAnsi="Arial" w:cs="Arial"/>
          <w:sz w:val="20"/>
          <w:szCs w:val="20"/>
        </w:rPr>
        <w:t xml:space="preserve">in </w:t>
      </w:r>
      <w:proofErr w:type="spellStart"/>
      <w:r w:rsidR="00126CE4" w:rsidRPr="00FA043C">
        <w:rPr>
          <w:rFonts w:ascii="Arial" w:hAnsi="Arial" w:cs="Arial"/>
          <w:b/>
          <w:sz w:val="20"/>
          <w:szCs w:val="20"/>
        </w:rPr>
        <w:t>prov_dev_client_ll_sample.c</w:t>
      </w:r>
      <w:proofErr w:type="spellEnd"/>
      <w:r w:rsidR="00391F3E" w:rsidRPr="00FA043C">
        <w:rPr>
          <w:rFonts w:ascii="Arial" w:hAnsi="Arial" w:cs="Arial"/>
          <w:b/>
          <w:sz w:val="20"/>
          <w:szCs w:val="20"/>
        </w:rPr>
        <w:t xml:space="preserve"> </w:t>
      </w:r>
      <w:r w:rsidR="00391F3E" w:rsidRPr="00FA043C">
        <w:rPr>
          <w:rFonts w:ascii="Arial" w:hAnsi="Arial" w:cs="Arial"/>
          <w:sz w:val="20"/>
          <w:szCs w:val="20"/>
        </w:rPr>
        <w:t xml:space="preserve">line </w:t>
      </w:r>
      <w:r w:rsidR="00EB27AF" w:rsidRPr="00FA043C">
        <w:rPr>
          <w:rFonts w:ascii="Arial" w:hAnsi="Arial" w:cs="Arial"/>
          <w:sz w:val="20"/>
          <w:szCs w:val="20"/>
        </w:rPr>
        <w:t>37</w:t>
      </w:r>
    </w:p>
    <w:p w:rsidR="00E950F7" w:rsidRPr="00FA043C" w:rsidRDefault="00E950F7" w:rsidP="00FA043C">
      <w:pPr>
        <w:pStyle w:val="ListParagraph"/>
        <w:spacing w:line="240" w:lineRule="auto"/>
        <w:jc w:val="both"/>
        <w:rPr>
          <w:rFonts w:ascii="Arial" w:hAnsi="Arial" w:cs="Arial"/>
          <w:sz w:val="20"/>
          <w:szCs w:val="20"/>
        </w:rPr>
      </w:pPr>
    </w:p>
    <w:p w:rsidR="00AA38BA" w:rsidRPr="00FA043C" w:rsidRDefault="00F741DF" w:rsidP="00FA043C">
      <w:pPr>
        <w:pStyle w:val="ListParagraph"/>
        <w:jc w:val="both"/>
        <w:rPr>
          <w:rFonts w:ascii="Arial" w:hAnsi="Arial" w:cs="Arial"/>
          <w:sz w:val="20"/>
          <w:szCs w:val="20"/>
        </w:rPr>
      </w:pPr>
      <w:r w:rsidRPr="00FA043C">
        <w:rPr>
          <w:rFonts w:ascii="Arial" w:hAnsi="Arial" w:cs="Arial"/>
          <w:sz w:val="20"/>
          <w:szCs w:val="20"/>
        </w:rPr>
        <w:t xml:space="preserve">For example, if </w:t>
      </w:r>
      <w:r w:rsidR="00485FFF" w:rsidRPr="00FA043C">
        <w:rPr>
          <w:rFonts w:ascii="Arial" w:hAnsi="Arial" w:cs="Arial"/>
          <w:sz w:val="20"/>
          <w:szCs w:val="20"/>
        </w:rPr>
        <w:t xml:space="preserve">Device Provisioning Service ID </w:t>
      </w:r>
      <w:r w:rsidRPr="00FA043C">
        <w:rPr>
          <w:rFonts w:ascii="Arial" w:hAnsi="Arial" w:cs="Arial"/>
          <w:sz w:val="20"/>
          <w:szCs w:val="20"/>
        </w:rPr>
        <w:t xml:space="preserve">is </w:t>
      </w:r>
      <w:r w:rsidR="00485FFF" w:rsidRPr="00FA043C">
        <w:rPr>
          <w:rFonts w:ascii="Arial" w:hAnsi="Arial" w:cs="Arial"/>
          <w:sz w:val="20"/>
          <w:szCs w:val="20"/>
        </w:rPr>
        <w:t>0ne000000A9</w:t>
      </w:r>
    </w:p>
    <w:p w:rsidR="00AA38BA" w:rsidRPr="00FA043C" w:rsidRDefault="00AA38BA" w:rsidP="00FA043C">
      <w:pPr>
        <w:pStyle w:val="ListParagraph"/>
        <w:spacing w:line="240" w:lineRule="auto"/>
        <w:jc w:val="both"/>
        <w:rPr>
          <w:rFonts w:ascii="Arial" w:hAnsi="Arial" w:cs="Arial"/>
          <w:sz w:val="20"/>
          <w:szCs w:val="20"/>
        </w:rPr>
      </w:pPr>
    </w:p>
    <w:p w:rsidR="00AC36B5" w:rsidRPr="00FA043C" w:rsidRDefault="00DA58AD" w:rsidP="00FA043C">
      <w:pPr>
        <w:pStyle w:val="ListParagraph"/>
        <w:spacing w:line="240" w:lineRule="auto"/>
        <w:jc w:val="both"/>
        <w:rPr>
          <w:rFonts w:ascii="Arial" w:hAnsi="Arial" w:cs="Arial"/>
          <w:sz w:val="20"/>
          <w:szCs w:val="20"/>
        </w:rPr>
      </w:pPr>
      <w:r w:rsidRPr="00FA043C">
        <w:rPr>
          <w:rFonts w:ascii="Arial" w:hAnsi="Arial" w:cs="Arial"/>
          <w:sz w:val="20"/>
          <w:szCs w:val="20"/>
        </w:rPr>
        <w:t xml:space="preserve">static </w:t>
      </w:r>
      <w:proofErr w:type="spellStart"/>
      <w:r w:rsidRPr="00FA043C">
        <w:rPr>
          <w:rFonts w:ascii="Arial" w:hAnsi="Arial" w:cs="Arial"/>
          <w:sz w:val="20"/>
          <w:szCs w:val="20"/>
        </w:rPr>
        <w:t>con</w:t>
      </w:r>
      <w:r w:rsidR="00457944" w:rsidRPr="00FA043C">
        <w:rPr>
          <w:rFonts w:ascii="Arial" w:hAnsi="Arial" w:cs="Arial"/>
          <w:sz w:val="20"/>
          <w:szCs w:val="20"/>
        </w:rPr>
        <w:t>st</w:t>
      </w:r>
      <w:proofErr w:type="spellEnd"/>
      <w:r w:rsidR="00457944" w:rsidRPr="00FA043C">
        <w:rPr>
          <w:rFonts w:ascii="Arial" w:hAnsi="Arial" w:cs="Arial"/>
          <w:sz w:val="20"/>
          <w:szCs w:val="20"/>
        </w:rPr>
        <w:t xml:space="preserve"> char* </w:t>
      </w:r>
      <w:proofErr w:type="spellStart"/>
      <w:r w:rsidR="00457944" w:rsidRPr="00FA043C">
        <w:rPr>
          <w:rFonts w:ascii="Arial" w:hAnsi="Arial" w:cs="Arial"/>
          <w:sz w:val="20"/>
          <w:szCs w:val="20"/>
        </w:rPr>
        <w:t>id_scope</w:t>
      </w:r>
      <w:proofErr w:type="spellEnd"/>
      <w:r w:rsidR="00457944" w:rsidRPr="00FA043C">
        <w:rPr>
          <w:rFonts w:ascii="Arial" w:hAnsi="Arial" w:cs="Arial"/>
          <w:sz w:val="20"/>
          <w:szCs w:val="20"/>
        </w:rPr>
        <w:t xml:space="preserve"> = "0ne000000A9</w:t>
      </w:r>
      <w:r w:rsidRPr="00FA043C">
        <w:rPr>
          <w:rFonts w:ascii="Arial" w:hAnsi="Arial" w:cs="Arial"/>
          <w:sz w:val="20"/>
          <w:szCs w:val="20"/>
        </w:rPr>
        <w:t>";</w:t>
      </w:r>
    </w:p>
    <w:p w:rsidR="00BF3955" w:rsidRPr="00FA043C" w:rsidRDefault="00BF3955" w:rsidP="00FA043C">
      <w:pPr>
        <w:pStyle w:val="ListParagraph"/>
        <w:spacing w:line="240" w:lineRule="auto"/>
        <w:jc w:val="both"/>
        <w:rPr>
          <w:rFonts w:ascii="Arial" w:hAnsi="Arial" w:cs="Arial"/>
          <w:sz w:val="20"/>
          <w:szCs w:val="20"/>
        </w:rPr>
      </w:pPr>
    </w:p>
    <w:p w:rsidR="00BF3955" w:rsidRPr="00FA043C" w:rsidRDefault="00BF3955" w:rsidP="00FA043C">
      <w:pPr>
        <w:pStyle w:val="ListParagraph"/>
        <w:spacing w:line="240" w:lineRule="auto"/>
        <w:jc w:val="both"/>
        <w:rPr>
          <w:rFonts w:ascii="Arial" w:hAnsi="Arial" w:cs="Arial"/>
          <w:sz w:val="20"/>
          <w:szCs w:val="20"/>
        </w:rPr>
      </w:pPr>
      <w:r w:rsidRPr="00FA043C">
        <w:rPr>
          <w:rFonts w:ascii="Arial" w:hAnsi="Arial" w:cs="Arial"/>
          <w:sz w:val="20"/>
          <w:szCs w:val="20"/>
        </w:rPr>
        <w:t>The ID scope value is used to identify Registration IDs. This value is retrieved from your DPS dashboard in Azure portal.</w:t>
      </w:r>
    </w:p>
    <w:p w:rsidR="00DA58AD" w:rsidRPr="00FA043C" w:rsidRDefault="00DA58AD" w:rsidP="00FA043C">
      <w:pPr>
        <w:pStyle w:val="ListParagraph"/>
        <w:spacing w:line="240" w:lineRule="auto"/>
        <w:jc w:val="both"/>
        <w:rPr>
          <w:rFonts w:ascii="Arial" w:hAnsi="Arial" w:cs="Arial"/>
          <w:b/>
          <w:i/>
          <w:sz w:val="20"/>
          <w:szCs w:val="20"/>
        </w:rPr>
      </w:pPr>
    </w:p>
    <w:p w:rsidR="008E6D54" w:rsidRPr="00FA043C" w:rsidRDefault="00595E3B" w:rsidP="00FA043C">
      <w:pPr>
        <w:pStyle w:val="ListParagraph"/>
        <w:numPr>
          <w:ilvl w:val="0"/>
          <w:numId w:val="11"/>
        </w:numPr>
        <w:spacing w:line="240" w:lineRule="auto"/>
        <w:jc w:val="both"/>
        <w:rPr>
          <w:rFonts w:ascii="Arial" w:hAnsi="Arial" w:cs="Arial"/>
          <w:b/>
          <w:i/>
          <w:sz w:val="20"/>
          <w:szCs w:val="20"/>
        </w:rPr>
      </w:pPr>
      <w:proofErr w:type="spellStart"/>
      <w:r w:rsidRPr="00FA043C">
        <w:rPr>
          <w:rFonts w:ascii="Arial" w:hAnsi="Arial" w:cs="Arial"/>
          <w:sz w:val="20"/>
          <w:szCs w:val="20"/>
        </w:rPr>
        <w:t>Wifi</w:t>
      </w:r>
      <w:proofErr w:type="spellEnd"/>
      <w:r w:rsidRPr="00FA043C">
        <w:rPr>
          <w:rFonts w:ascii="Arial" w:hAnsi="Arial" w:cs="Arial"/>
          <w:sz w:val="20"/>
          <w:szCs w:val="20"/>
        </w:rPr>
        <w:t xml:space="preserve"> Configuration - </w:t>
      </w:r>
      <w:r w:rsidR="008E6D54" w:rsidRPr="00FA043C">
        <w:rPr>
          <w:rFonts w:ascii="Arial" w:hAnsi="Arial" w:cs="Arial"/>
          <w:sz w:val="20"/>
          <w:szCs w:val="20"/>
        </w:rPr>
        <w:t xml:space="preserve">Currently the code is configured to connect through WPA-PSK. The SSID and password are set statically in </w:t>
      </w:r>
      <w:r w:rsidR="008E6D54" w:rsidRPr="00FA043C">
        <w:rPr>
          <w:rFonts w:ascii="Arial" w:hAnsi="Arial" w:cs="Arial"/>
          <w:b/>
          <w:i/>
          <w:sz w:val="20"/>
          <w:szCs w:val="20"/>
        </w:rPr>
        <w:t>winc1500_connect.c</w:t>
      </w:r>
      <w:r w:rsidR="006031AB" w:rsidRPr="00FA043C">
        <w:rPr>
          <w:rFonts w:ascii="Arial" w:hAnsi="Arial" w:cs="Arial"/>
          <w:b/>
          <w:i/>
          <w:sz w:val="20"/>
          <w:szCs w:val="20"/>
        </w:rPr>
        <w:t xml:space="preserve"> </w:t>
      </w:r>
    </w:p>
    <w:p w:rsidR="001154B5" w:rsidRPr="00FA043C" w:rsidRDefault="001154B5" w:rsidP="00FA043C">
      <w:pPr>
        <w:pStyle w:val="ListParagraph"/>
        <w:spacing w:line="240" w:lineRule="auto"/>
        <w:jc w:val="both"/>
        <w:rPr>
          <w:rFonts w:ascii="Arial" w:hAnsi="Arial" w:cs="Arial"/>
          <w:color w:val="000000" w:themeColor="text1"/>
          <w:sz w:val="20"/>
          <w:szCs w:val="20"/>
          <w:highlight w:val="lightGray"/>
        </w:rPr>
      </w:pPr>
    </w:p>
    <w:p w:rsidR="00314F9B" w:rsidRPr="00FA043C" w:rsidRDefault="00523346" w:rsidP="00FA043C">
      <w:pPr>
        <w:pStyle w:val="ListParagraph"/>
        <w:spacing w:line="240" w:lineRule="auto"/>
        <w:jc w:val="both"/>
        <w:rPr>
          <w:rFonts w:ascii="Arial" w:hAnsi="Arial" w:cs="Arial"/>
          <w:b/>
          <w:i/>
          <w:sz w:val="20"/>
          <w:szCs w:val="20"/>
        </w:rPr>
      </w:pPr>
      <w:proofErr w:type="spellStart"/>
      <w:r w:rsidRPr="00FA043C">
        <w:rPr>
          <w:rFonts w:ascii="Arial" w:hAnsi="Arial" w:cs="Arial"/>
          <w:color w:val="000000" w:themeColor="text1"/>
          <w:sz w:val="20"/>
          <w:szCs w:val="20"/>
          <w:highlight w:val="lightGray"/>
        </w:rPr>
        <w:t>Src</w:t>
      </w:r>
      <w:proofErr w:type="spellEnd"/>
      <w:r w:rsidRPr="00FA043C">
        <w:rPr>
          <w:rFonts w:ascii="Arial" w:hAnsi="Arial" w:cs="Arial"/>
          <w:color w:val="000000" w:themeColor="text1"/>
          <w:sz w:val="20"/>
          <w:szCs w:val="20"/>
          <w:highlight w:val="lightGray"/>
        </w:rPr>
        <w:t>\APP\platform\</w:t>
      </w:r>
      <w:proofErr w:type="spellStart"/>
      <w:r w:rsidRPr="00FA043C">
        <w:rPr>
          <w:rFonts w:ascii="Arial" w:hAnsi="Arial" w:cs="Arial"/>
          <w:color w:val="000000" w:themeColor="text1"/>
          <w:sz w:val="20"/>
          <w:szCs w:val="20"/>
          <w:highlight w:val="lightGray"/>
        </w:rPr>
        <w:t>winc</w:t>
      </w:r>
      <w:proofErr w:type="spellEnd"/>
      <w:r w:rsidR="00547E2B" w:rsidRPr="00FA043C">
        <w:rPr>
          <w:rFonts w:ascii="Arial" w:hAnsi="Arial" w:cs="Arial"/>
          <w:color w:val="000000" w:themeColor="text1"/>
          <w:sz w:val="20"/>
          <w:szCs w:val="20"/>
          <w:highlight w:val="lightGray"/>
        </w:rPr>
        <w:t>\</w:t>
      </w:r>
      <w:r w:rsidR="00BC7CC9" w:rsidRPr="00FA043C">
        <w:rPr>
          <w:rFonts w:ascii="Arial" w:hAnsi="Arial" w:cs="Arial"/>
          <w:color w:val="000000" w:themeColor="text1"/>
          <w:sz w:val="20"/>
          <w:szCs w:val="20"/>
          <w:highlight w:val="lightGray"/>
        </w:rPr>
        <w:t>winc1500_connect.c</w:t>
      </w:r>
    </w:p>
    <w:p w:rsidR="001D06B6" w:rsidRPr="00FA043C" w:rsidRDefault="001D06B6" w:rsidP="00FA043C">
      <w:pPr>
        <w:spacing w:after="0" w:line="240" w:lineRule="auto"/>
        <w:ind w:left="720"/>
        <w:jc w:val="both"/>
        <w:rPr>
          <w:rFonts w:ascii="Arial" w:hAnsi="Arial" w:cs="Arial"/>
          <w:sz w:val="20"/>
          <w:szCs w:val="20"/>
        </w:rPr>
      </w:pPr>
      <w:r w:rsidRPr="00FA043C">
        <w:rPr>
          <w:rFonts w:ascii="Arial" w:hAnsi="Arial" w:cs="Arial"/>
          <w:sz w:val="20"/>
          <w:szCs w:val="20"/>
        </w:rPr>
        <w:t>#define CONN_SSID</w:t>
      </w:r>
      <w:r w:rsidRPr="00FA043C">
        <w:rPr>
          <w:rFonts w:ascii="Arial" w:hAnsi="Arial" w:cs="Arial"/>
          <w:sz w:val="20"/>
          <w:szCs w:val="20"/>
        </w:rPr>
        <w:tab/>
      </w:r>
      <w:r w:rsidRPr="00FA043C">
        <w:rPr>
          <w:rFonts w:ascii="Arial" w:hAnsi="Arial" w:cs="Arial"/>
          <w:sz w:val="20"/>
          <w:szCs w:val="20"/>
        </w:rPr>
        <w:tab/>
      </w:r>
      <w:r w:rsidRPr="00FA043C">
        <w:rPr>
          <w:rFonts w:ascii="Arial" w:hAnsi="Arial" w:cs="Arial"/>
          <w:sz w:val="20"/>
          <w:szCs w:val="20"/>
        </w:rPr>
        <w:tab/>
      </w:r>
      <w:r w:rsidRPr="00FA043C">
        <w:rPr>
          <w:rFonts w:ascii="Arial" w:hAnsi="Arial" w:cs="Arial"/>
          <w:sz w:val="20"/>
          <w:szCs w:val="20"/>
        </w:rPr>
        <w:tab/>
      </w:r>
      <w:r w:rsidRPr="00FA043C">
        <w:rPr>
          <w:rFonts w:ascii="Arial" w:hAnsi="Arial" w:cs="Arial"/>
          <w:sz w:val="20"/>
          <w:szCs w:val="20"/>
        </w:rPr>
        <w:tab/>
      </w:r>
      <w:r w:rsidRPr="00FA043C">
        <w:rPr>
          <w:rFonts w:ascii="Arial" w:hAnsi="Arial" w:cs="Arial"/>
          <w:sz w:val="20"/>
          <w:szCs w:val="20"/>
        </w:rPr>
        <w:tab/>
        <w:t>"TP-LINK_</w:t>
      </w:r>
      <w:r w:rsidR="00B2282E" w:rsidRPr="00FA043C">
        <w:rPr>
          <w:rFonts w:ascii="Arial" w:hAnsi="Arial" w:cs="Arial"/>
          <w:sz w:val="20"/>
          <w:szCs w:val="20"/>
        </w:rPr>
        <w:t>9746</w:t>
      </w:r>
      <w:r w:rsidRPr="00FA043C">
        <w:rPr>
          <w:rFonts w:ascii="Arial" w:hAnsi="Arial" w:cs="Arial"/>
          <w:sz w:val="20"/>
          <w:szCs w:val="20"/>
        </w:rPr>
        <w:t>"</w:t>
      </w:r>
    </w:p>
    <w:p w:rsidR="008E6D54" w:rsidRPr="00FA043C" w:rsidRDefault="001D06B6" w:rsidP="00FA043C">
      <w:pPr>
        <w:spacing w:after="0" w:line="240" w:lineRule="auto"/>
        <w:ind w:left="720"/>
        <w:jc w:val="both"/>
        <w:rPr>
          <w:rFonts w:ascii="Arial" w:hAnsi="Arial" w:cs="Arial"/>
          <w:sz w:val="20"/>
          <w:szCs w:val="20"/>
        </w:rPr>
      </w:pPr>
      <w:r w:rsidRPr="00FA043C">
        <w:rPr>
          <w:rFonts w:ascii="Arial" w:hAnsi="Arial" w:cs="Arial"/>
          <w:sz w:val="20"/>
          <w:szCs w:val="20"/>
        </w:rPr>
        <w:t>#define CONN_PSK_PWD</w:t>
      </w:r>
      <w:r w:rsidRPr="00FA043C">
        <w:rPr>
          <w:rFonts w:ascii="Arial" w:hAnsi="Arial" w:cs="Arial"/>
          <w:sz w:val="20"/>
          <w:szCs w:val="20"/>
        </w:rPr>
        <w:tab/>
      </w:r>
      <w:r w:rsidRPr="00FA043C">
        <w:rPr>
          <w:rFonts w:ascii="Arial" w:hAnsi="Arial" w:cs="Arial"/>
          <w:sz w:val="20"/>
          <w:szCs w:val="20"/>
        </w:rPr>
        <w:tab/>
      </w:r>
      <w:r w:rsidRPr="00FA043C">
        <w:rPr>
          <w:rFonts w:ascii="Arial" w:hAnsi="Arial" w:cs="Arial"/>
          <w:sz w:val="20"/>
          <w:szCs w:val="20"/>
        </w:rPr>
        <w:tab/>
      </w:r>
      <w:r w:rsidRPr="00FA043C">
        <w:rPr>
          <w:rFonts w:ascii="Arial" w:hAnsi="Arial" w:cs="Arial"/>
          <w:sz w:val="20"/>
          <w:szCs w:val="20"/>
        </w:rPr>
        <w:tab/>
      </w:r>
      <w:r w:rsidRPr="00FA043C">
        <w:rPr>
          <w:rFonts w:ascii="Arial" w:hAnsi="Arial" w:cs="Arial"/>
          <w:sz w:val="20"/>
          <w:szCs w:val="20"/>
        </w:rPr>
        <w:tab/>
        <w:t>"</w:t>
      </w:r>
      <w:r w:rsidR="00B2282E" w:rsidRPr="00FA043C">
        <w:rPr>
          <w:rFonts w:ascii="Arial" w:hAnsi="Arial" w:cs="Arial"/>
          <w:sz w:val="20"/>
          <w:szCs w:val="20"/>
        </w:rPr>
        <w:t>69651946</w:t>
      </w:r>
      <w:r w:rsidRPr="00FA043C">
        <w:rPr>
          <w:rFonts w:ascii="Arial" w:hAnsi="Arial" w:cs="Arial"/>
          <w:sz w:val="20"/>
          <w:szCs w:val="20"/>
        </w:rPr>
        <w:t>"</w:t>
      </w:r>
    </w:p>
    <w:p w:rsidR="00BF6F63" w:rsidRPr="00FA043C" w:rsidRDefault="00BF6F63" w:rsidP="00FA043C">
      <w:pPr>
        <w:spacing w:line="240" w:lineRule="auto"/>
        <w:ind w:firstLine="720"/>
        <w:jc w:val="both"/>
        <w:rPr>
          <w:rFonts w:ascii="Arial" w:hAnsi="Arial" w:cs="Arial"/>
          <w:sz w:val="20"/>
          <w:szCs w:val="20"/>
        </w:rPr>
      </w:pPr>
    </w:p>
    <w:p w:rsidR="008E6D54" w:rsidRPr="00FA043C" w:rsidRDefault="008E6D54" w:rsidP="00FA043C">
      <w:pPr>
        <w:spacing w:line="240" w:lineRule="auto"/>
        <w:ind w:firstLine="720"/>
        <w:jc w:val="both"/>
        <w:rPr>
          <w:rFonts w:ascii="Arial" w:hAnsi="Arial" w:cs="Arial"/>
          <w:sz w:val="20"/>
          <w:szCs w:val="20"/>
        </w:rPr>
      </w:pPr>
      <w:r w:rsidRPr="00FA043C">
        <w:rPr>
          <w:rFonts w:ascii="Arial" w:hAnsi="Arial" w:cs="Arial"/>
          <w:sz w:val="20"/>
          <w:szCs w:val="20"/>
        </w:rPr>
        <w:t xml:space="preserve">Modify the above values to match your </w:t>
      </w:r>
      <w:proofErr w:type="spellStart"/>
      <w:r w:rsidRPr="00FA043C">
        <w:rPr>
          <w:rFonts w:ascii="Arial" w:hAnsi="Arial" w:cs="Arial"/>
          <w:sz w:val="20"/>
          <w:szCs w:val="20"/>
        </w:rPr>
        <w:t>wifi</w:t>
      </w:r>
      <w:proofErr w:type="spellEnd"/>
      <w:r w:rsidRPr="00FA043C">
        <w:rPr>
          <w:rFonts w:ascii="Arial" w:hAnsi="Arial" w:cs="Arial"/>
          <w:sz w:val="20"/>
          <w:szCs w:val="20"/>
        </w:rPr>
        <w:t xml:space="preserve"> router. </w:t>
      </w:r>
    </w:p>
    <w:p w:rsidR="00A67A4B" w:rsidRPr="00FA043C" w:rsidRDefault="00A67A4B" w:rsidP="00FA043C">
      <w:pPr>
        <w:pStyle w:val="ListParagraph"/>
        <w:numPr>
          <w:ilvl w:val="0"/>
          <w:numId w:val="11"/>
        </w:numPr>
        <w:spacing w:line="240" w:lineRule="auto"/>
        <w:jc w:val="both"/>
        <w:rPr>
          <w:rFonts w:ascii="Arial" w:hAnsi="Arial" w:cs="Arial"/>
          <w:sz w:val="20"/>
          <w:szCs w:val="20"/>
        </w:rPr>
      </w:pPr>
      <w:r w:rsidRPr="00FA043C">
        <w:rPr>
          <w:rFonts w:ascii="Arial" w:hAnsi="Arial" w:cs="Arial"/>
          <w:sz w:val="20"/>
          <w:szCs w:val="20"/>
        </w:rPr>
        <w:t>Select ‘Clean and Build</w:t>
      </w:r>
      <w:r w:rsidR="00A54612">
        <w:rPr>
          <w:rFonts w:ascii="Arial" w:hAnsi="Arial" w:cs="Arial"/>
          <w:sz w:val="20"/>
          <w:szCs w:val="20"/>
        </w:rPr>
        <w:t xml:space="preserve"> for Debugging</w:t>
      </w:r>
      <w:r w:rsidRPr="00FA043C">
        <w:rPr>
          <w:rFonts w:ascii="Arial" w:hAnsi="Arial" w:cs="Arial"/>
          <w:sz w:val="20"/>
          <w:szCs w:val="20"/>
        </w:rPr>
        <w:t xml:space="preserve">’ option </w:t>
      </w:r>
    </w:p>
    <w:p w:rsidR="00A67A4B" w:rsidRPr="00FA043C" w:rsidRDefault="00A67A4B" w:rsidP="00FA043C">
      <w:pPr>
        <w:pStyle w:val="ListParagraph"/>
        <w:spacing w:line="240" w:lineRule="auto"/>
        <w:jc w:val="both"/>
        <w:rPr>
          <w:rFonts w:ascii="Arial" w:hAnsi="Arial" w:cs="Arial"/>
          <w:sz w:val="20"/>
          <w:szCs w:val="20"/>
        </w:rPr>
      </w:pPr>
    </w:p>
    <w:p w:rsidR="008E6D54" w:rsidRPr="00FA043C" w:rsidRDefault="00A54612" w:rsidP="00A54612">
      <w:pPr>
        <w:spacing w:line="240" w:lineRule="auto"/>
        <w:rPr>
          <w:rFonts w:ascii="Arial" w:hAnsi="Arial" w:cs="Arial"/>
          <w:sz w:val="20"/>
          <w:szCs w:val="20"/>
        </w:rPr>
      </w:pPr>
      <w:r>
        <w:rPr>
          <w:rFonts w:ascii="Arial" w:hAnsi="Arial" w:cs="Arial"/>
          <w:noProof/>
          <w:sz w:val="20"/>
          <w:szCs w:val="20"/>
        </w:rPr>
        <w:drawing>
          <wp:inline distT="0" distB="0" distL="0" distR="0">
            <wp:extent cx="5934075" cy="9715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075" cy="971550"/>
                    </a:xfrm>
                    <a:prstGeom prst="rect">
                      <a:avLst/>
                    </a:prstGeom>
                    <a:noFill/>
                    <a:ln>
                      <a:noFill/>
                    </a:ln>
                  </pic:spPr>
                </pic:pic>
              </a:graphicData>
            </a:graphic>
          </wp:inline>
        </w:drawing>
      </w:r>
    </w:p>
    <w:p w:rsidR="008E6D54" w:rsidRDefault="008E6D54" w:rsidP="00FA043C">
      <w:pPr>
        <w:spacing w:line="240" w:lineRule="auto"/>
        <w:ind w:firstLine="720"/>
        <w:jc w:val="both"/>
        <w:rPr>
          <w:rFonts w:ascii="Arial" w:hAnsi="Arial" w:cs="Arial"/>
          <w:sz w:val="20"/>
          <w:szCs w:val="20"/>
        </w:rPr>
      </w:pPr>
    </w:p>
    <w:p w:rsidR="0088202F" w:rsidRPr="00A54612" w:rsidRDefault="00A54612" w:rsidP="008E291D">
      <w:pPr>
        <w:pStyle w:val="ListParagraph"/>
        <w:numPr>
          <w:ilvl w:val="0"/>
          <w:numId w:val="11"/>
        </w:numPr>
        <w:spacing w:line="240" w:lineRule="auto"/>
        <w:jc w:val="both"/>
        <w:rPr>
          <w:rFonts w:ascii="Arial" w:hAnsi="Arial" w:cs="Arial"/>
          <w:color w:val="000000" w:themeColor="text1"/>
          <w:sz w:val="20"/>
          <w:szCs w:val="20"/>
        </w:rPr>
      </w:pPr>
      <w:r w:rsidRPr="00A54612">
        <w:rPr>
          <w:rFonts w:ascii="Arial" w:hAnsi="Arial" w:cs="Arial"/>
          <w:sz w:val="20"/>
          <w:szCs w:val="20"/>
        </w:rPr>
        <w:t xml:space="preserve">Connect the ICD4 using JTAG cable and power up the board. Next select </w:t>
      </w:r>
      <w:r w:rsidRPr="00A54612">
        <w:rPr>
          <w:rFonts w:ascii="Arial" w:hAnsi="Arial" w:cs="Arial"/>
          <w:i/>
          <w:sz w:val="20"/>
          <w:szCs w:val="20"/>
        </w:rPr>
        <w:t xml:space="preserve">Debug </w:t>
      </w:r>
      <w:r w:rsidRPr="00A54612">
        <w:rPr>
          <w:rFonts w:ascii="Arial" w:hAnsi="Arial" w:cs="Arial"/>
          <w:sz w:val="20"/>
          <w:szCs w:val="20"/>
        </w:rPr>
        <w:t>and Click Debug Project.</w:t>
      </w:r>
      <w:r>
        <w:rPr>
          <w:rFonts w:ascii="Arial" w:hAnsi="Arial" w:cs="Arial"/>
          <w:sz w:val="20"/>
          <w:szCs w:val="20"/>
        </w:rPr>
        <w:t xml:space="preserve"> </w:t>
      </w:r>
      <w:r w:rsidRPr="00A54612">
        <w:rPr>
          <w:rFonts w:ascii="Arial" w:hAnsi="Arial" w:cs="Arial"/>
          <w:color w:val="000000" w:themeColor="text1"/>
          <w:sz w:val="20"/>
          <w:szCs w:val="20"/>
        </w:rPr>
        <w:t>MPLABX would detect the ICD4 automatically and start the debug session</w:t>
      </w:r>
    </w:p>
    <w:p w:rsidR="00A54612" w:rsidRPr="00FA043C" w:rsidRDefault="00A54612" w:rsidP="00FA043C">
      <w:pPr>
        <w:ind w:left="720"/>
        <w:jc w:val="both"/>
        <w:rPr>
          <w:rFonts w:ascii="Arial" w:hAnsi="Arial" w:cs="Arial"/>
          <w:color w:val="000000" w:themeColor="text1"/>
          <w:sz w:val="20"/>
          <w:szCs w:val="20"/>
        </w:rPr>
      </w:pPr>
      <w:r>
        <w:rPr>
          <w:rFonts w:ascii="Arial" w:hAnsi="Arial" w:cs="Arial"/>
          <w:noProof/>
          <w:color w:val="000000" w:themeColor="text1"/>
          <w:sz w:val="20"/>
          <w:szCs w:val="20"/>
        </w:rPr>
        <w:lastRenderedPageBreak/>
        <w:drawing>
          <wp:inline distT="0" distB="0" distL="0" distR="0">
            <wp:extent cx="5048250" cy="34575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48250" cy="3457575"/>
                    </a:xfrm>
                    <a:prstGeom prst="rect">
                      <a:avLst/>
                    </a:prstGeom>
                    <a:noFill/>
                    <a:ln>
                      <a:noFill/>
                    </a:ln>
                  </pic:spPr>
                </pic:pic>
              </a:graphicData>
            </a:graphic>
          </wp:inline>
        </w:drawing>
      </w:r>
    </w:p>
    <w:p w:rsidR="00E12211" w:rsidRPr="00E12211" w:rsidRDefault="00E12211" w:rsidP="00E12211">
      <w:r>
        <w:rPr>
          <w:noProof/>
        </w:rPr>
        <w:drawing>
          <wp:inline distT="0" distB="0" distL="0" distR="0">
            <wp:extent cx="5153025" cy="40290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53025" cy="4029075"/>
                    </a:xfrm>
                    <a:prstGeom prst="rect">
                      <a:avLst/>
                    </a:prstGeom>
                    <a:noFill/>
                    <a:ln>
                      <a:noFill/>
                    </a:ln>
                  </pic:spPr>
                </pic:pic>
              </a:graphicData>
            </a:graphic>
          </wp:inline>
        </w:drawing>
      </w:r>
    </w:p>
    <w:p w:rsidR="00F71EE9" w:rsidRDefault="00F71EE9" w:rsidP="005D2338">
      <w:pPr>
        <w:spacing w:line="240" w:lineRule="auto"/>
      </w:pPr>
    </w:p>
    <w:p w:rsidR="00FB02EC" w:rsidRPr="00C73AC6" w:rsidRDefault="00D9353F" w:rsidP="00AC2512">
      <w:pPr>
        <w:pStyle w:val="Heading2"/>
        <w:numPr>
          <w:ilvl w:val="2"/>
          <w:numId w:val="30"/>
        </w:numPr>
        <w:spacing w:before="0"/>
        <w:rPr>
          <w:color w:val="auto"/>
        </w:rPr>
      </w:pPr>
      <w:bookmarkStart w:id="10" w:name="_Toc508795698"/>
      <w:r w:rsidRPr="00C73AC6">
        <w:rPr>
          <w:color w:val="auto"/>
        </w:rPr>
        <w:lastRenderedPageBreak/>
        <w:t>Connect and send messages to Azure IoT Hub</w:t>
      </w:r>
      <w:bookmarkEnd w:id="10"/>
    </w:p>
    <w:p w:rsidR="00B16299" w:rsidRPr="00112FD1" w:rsidRDefault="009A7F60" w:rsidP="00677D4F">
      <w:pPr>
        <w:ind w:left="720"/>
        <w:jc w:val="both"/>
        <w:rPr>
          <w:rFonts w:ascii="Arial" w:hAnsi="Arial" w:cs="Arial"/>
          <w:sz w:val="20"/>
          <w:szCs w:val="20"/>
        </w:rPr>
      </w:pPr>
      <w:r w:rsidRPr="00112FD1">
        <w:rPr>
          <w:rFonts w:ascii="Arial" w:hAnsi="Arial" w:cs="Arial"/>
          <w:sz w:val="20"/>
          <w:szCs w:val="20"/>
        </w:rPr>
        <w:t>To view the UART traces</w:t>
      </w:r>
      <w:r w:rsidR="00B16299" w:rsidRPr="00112FD1">
        <w:rPr>
          <w:rFonts w:ascii="Arial" w:hAnsi="Arial" w:cs="Arial"/>
          <w:sz w:val="20"/>
          <w:szCs w:val="20"/>
        </w:rPr>
        <w:t xml:space="preserve">, it is recommended to </w:t>
      </w:r>
      <w:r w:rsidR="002F7B1D" w:rsidRPr="00112FD1">
        <w:rPr>
          <w:rFonts w:ascii="Arial" w:hAnsi="Arial" w:cs="Arial"/>
          <w:sz w:val="20"/>
          <w:szCs w:val="20"/>
        </w:rPr>
        <w:t xml:space="preserve">download </w:t>
      </w:r>
      <w:r w:rsidR="00B424CA" w:rsidRPr="00112FD1">
        <w:rPr>
          <w:rFonts w:ascii="Arial" w:hAnsi="Arial" w:cs="Arial"/>
          <w:sz w:val="20"/>
          <w:szCs w:val="20"/>
        </w:rPr>
        <w:t xml:space="preserve">and </w:t>
      </w:r>
      <w:r w:rsidR="00B16299" w:rsidRPr="00112FD1">
        <w:rPr>
          <w:rFonts w:ascii="Arial" w:hAnsi="Arial" w:cs="Arial"/>
          <w:sz w:val="20"/>
          <w:szCs w:val="20"/>
        </w:rPr>
        <w:t xml:space="preserve">install </w:t>
      </w:r>
      <w:hyperlink r:id="rId17" w:history="1">
        <w:r w:rsidR="00B16299" w:rsidRPr="00112FD1">
          <w:rPr>
            <w:rStyle w:val="Hyperlink"/>
            <w:rFonts w:ascii="Arial" w:hAnsi="Arial" w:cs="Arial"/>
            <w:sz w:val="20"/>
            <w:szCs w:val="20"/>
          </w:rPr>
          <w:t>MCP2221 driver for USB to UART</w:t>
        </w:r>
      </w:hyperlink>
    </w:p>
    <w:p w:rsidR="002F7B1D" w:rsidRPr="00112FD1" w:rsidRDefault="002F7B1D" w:rsidP="00677D4F">
      <w:pPr>
        <w:ind w:left="720"/>
        <w:jc w:val="both"/>
        <w:rPr>
          <w:rFonts w:ascii="Arial" w:hAnsi="Arial" w:cs="Arial"/>
          <w:sz w:val="20"/>
          <w:szCs w:val="20"/>
        </w:rPr>
      </w:pPr>
      <w:r w:rsidRPr="00112FD1">
        <w:rPr>
          <w:rFonts w:ascii="Arial" w:hAnsi="Arial" w:cs="Arial"/>
          <w:sz w:val="20"/>
          <w:szCs w:val="20"/>
        </w:rPr>
        <w:t>Follow the below steps to use ComXDBG.exe</w:t>
      </w:r>
    </w:p>
    <w:p w:rsidR="009A7F60" w:rsidRPr="00112FD1" w:rsidRDefault="009A7F60" w:rsidP="00677D4F">
      <w:pPr>
        <w:pStyle w:val="ListParagraph"/>
        <w:numPr>
          <w:ilvl w:val="0"/>
          <w:numId w:val="2"/>
        </w:numPr>
        <w:ind w:left="1440"/>
        <w:jc w:val="both"/>
        <w:rPr>
          <w:rFonts w:ascii="Arial" w:hAnsi="Arial" w:cs="Arial"/>
          <w:sz w:val="20"/>
          <w:szCs w:val="20"/>
        </w:rPr>
      </w:pPr>
      <w:r w:rsidRPr="00112FD1">
        <w:rPr>
          <w:rFonts w:ascii="Arial" w:hAnsi="Arial" w:cs="Arial"/>
          <w:sz w:val="20"/>
          <w:szCs w:val="20"/>
        </w:rPr>
        <w:t xml:space="preserve">connect USB cable </w:t>
      </w:r>
      <w:r w:rsidR="00C96E37" w:rsidRPr="00112FD1">
        <w:rPr>
          <w:rFonts w:ascii="Arial" w:hAnsi="Arial" w:cs="Arial"/>
          <w:sz w:val="20"/>
          <w:szCs w:val="20"/>
        </w:rPr>
        <w:t>between</w:t>
      </w:r>
      <w:r w:rsidR="005372FB" w:rsidRPr="00112FD1">
        <w:rPr>
          <w:rFonts w:ascii="Arial" w:hAnsi="Arial" w:cs="Arial"/>
          <w:sz w:val="20"/>
          <w:szCs w:val="20"/>
        </w:rPr>
        <w:t xml:space="preserve"> </w:t>
      </w:r>
      <w:proofErr w:type="spellStart"/>
      <w:r w:rsidR="00B36A4E" w:rsidRPr="00112FD1">
        <w:rPr>
          <w:rFonts w:ascii="Arial" w:hAnsi="Arial" w:cs="Arial"/>
          <w:sz w:val="20"/>
          <w:szCs w:val="20"/>
        </w:rPr>
        <w:t>devBoard</w:t>
      </w:r>
      <w:proofErr w:type="spellEnd"/>
      <w:r w:rsidR="005372FB" w:rsidRPr="00112FD1">
        <w:rPr>
          <w:rFonts w:ascii="Arial" w:hAnsi="Arial" w:cs="Arial"/>
          <w:sz w:val="20"/>
          <w:szCs w:val="20"/>
        </w:rPr>
        <w:t xml:space="preserve"> board </w:t>
      </w:r>
      <w:r w:rsidR="00C96E37" w:rsidRPr="00112FD1">
        <w:rPr>
          <w:rFonts w:ascii="Arial" w:hAnsi="Arial" w:cs="Arial"/>
          <w:sz w:val="20"/>
          <w:szCs w:val="20"/>
        </w:rPr>
        <w:t>and</w:t>
      </w:r>
      <w:r w:rsidR="001133CF" w:rsidRPr="00112FD1">
        <w:rPr>
          <w:rFonts w:ascii="Arial" w:hAnsi="Arial" w:cs="Arial"/>
          <w:sz w:val="20"/>
          <w:szCs w:val="20"/>
        </w:rPr>
        <w:t xml:space="preserve"> Windows</w:t>
      </w:r>
      <w:r w:rsidRPr="00112FD1">
        <w:rPr>
          <w:rFonts w:ascii="Arial" w:hAnsi="Arial" w:cs="Arial"/>
          <w:sz w:val="20"/>
          <w:szCs w:val="20"/>
        </w:rPr>
        <w:t xml:space="preserve"> host </w:t>
      </w:r>
    </w:p>
    <w:p w:rsidR="002F7B1D" w:rsidRPr="00112FD1" w:rsidRDefault="002F7B1D" w:rsidP="00677D4F">
      <w:pPr>
        <w:pStyle w:val="ListParagraph"/>
        <w:ind w:left="1440"/>
        <w:jc w:val="both"/>
        <w:rPr>
          <w:rFonts w:ascii="Arial" w:hAnsi="Arial" w:cs="Arial"/>
          <w:sz w:val="20"/>
          <w:szCs w:val="20"/>
        </w:rPr>
      </w:pPr>
    </w:p>
    <w:p w:rsidR="009A7F60" w:rsidRPr="00112FD1" w:rsidRDefault="009A7F60" w:rsidP="00677D4F">
      <w:pPr>
        <w:pStyle w:val="ListParagraph"/>
        <w:numPr>
          <w:ilvl w:val="0"/>
          <w:numId w:val="2"/>
        </w:numPr>
        <w:ind w:left="1440"/>
        <w:jc w:val="both"/>
        <w:rPr>
          <w:rFonts w:ascii="Arial" w:hAnsi="Arial" w:cs="Arial"/>
          <w:sz w:val="20"/>
          <w:szCs w:val="20"/>
        </w:rPr>
      </w:pPr>
      <w:r w:rsidRPr="00112FD1">
        <w:rPr>
          <w:rFonts w:ascii="Arial" w:hAnsi="Arial" w:cs="Arial"/>
          <w:sz w:val="20"/>
          <w:szCs w:val="20"/>
        </w:rPr>
        <w:t xml:space="preserve">After driver installation, start ComXDBG.exe </w:t>
      </w:r>
    </w:p>
    <w:p w:rsidR="009A7F60" w:rsidRPr="00112FD1" w:rsidRDefault="00C937DF" w:rsidP="00677D4F">
      <w:pPr>
        <w:pStyle w:val="ListParagraph"/>
        <w:ind w:left="1440"/>
        <w:jc w:val="both"/>
        <w:rPr>
          <w:rFonts w:ascii="Arial" w:hAnsi="Arial" w:cs="Arial"/>
          <w:b/>
          <w:sz w:val="20"/>
          <w:szCs w:val="20"/>
        </w:rPr>
      </w:pPr>
      <w:r w:rsidRPr="00112FD1">
        <w:rPr>
          <w:rFonts w:ascii="Arial" w:hAnsi="Arial" w:cs="Arial"/>
          <w:color w:val="000000" w:themeColor="text1"/>
          <w:sz w:val="20"/>
          <w:szCs w:val="20"/>
          <w:highlight w:val="lightGray"/>
        </w:rPr>
        <w:t>utilities</w:t>
      </w:r>
      <w:r w:rsidR="00A03B6F" w:rsidRPr="00112FD1">
        <w:rPr>
          <w:rFonts w:ascii="Arial" w:hAnsi="Arial" w:cs="Arial"/>
          <w:color w:val="000000" w:themeColor="text1"/>
          <w:sz w:val="20"/>
          <w:szCs w:val="20"/>
          <w:highlight w:val="lightGray"/>
        </w:rPr>
        <w:t>\</w:t>
      </w:r>
      <w:r w:rsidRPr="00112FD1">
        <w:rPr>
          <w:rFonts w:ascii="Arial" w:hAnsi="Arial" w:cs="Arial"/>
          <w:color w:val="000000" w:themeColor="text1"/>
          <w:sz w:val="20"/>
          <w:szCs w:val="20"/>
          <w:highlight w:val="lightGray"/>
        </w:rPr>
        <w:t xml:space="preserve"> </w:t>
      </w:r>
      <w:proofErr w:type="spellStart"/>
      <w:r w:rsidRPr="00112FD1">
        <w:rPr>
          <w:rFonts w:ascii="Arial" w:hAnsi="Arial" w:cs="Arial"/>
          <w:color w:val="000000" w:themeColor="text1"/>
          <w:sz w:val="20"/>
          <w:szCs w:val="20"/>
          <w:highlight w:val="lightGray"/>
        </w:rPr>
        <w:t>ComEDBG</w:t>
      </w:r>
      <w:proofErr w:type="spellEnd"/>
      <w:r w:rsidRPr="00112FD1">
        <w:rPr>
          <w:rFonts w:ascii="Arial" w:hAnsi="Arial" w:cs="Arial"/>
          <w:color w:val="000000" w:themeColor="text1"/>
          <w:sz w:val="20"/>
          <w:szCs w:val="20"/>
          <w:highlight w:val="lightGray"/>
        </w:rPr>
        <w:t xml:space="preserve"> </w:t>
      </w:r>
      <w:r w:rsidR="00A03B6F" w:rsidRPr="00112FD1">
        <w:rPr>
          <w:rFonts w:ascii="Arial" w:hAnsi="Arial" w:cs="Arial"/>
          <w:color w:val="000000" w:themeColor="text1"/>
          <w:sz w:val="20"/>
          <w:szCs w:val="20"/>
          <w:highlight w:val="lightGray"/>
        </w:rPr>
        <w:t>\</w:t>
      </w:r>
      <w:r w:rsidR="00861AA7" w:rsidRPr="00112FD1">
        <w:rPr>
          <w:rFonts w:ascii="Arial" w:hAnsi="Arial" w:cs="Arial"/>
          <w:color w:val="000000" w:themeColor="text1"/>
          <w:sz w:val="20"/>
          <w:szCs w:val="20"/>
          <w:highlight w:val="lightGray"/>
        </w:rPr>
        <w:t xml:space="preserve"> ComXDBG.exe</w:t>
      </w:r>
    </w:p>
    <w:p w:rsidR="00671D3A" w:rsidRPr="00112FD1" w:rsidRDefault="00671D3A" w:rsidP="00677D4F">
      <w:pPr>
        <w:pStyle w:val="ListParagraph"/>
        <w:ind w:left="1440"/>
        <w:jc w:val="both"/>
        <w:rPr>
          <w:rFonts w:ascii="Arial" w:hAnsi="Arial" w:cs="Arial"/>
          <w:sz w:val="20"/>
          <w:szCs w:val="20"/>
        </w:rPr>
      </w:pPr>
    </w:p>
    <w:p w:rsidR="005A0F4E" w:rsidRPr="002F7B1D" w:rsidRDefault="00F741DF" w:rsidP="00677D4F">
      <w:pPr>
        <w:pStyle w:val="ListParagraph"/>
        <w:numPr>
          <w:ilvl w:val="0"/>
          <w:numId w:val="2"/>
        </w:numPr>
        <w:spacing w:line="240" w:lineRule="auto"/>
        <w:ind w:left="1440"/>
        <w:jc w:val="both"/>
      </w:pPr>
      <w:r w:rsidRPr="00112FD1">
        <w:rPr>
          <w:rFonts w:ascii="Arial" w:hAnsi="Arial" w:cs="Arial"/>
          <w:sz w:val="20"/>
          <w:szCs w:val="20"/>
        </w:rPr>
        <w:t xml:space="preserve">Select port with </w:t>
      </w:r>
      <w:proofErr w:type="gramStart"/>
      <w:r w:rsidRPr="00112FD1">
        <w:rPr>
          <w:rFonts w:ascii="Arial" w:hAnsi="Arial" w:cs="Arial"/>
          <w:b/>
          <w:bCs/>
          <w:sz w:val="20"/>
          <w:szCs w:val="20"/>
        </w:rPr>
        <w:t>VID:PID</w:t>
      </w:r>
      <w:proofErr w:type="gramEnd"/>
      <w:r w:rsidRPr="00112FD1">
        <w:rPr>
          <w:rFonts w:ascii="Arial" w:hAnsi="Arial" w:cs="Arial"/>
          <w:sz w:val="20"/>
          <w:szCs w:val="20"/>
        </w:rPr>
        <w:t xml:space="preserve"> as </w:t>
      </w:r>
      <w:r w:rsidRPr="00112FD1">
        <w:rPr>
          <w:rFonts w:ascii="Arial" w:hAnsi="Arial" w:cs="Arial"/>
          <w:b/>
          <w:bCs/>
          <w:sz w:val="20"/>
          <w:szCs w:val="20"/>
        </w:rPr>
        <w:t>04D8:00DD</w:t>
      </w:r>
      <w:r w:rsidRPr="00112FD1">
        <w:rPr>
          <w:rFonts w:ascii="Arial" w:hAnsi="Arial" w:cs="Arial"/>
          <w:sz w:val="20"/>
          <w:szCs w:val="20"/>
        </w:rPr>
        <w:t xml:space="preserve">. For example; for the displayed options (in </w:t>
      </w:r>
      <w:r w:rsidR="003D63A3" w:rsidRPr="00112FD1">
        <w:rPr>
          <w:rFonts w:ascii="Arial" w:hAnsi="Arial" w:cs="Arial"/>
          <w:sz w:val="20"/>
          <w:szCs w:val="20"/>
        </w:rPr>
        <w:t>below</w:t>
      </w:r>
      <w:r w:rsidRPr="00112FD1">
        <w:rPr>
          <w:rFonts w:ascii="Arial" w:hAnsi="Arial" w:cs="Arial"/>
          <w:sz w:val="20"/>
          <w:szCs w:val="20"/>
        </w:rPr>
        <w:t xml:space="preserve"> snapshot) we would enter 0</w:t>
      </w:r>
    </w:p>
    <w:p w:rsidR="00D31FDA" w:rsidRDefault="009A7B83" w:rsidP="00EF39DD">
      <w:pPr>
        <w:spacing w:line="240" w:lineRule="auto"/>
        <w:ind w:firstLine="720"/>
      </w:pPr>
      <w:r w:rsidRPr="009A7B83">
        <w:rPr>
          <w:noProof/>
        </w:rPr>
        <w:drawing>
          <wp:inline distT="0" distB="0" distL="0" distR="0" wp14:anchorId="7F96238E" wp14:editId="2C6339D7">
            <wp:extent cx="5135880" cy="1746528"/>
            <wp:effectExtent l="0" t="0" r="7620" b="6350"/>
            <wp:docPr id="2" name="Picture 1">
              <a:extLst xmlns:a="http://schemas.openxmlformats.org/drawingml/2006/main">
                <a:ext uri="{FF2B5EF4-FFF2-40B4-BE49-F238E27FC236}">
                  <a16:creationId xmlns:a16="http://schemas.microsoft.com/office/drawing/2014/main" id="{314CA51E-812C-4857-AD6E-B0BF37654B7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314CA51E-812C-4857-AD6E-B0BF37654B76}"/>
                        </a:ext>
                      </a:extLst>
                    </pic:cNvPr>
                    <pic:cNvPicPr>
                      <a:picLocks noChangeAspect="1"/>
                    </pic:cNvPicPr>
                  </pic:nvPicPr>
                  <pic:blipFill>
                    <a:blip r:embed="rId18"/>
                    <a:stretch>
                      <a:fillRect/>
                    </a:stretch>
                  </pic:blipFill>
                  <pic:spPr>
                    <a:xfrm>
                      <a:off x="0" y="0"/>
                      <a:ext cx="5160412" cy="1754870"/>
                    </a:xfrm>
                    <a:prstGeom prst="rect">
                      <a:avLst/>
                    </a:prstGeom>
                  </pic:spPr>
                </pic:pic>
              </a:graphicData>
            </a:graphic>
          </wp:inline>
        </w:drawing>
      </w:r>
    </w:p>
    <w:p w:rsidR="005372FB" w:rsidRPr="00E30311" w:rsidRDefault="005372FB" w:rsidP="00AD4690">
      <w:pPr>
        <w:pStyle w:val="ListParagraph"/>
        <w:numPr>
          <w:ilvl w:val="0"/>
          <w:numId w:val="2"/>
        </w:numPr>
        <w:ind w:left="1440"/>
        <w:jc w:val="both"/>
        <w:rPr>
          <w:rFonts w:ascii="Arial" w:hAnsi="Arial" w:cs="Arial"/>
          <w:sz w:val="20"/>
          <w:szCs w:val="20"/>
        </w:rPr>
      </w:pPr>
      <w:r w:rsidRPr="00E30311">
        <w:rPr>
          <w:rFonts w:ascii="Arial" w:hAnsi="Arial" w:cs="Arial"/>
          <w:sz w:val="20"/>
          <w:szCs w:val="20"/>
        </w:rPr>
        <w:t xml:space="preserve">You should be able to view UART traces from the </w:t>
      </w:r>
      <w:proofErr w:type="spellStart"/>
      <w:r w:rsidR="00B36A4E" w:rsidRPr="00E30311">
        <w:rPr>
          <w:rFonts w:ascii="Arial" w:hAnsi="Arial" w:cs="Arial"/>
          <w:sz w:val="20"/>
          <w:szCs w:val="20"/>
        </w:rPr>
        <w:t>devBoard</w:t>
      </w:r>
      <w:proofErr w:type="spellEnd"/>
      <w:r w:rsidRPr="00E30311">
        <w:rPr>
          <w:rFonts w:ascii="Arial" w:hAnsi="Arial" w:cs="Arial"/>
          <w:sz w:val="20"/>
          <w:szCs w:val="20"/>
        </w:rPr>
        <w:t xml:space="preserve"> board</w:t>
      </w:r>
    </w:p>
    <w:p w:rsidR="003D2F7E" w:rsidRPr="00E30311" w:rsidRDefault="003D2F7E" w:rsidP="00AD4690">
      <w:pPr>
        <w:ind w:left="1440"/>
        <w:jc w:val="both"/>
        <w:rPr>
          <w:rFonts w:ascii="Arial" w:hAnsi="Arial" w:cs="Arial"/>
          <w:sz w:val="20"/>
          <w:szCs w:val="20"/>
        </w:rPr>
      </w:pPr>
      <w:r w:rsidRPr="00E30311">
        <w:rPr>
          <w:rFonts w:ascii="Arial" w:hAnsi="Arial" w:cs="Arial"/>
          <w:sz w:val="20"/>
          <w:szCs w:val="20"/>
        </w:rPr>
        <w:t xml:space="preserve">Alternatively, you can use your serial terminal (e.g. </w:t>
      </w:r>
      <w:proofErr w:type="spellStart"/>
      <w:r w:rsidRPr="00E30311">
        <w:rPr>
          <w:rFonts w:ascii="Arial" w:hAnsi="Arial" w:cs="Arial"/>
          <w:sz w:val="20"/>
          <w:szCs w:val="20"/>
        </w:rPr>
        <w:t>TeraTerm</w:t>
      </w:r>
      <w:proofErr w:type="spellEnd"/>
      <w:r w:rsidRPr="00E30311">
        <w:rPr>
          <w:rFonts w:ascii="Arial" w:hAnsi="Arial" w:cs="Arial"/>
          <w:sz w:val="20"/>
          <w:szCs w:val="20"/>
        </w:rPr>
        <w:t xml:space="preserve"> for Windows) with the following parameters:</w:t>
      </w:r>
    </w:p>
    <w:p w:rsidR="003D2F7E" w:rsidRPr="00E30311" w:rsidRDefault="003D2F7E" w:rsidP="00AD4690">
      <w:pPr>
        <w:pStyle w:val="ListParagraph"/>
        <w:numPr>
          <w:ilvl w:val="0"/>
          <w:numId w:val="13"/>
        </w:numPr>
        <w:spacing w:line="240" w:lineRule="auto"/>
        <w:ind w:left="2880"/>
        <w:jc w:val="both"/>
        <w:rPr>
          <w:rFonts w:ascii="Arial" w:hAnsi="Arial" w:cs="Arial"/>
          <w:sz w:val="20"/>
          <w:szCs w:val="20"/>
        </w:rPr>
      </w:pPr>
      <w:proofErr w:type="spellStart"/>
      <w:proofErr w:type="gramStart"/>
      <w:r w:rsidRPr="00E30311">
        <w:rPr>
          <w:rFonts w:ascii="Arial" w:hAnsi="Arial" w:cs="Arial"/>
          <w:sz w:val="20"/>
          <w:szCs w:val="20"/>
        </w:rPr>
        <w:t>BaudRate</w:t>
      </w:r>
      <w:proofErr w:type="spellEnd"/>
      <w:r w:rsidRPr="00E30311">
        <w:rPr>
          <w:rFonts w:ascii="Arial" w:hAnsi="Arial" w:cs="Arial"/>
          <w:sz w:val="20"/>
          <w:szCs w:val="20"/>
        </w:rPr>
        <w:t xml:space="preserve"> :</w:t>
      </w:r>
      <w:proofErr w:type="gramEnd"/>
      <w:r w:rsidRPr="00E30311">
        <w:rPr>
          <w:rFonts w:ascii="Arial" w:hAnsi="Arial" w:cs="Arial"/>
          <w:sz w:val="20"/>
          <w:szCs w:val="20"/>
        </w:rPr>
        <w:t xml:space="preserve"> 115200</w:t>
      </w:r>
    </w:p>
    <w:p w:rsidR="003D2F7E" w:rsidRPr="00E30311" w:rsidRDefault="003D2F7E" w:rsidP="00AD4690">
      <w:pPr>
        <w:pStyle w:val="ListParagraph"/>
        <w:numPr>
          <w:ilvl w:val="0"/>
          <w:numId w:val="13"/>
        </w:numPr>
        <w:spacing w:line="240" w:lineRule="auto"/>
        <w:ind w:left="2880"/>
        <w:jc w:val="both"/>
        <w:rPr>
          <w:rFonts w:ascii="Arial" w:hAnsi="Arial" w:cs="Arial"/>
          <w:sz w:val="20"/>
          <w:szCs w:val="20"/>
        </w:rPr>
      </w:pPr>
      <w:proofErr w:type="gramStart"/>
      <w:r w:rsidRPr="00E30311">
        <w:rPr>
          <w:rFonts w:ascii="Arial" w:hAnsi="Arial" w:cs="Arial"/>
          <w:sz w:val="20"/>
          <w:szCs w:val="20"/>
        </w:rPr>
        <w:t>Data :</w:t>
      </w:r>
      <w:proofErr w:type="gramEnd"/>
      <w:r w:rsidRPr="00E30311">
        <w:rPr>
          <w:rFonts w:ascii="Arial" w:hAnsi="Arial" w:cs="Arial"/>
          <w:sz w:val="20"/>
          <w:szCs w:val="20"/>
        </w:rPr>
        <w:t xml:space="preserve"> 8-bit</w:t>
      </w:r>
    </w:p>
    <w:p w:rsidR="003D2F7E" w:rsidRPr="00E30311" w:rsidRDefault="003D2F7E" w:rsidP="00AD4690">
      <w:pPr>
        <w:pStyle w:val="ListParagraph"/>
        <w:numPr>
          <w:ilvl w:val="0"/>
          <w:numId w:val="13"/>
        </w:numPr>
        <w:spacing w:line="240" w:lineRule="auto"/>
        <w:ind w:left="2880"/>
        <w:jc w:val="both"/>
        <w:rPr>
          <w:rFonts w:ascii="Arial" w:hAnsi="Arial" w:cs="Arial"/>
          <w:sz w:val="20"/>
          <w:szCs w:val="20"/>
        </w:rPr>
      </w:pPr>
      <w:proofErr w:type="gramStart"/>
      <w:r w:rsidRPr="00E30311">
        <w:rPr>
          <w:rFonts w:ascii="Arial" w:hAnsi="Arial" w:cs="Arial"/>
          <w:sz w:val="20"/>
          <w:szCs w:val="20"/>
        </w:rPr>
        <w:t>Parity :</w:t>
      </w:r>
      <w:proofErr w:type="gramEnd"/>
      <w:r w:rsidRPr="00E30311">
        <w:rPr>
          <w:rFonts w:ascii="Arial" w:hAnsi="Arial" w:cs="Arial"/>
          <w:sz w:val="20"/>
          <w:szCs w:val="20"/>
        </w:rPr>
        <w:t xml:space="preserve"> None</w:t>
      </w:r>
    </w:p>
    <w:p w:rsidR="003D2F7E" w:rsidRPr="00E30311" w:rsidRDefault="003D2F7E" w:rsidP="00AD4690">
      <w:pPr>
        <w:pStyle w:val="ListParagraph"/>
        <w:numPr>
          <w:ilvl w:val="0"/>
          <w:numId w:val="13"/>
        </w:numPr>
        <w:spacing w:line="240" w:lineRule="auto"/>
        <w:ind w:left="2880"/>
        <w:jc w:val="both"/>
        <w:rPr>
          <w:rFonts w:ascii="Arial" w:hAnsi="Arial" w:cs="Arial"/>
          <w:sz w:val="20"/>
          <w:szCs w:val="20"/>
        </w:rPr>
      </w:pPr>
      <w:proofErr w:type="gramStart"/>
      <w:r w:rsidRPr="00E30311">
        <w:rPr>
          <w:rFonts w:ascii="Arial" w:hAnsi="Arial" w:cs="Arial"/>
          <w:sz w:val="20"/>
          <w:szCs w:val="20"/>
        </w:rPr>
        <w:t>Stop :</w:t>
      </w:r>
      <w:proofErr w:type="gramEnd"/>
      <w:r w:rsidRPr="00E30311">
        <w:rPr>
          <w:rFonts w:ascii="Arial" w:hAnsi="Arial" w:cs="Arial"/>
          <w:sz w:val="20"/>
          <w:szCs w:val="20"/>
        </w:rPr>
        <w:t xml:space="preserve"> 1 bit</w:t>
      </w:r>
    </w:p>
    <w:p w:rsidR="003D2F7E" w:rsidRPr="00E30311" w:rsidRDefault="003D2F7E" w:rsidP="00AD4690">
      <w:pPr>
        <w:pStyle w:val="ListParagraph"/>
        <w:numPr>
          <w:ilvl w:val="0"/>
          <w:numId w:val="13"/>
        </w:numPr>
        <w:spacing w:line="240" w:lineRule="auto"/>
        <w:ind w:left="2880"/>
        <w:jc w:val="both"/>
        <w:rPr>
          <w:rFonts w:ascii="Arial" w:hAnsi="Arial" w:cs="Arial"/>
          <w:sz w:val="20"/>
          <w:szCs w:val="20"/>
        </w:rPr>
      </w:pPr>
      <w:r w:rsidRPr="00E30311">
        <w:rPr>
          <w:rFonts w:ascii="Arial" w:hAnsi="Arial" w:cs="Arial"/>
          <w:sz w:val="20"/>
          <w:szCs w:val="20"/>
        </w:rPr>
        <w:t xml:space="preserve">Flow </w:t>
      </w:r>
      <w:proofErr w:type="gramStart"/>
      <w:r w:rsidRPr="00E30311">
        <w:rPr>
          <w:rFonts w:ascii="Arial" w:hAnsi="Arial" w:cs="Arial"/>
          <w:sz w:val="20"/>
          <w:szCs w:val="20"/>
        </w:rPr>
        <w:t>Control :</w:t>
      </w:r>
      <w:proofErr w:type="gramEnd"/>
      <w:r w:rsidRPr="00E30311">
        <w:rPr>
          <w:rFonts w:ascii="Arial" w:hAnsi="Arial" w:cs="Arial"/>
          <w:sz w:val="20"/>
          <w:szCs w:val="20"/>
        </w:rPr>
        <w:t xml:space="preserve"> None</w:t>
      </w:r>
    </w:p>
    <w:p w:rsidR="004419CE" w:rsidRDefault="004419CE" w:rsidP="00AD4690">
      <w:pPr>
        <w:ind w:left="720" w:firstLine="720"/>
        <w:jc w:val="both"/>
      </w:pPr>
      <w:r w:rsidRPr="00E30311">
        <w:rPr>
          <w:rFonts w:ascii="Arial" w:hAnsi="Arial" w:cs="Arial"/>
          <w:sz w:val="20"/>
          <w:szCs w:val="20"/>
        </w:rPr>
        <w:t>Sample log</w:t>
      </w:r>
    </w:p>
    <w:p w:rsidR="007C4C4A" w:rsidRDefault="007C4C4A" w:rsidP="004419CE">
      <w:pPr>
        <w:spacing w:after="0" w:line="240" w:lineRule="auto"/>
        <w:rPr>
          <w:rFonts w:ascii="Courier New" w:hAnsi="Courier New" w:cs="Courier New"/>
          <w:sz w:val="18"/>
          <w:szCs w:val="18"/>
        </w:rPr>
      </w:pP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[12:54:21.565] AZURE IoT Node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[12:54:21.565] Microchip CEC1702 </w:t>
      </w:r>
      <w:proofErr w:type="spellStart"/>
      <w:r w:rsidRPr="00865F3E">
        <w:rPr>
          <w:rFonts w:ascii="Courier New" w:hAnsi="Courier New" w:cs="Courier New"/>
          <w:sz w:val="18"/>
          <w:szCs w:val="18"/>
        </w:rPr>
        <w:t>devBoard</w:t>
      </w:r>
      <w:proofErr w:type="spellEnd"/>
      <w:r w:rsidRPr="00865F3E">
        <w:rPr>
          <w:rFonts w:ascii="Courier New" w:hAnsi="Courier New" w:cs="Courier New"/>
          <w:sz w:val="18"/>
          <w:szCs w:val="18"/>
        </w:rPr>
        <w:t xml:space="preserve"> 01</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[12:54:21.565] Firmware </w:t>
      </w:r>
      <w:proofErr w:type="gramStart"/>
      <w:r w:rsidRPr="00865F3E">
        <w:rPr>
          <w:rFonts w:ascii="Courier New" w:hAnsi="Courier New" w:cs="Courier New"/>
          <w:sz w:val="18"/>
          <w:szCs w:val="18"/>
        </w:rPr>
        <w:t>Version :</w:t>
      </w:r>
      <w:proofErr w:type="gramEnd"/>
      <w:r w:rsidRPr="00865F3E">
        <w:rPr>
          <w:rFonts w:ascii="Courier New" w:hAnsi="Courier New" w:cs="Courier New"/>
          <w:sz w:val="18"/>
          <w:szCs w:val="18"/>
        </w:rPr>
        <w:t xml:space="preserve"> CEC1702_devBoard_diceRIOT_MPLABX_build_0600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[12:54:21.565] </w:t>
      </w:r>
      <w:proofErr w:type="gramStart"/>
      <w:r w:rsidRPr="00865F3E">
        <w:rPr>
          <w:rFonts w:ascii="Courier New" w:hAnsi="Courier New" w:cs="Courier New"/>
          <w:sz w:val="18"/>
          <w:szCs w:val="18"/>
        </w:rPr>
        <w:t>Mar  9</w:t>
      </w:r>
      <w:proofErr w:type="gramEnd"/>
      <w:r w:rsidRPr="00865F3E">
        <w:rPr>
          <w:rFonts w:ascii="Courier New" w:hAnsi="Courier New" w:cs="Courier New"/>
          <w:sz w:val="18"/>
          <w:szCs w:val="18"/>
        </w:rPr>
        <w:t xml:space="preserve"> 2018 12:41:14</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[12:54:21.565]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[12:54:22.513] winc1500_wifi_cb: 2c</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[12:54:22.513] M2M_WIFI_RESP_CON_STATE_CHANGED: CONNECTED</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[12:54:23.025] winc1500_wifi_cb: 32</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[12:54:23.025] M2M_WIFI_REQ_DHCP_CONF: IP is 192.168.0.101</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[12:54:23.076] WINC is connected to TP-LINK_9746 successfully!</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[12:54:23.076] winc1500_wifi_init: Done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[12:54:23.076] Initializing rando.</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[12:54:23.076] DPS_HSM: hsm_client_x509_init: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[12:54:23.076] Provisioning API Version: 1.1.01</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[12:54:23.076] </w:t>
      </w:r>
      <w:proofErr w:type="spellStart"/>
      <w:r w:rsidRPr="00865F3E">
        <w:rPr>
          <w:rFonts w:ascii="Courier New" w:hAnsi="Courier New" w:cs="Courier New"/>
          <w:sz w:val="18"/>
          <w:szCs w:val="18"/>
        </w:rPr>
        <w:t>Iothub</w:t>
      </w:r>
      <w:proofErr w:type="spellEnd"/>
      <w:r w:rsidRPr="00865F3E">
        <w:rPr>
          <w:rFonts w:ascii="Courier New" w:hAnsi="Courier New" w:cs="Courier New"/>
          <w:sz w:val="18"/>
          <w:szCs w:val="18"/>
        </w:rPr>
        <w:t xml:space="preserve"> API Version: 1.1.27</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lastRenderedPageBreak/>
        <w:t xml:space="preserve">[12:54:23.076]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[12:54:23.076] RIOT: CDI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[12:54:23.076] ce1c95020a4902a87fde4dbf8977b68362a944eac301c4c6c25828c92bd80780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[12:54:24.455]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[12:54:24.455] RIOT: Device Certificate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[12:54:24.455] -----BEGIN CERTIFICATE-----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[12:54:24.507] 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</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[12:54:24.507] -----END CERTIFICATE-----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[12:54:24.507]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[12:54:24.507] RIOT: Alias Certificate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[12:54:24.507] -----BEGIN CERTIFICATE-----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[12:54:24.559] 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</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[12:54:24.559] -----END CERTIFICATE-----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[12:54:24.559]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[12:54:24.559] RIOT: Alias key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[12:54:24.560] -----BEGIN EC PRIVATE KEY-----</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[12:54:24.611] MHcCAQEEINXd3WSS7LqDEFGdpbQi0V51w01XkpMVPUYlG9V7/ldUoAoGCCqGSM49AwEHoUQDQgAEXl8k/JM5Trrd+T2hCzH8J8FzdMo+nqEBctNE0wUQWesM+QbsF1PBmEHxb/FpqegLlleJW4niMxaN8z3J7T/imA==</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[12:54:24.611] -----END EC PRIVATE KEY-----</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[12:54:24.611]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[12:54:24.611</w:t>
      </w:r>
      <w:proofErr w:type="gramStart"/>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tlsio</w:t>
      </w:r>
      <w:proofErr w:type="gramEnd"/>
      <w:r w:rsidRPr="00865F3E">
        <w:rPr>
          <w:rFonts w:ascii="Courier New" w:hAnsi="Courier New" w:cs="Courier New"/>
          <w:sz w:val="18"/>
          <w:szCs w:val="18"/>
        </w:rPr>
        <w:t>_mbedtls_create</w:t>
      </w:r>
      <w:proofErr w:type="spellEnd"/>
      <w:r w:rsidRPr="00865F3E">
        <w:rPr>
          <w:rFonts w:ascii="Courier New" w:hAnsi="Courier New" w:cs="Courier New"/>
          <w:sz w:val="18"/>
          <w:szCs w:val="18"/>
        </w:rPr>
        <w:t>: host:global.azure-devices-provisioning.net port:443</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[12:54:24.611]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[12:54:24.611] </w:t>
      </w:r>
      <w:proofErr w:type="spellStart"/>
      <w:r w:rsidRPr="00865F3E">
        <w:rPr>
          <w:rFonts w:ascii="Courier New" w:hAnsi="Courier New" w:cs="Courier New"/>
          <w:sz w:val="18"/>
          <w:szCs w:val="18"/>
        </w:rPr>
        <w:t>socketio_create</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[12:54:24.611] TLSIO MBEDTLS: </w:t>
      </w:r>
      <w:proofErr w:type="spellStart"/>
      <w:r w:rsidRPr="00865F3E">
        <w:rPr>
          <w:rFonts w:ascii="Courier New" w:hAnsi="Courier New" w:cs="Courier New"/>
          <w:sz w:val="18"/>
          <w:szCs w:val="18"/>
        </w:rPr>
        <w:t>setoption</w:t>
      </w:r>
      <w:proofErr w:type="spellEnd"/>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ignore_server_name_check</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[12:54:24.611] TLSIO MBEDTLS: </w:t>
      </w:r>
      <w:proofErr w:type="spellStart"/>
      <w:r w:rsidRPr="00865F3E">
        <w:rPr>
          <w:rFonts w:ascii="Courier New" w:hAnsi="Courier New" w:cs="Courier New"/>
          <w:sz w:val="18"/>
          <w:szCs w:val="18"/>
        </w:rPr>
        <w:t>setoption</w:t>
      </w:r>
      <w:proofErr w:type="spellEnd"/>
      <w:r w:rsidRPr="00865F3E">
        <w:rPr>
          <w:rFonts w:ascii="Courier New" w:hAnsi="Courier New" w:cs="Courier New"/>
          <w:sz w:val="18"/>
          <w:szCs w:val="18"/>
        </w:rPr>
        <w:t xml:space="preserve">: x509EccCertificate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[12:54:24.611] TLSIO MBEDTLS: </w:t>
      </w:r>
      <w:proofErr w:type="spellStart"/>
      <w:r w:rsidRPr="00865F3E">
        <w:rPr>
          <w:rFonts w:ascii="Courier New" w:hAnsi="Courier New" w:cs="Courier New"/>
          <w:sz w:val="18"/>
          <w:szCs w:val="18"/>
        </w:rPr>
        <w:t>setoption</w:t>
      </w:r>
      <w:proofErr w:type="spellEnd"/>
      <w:r w:rsidRPr="00865F3E">
        <w:rPr>
          <w:rFonts w:ascii="Courier New" w:hAnsi="Courier New" w:cs="Courier New"/>
          <w:sz w:val="18"/>
          <w:szCs w:val="18"/>
        </w:rPr>
        <w:t xml:space="preserve">: x509EccAliasKey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[12:54:24.663] TLSIO MBEDTLS: </w:t>
      </w:r>
      <w:proofErr w:type="spellStart"/>
      <w:r w:rsidRPr="00865F3E">
        <w:rPr>
          <w:rFonts w:ascii="Courier New" w:hAnsi="Courier New" w:cs="Courier New"/>
          <w:sz w:val="18"/>
          <w:szCs w:val="18"/>
        </w:rPr>
        <w:t>setoption</w:t>
      </w:r>
      <w:proofErr w:type="spellEnd"/>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TrustedCerts</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[12:54:24.663]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[12:54:24.663</w:t>
      </w:r>
      <w:proofErr w:type="gramStart"/>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tlsio</w:t>
      </w:r>
      <w:proofErr w:type="gramEnd"/>
      <w:r w:rsidRPr="00865F3E">
        <w:rPr>
          <w:rFonts w:ascii="Courier New" w:hAnsi="Courier New" w:cs="Courier New"/>
          <w:sz w:val="18"/>
          <w:szCs w:val="18"/>
        </w:rPr>
        <w:t>_mbedtls_open</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[12:54:24.663]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[12:54:24.663] </w:t>
      </w:r>
      <w:proofErr w:type="spellStart"/>
      <w:r w:rsidRPr="00865F3E">
        <w:rPr>
          <w:rFonts w:ascii="Courier New" w:hAnsi="Courier New" w:cs="Courier New"/>
          <w:sz w:val="18"/>
          <w:szCs w:val="18"/>
        </w:rPr>
        <w:t>socketio_open</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[12:54:24.663] winc1500_connect: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[12:54:24.714] winc1500_wifi_cb: 20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[12:54:25.026] SERVER IP is 52.163.212.39</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[12:54:25.126] winc1500_connect: socket: 0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[12:54:28.453] </w:t>
      </w:r>
      <w:proofErr w:type="spellStart"/>
      <w:r w:rsidRPr="00865F3E">
        <w:rPr>
          <w:rFonts w:ascii="Courier New" w:hAnsi="Courier New" w:cs="Courier New"/>
          <w:sz w:val="18"/>
          <w:szCs w:val="18"/>
        </w:rPr>
        <w:t>mbedtls_connect</w:t>
      </w:r>
      <w:proofErr w:type="spellEnd"/>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sts</w:t>
      </w:r>
      <w:proofErr w:type="spellEnd"/>
      <w:r w:rsidRPr="00865F3E">
        <w:rPr>
          <w:rFonts w:ascii="Courier New" w:hAnsi="Courier New" w:cs="Courier New"/>
          <w:sz w:val="18"/>
          <w:szCs w:val="18"/>
        </w:rPr>
        <w:t xml:space="preserve"> 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[12:54:28.453]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[12:54:28.453</w:t>
      </w:r>
      <w:proofErr w:type="gramStart"/>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indicate</w:t>
      </w:r>
      <w:proofErr w:type="gramEnd"/>
      <w:r w:rsidRPr="00865F3E">
        <w:rPr>
          <w:rFonts w:ascii="Courier New" w:hAnsi="Courier New" w:cs="Courier New"/>
          <w:sz w:val="18"/>
          <w:szCs w:val="18"/>
        </w:rPr>
        <w:t>_open_complete</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[12:54:28.453] Provisioning Status: PROV_DEVICE_REG_STATUS_CONNECTED</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[12:54:34.705]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[12:54:34.705] PUT /0ne000000A5/registrations/riot-device-test-cert/</w:t>
      </w:r>
      <w:proofErr w:type="gramStart"/>
      <w:r w:rsidRPr="00865F3E">
        <w:rPr>
          <w:rFonts w:ascii="Courier New" w:hAnsi="Courier New" w:cs="Courier New"/>
          <w:sz w:val="18"/>
          <w:szCs w:val="18"/>
        </w:rPr>
        <w:t>register?api</w:t>
      </w:r>
      <w:proofErr w:type="gramEnd"/>
      <w:r w:rsidRPr="00865F3E">
        <w:rPr>
          <w:rFonts w:ascii="Courier New" w:hAnsi="Courier New" w:cs="Courier New"/>
          <w:sz w:val="18"/>
          <w:szCs w:val="18"/>
        </w:rPr>
        <w:t>-version=2017-08-31-preview HTTP/1.1</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[12:54:34.705] </w:t>
      </w:r>
      <w:proofErr w:type="spellStart"/>
      <w:r w:rsidRPr="00865F3E">
        <w:rPr>
          <w:rFonts w:ascii="Courier New" w:hAnsi="Courier New" w:cs="Courier New"/>
          <w:sz w:val="18"/>
          <w:szCs w:val="18"/>
        </w:rPr>
        <w:t>UserAgent</w:t>
      </w:r>
      <w:proofErr w:type="spellEnd"/>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prov_device_client</w:t>
      </w:r>
      <w:proofErr w:type="spellEnd"/>
      <w:r w:rsidRPr="00865F3E">
        <w:rPr>
          <w:rFonts w:ascii="Courier New" w:hAnsi="Courier New" w:cs="Courier New"/>
          <w:sz w:val="18"/>
          <w:szCs w:val="18"/>
        </w:rPr>
        <w:t>/1.0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[12:54:34.705] Accept: application/</w:t>
      </w:r>
      <w:proofErr w:type="spellStart"/>
      <w:r w:rsidRPr="00865F3E">
        <w:rPr>
          <w:rFonts w:ascii="Courier New" w:hAnsi="Courier New" w:cs="Courier New"/>
          <w:sz w:val="18"/>
          <w:szCs w:val="18"/>
        </w:rPr>
        <w:t>json</w:t>
      </w:r>
      <w:proofErr w:type="spellEnd"/>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[12:54:34.705] Connection: keep-alive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[12:54:34.705] Content-Type: application/</w:t>
      </w:r>
      <w:proofErr w:type="spellStart"/>
      <w:r w:rsidRPr="00865F3E">
        <w:rPr>
          <w:rFonts w:ascii="Courier New" w:hAnsi="Courier New" w:cs="Courier New"/>
          <w:sz w:val="18"/>
          <w:szCs w:val="18"/>
        </w:rPr>
        <w:t>json</w:t>
      </w:r>
      <w:proofErr w:type="spellEnd"/>
      <w:r w:rsidRPr="00865F3E">
        <w:rPr>
          <w:rFonts w:ascii="Courier New" w:hAnsi="Courier New" w:cs="Courier New"/>
          <w:sz w:val="18"/>
          <w:szCs w:val="18"/>
        </w:rPr>
        <w:t>; charset=utf-8</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lastRenderedPageBreak/>
        <w:t>[12:54:34.705] Host: global.azure-devices-provisioning.net:443</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[12:54:34.705] Content-Length: 44</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[12:54:34.705]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[12:54:34.705]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[12:54:34.816]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[12:54:34.816] </w:t>
      </w:r>
      <w:proofErr w:type="spellStart"/>
      <w:r w:rsidRPr="00865F3E">
        <w:rPr>
          <w:rFonts w:ascii="Courier New" w:hAnsi="Courier New" w:cs="Courier New"/>
          <w:sz w:val="18"/>
          <w:szCs w:val="18"/>
        </w:rPr>
        <w:t>len</w:t>
      </w:r>
      <w:proofErr w:type="spellEnd"/>
      <w:r w:rsidRPr="00865F3E">
        <w:rPr>
          <w:rFonts w:ascii="Courier New" w:hAnsi="Courier New" w:cs="Courier New"/>
          <w:sz w:val="18"/>
          <w:szCs w:val="18"/>
        </w:rPr>
        <w:t>: 44</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[12:54:34.816</w:t>
      </w:r>
      <w:proofErr w:type="gramStart"/>
      <w:r w:rsidRPr="00865F3E">
        <w:rPr>
          <w:rFonts w:ascii="Courier New" w:hAnsi="Courier New" w:cs="Courier New"/>
          <w:sz w:val="18"/>
          <w:szCs w:val="18"/>
        </w:rPr>
        <w:t>] .</w:t>
      </w:r>
      <w:proofErr w:type="gramEnd"/>
      <w:r w:rsidRPr="00865F3E">
        <w:rPr>
          <w:rFonts w:ascii="Courier New" w:hAnsi="Courier New" w:cs="Courier New"/>
          <w:sz w:val="18"/>
          <w:szCs w:val="18"/>
        </w:rPr>
        <w:t>*s</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[12:54:37.218]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[12:54:37.218] HTTP Status: 202</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[12:54:37.218]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[12:54:37.218] Date: Fri, 09 Mar 2018 07:24:35 GMT</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[12:54:37.218]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[12:54:37.269] Content-Type: application/</w:t>
      </w:r>
      <w:proofErr w:type="spellStart"/>
      <w:r w:rsidRPr="00865F3E">
        <w:rPr>
          <w:rFonts w:ascii="Courier New" w:hAnsi="Courier New" w:cs="Courier New"/>
          <w:sz w:val="18"/>
          <w:szCs w:val="18"/>
        </w:rPr>
        <w:t>json</w:t>
      </w:r>
      <w:proofErr w:type="spellEnd"/>
      <w:r w:rsidRPr="00865F3E">
        <w:rPr>
          <w:rFonts w:ascii="Courier New" w:hAnsi="Courier New" w:cs="Courier New"/>
          <w:sz w:val="18"/>
          <w:szCs w:val="18"/>
        </w:rPr>
        <w:t>; charset=utf-8</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[12:54:37.269]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[12:54:37.269] Transfer-Encoding: chunked</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[12:54:37.269]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[12:54:37.269] Location: https://global.azure-devices-provisioning.net:443/0ne000000A5/registrations/riot-device-test-cert/register</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[12:54:37.269]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[12:54:37.269] x-</w:t>
      </w:r>
      <w:proofErr w:type="spellStart"/>
      <w:r w:rsidRPr="00865F3E">
        <w:rPr>
          <w:rFonts w:ascii="Courier New" w:hAnsi="Courier New" w:cs="Courier New"/>
          <w:sz w:val="18"/>
          <w:szCs w:val="18"/>
        </w:rPr>
        <w:t>ms</w:t>
      </w:r>
      <w:proofErr w:type="spellEnd"/>
      <w:r w:rsidRPr="00865F3E">
        <w:rPr>
          <w:rFonts w:ascii="Courier New" w:hAnsi="Courier New" w:cs="Courier New"/>
          <w:sz w:val="18"/>
          <w:szCs w:val="18"/>
        </w:rPr>
        <w:t>-request-id: fe7ba465-cf81-48f7-804e-5613eca39add</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[12:54:37.269]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[12:54:37.269] Strict-Transport-Security: max-age=31536000; </w:t>
      </w:r>
      <w:proofErr w:type="spellStart"/>
      <w:r w:rsidRPr="00865F3E">
        <w:rPr>
          <w:rFonts w:ascii="Courier New" w:hAnsi="Courier New" w:cs="Courier New"/>
          <w:sz w:val="18"/>
          <w:szCs w:val="18"/>
        </w:rPr>
        <w:t>includeSubDomains</w:t>
      </w:r>
      <w:proofErr w:type="spellEnd"/>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[12:54:37.269]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[12:54:37.269</w:t>
      </w:r>
      <w:proofErr w:type="gramStart"/>
      <w:r w:rsidRPr="00865F3E">
        <w:rPr>
          <w:rFonts w:ascii="Courier New" w:hAnsi="Courier New" w:cs="Courier New"/>
          <w:sz w:val="18"/>
          <w:szCs w:val="18"/>
        </w:rPr>
        <w:t>] .</w:t>
      </w:r>
      <w:proofErr w:type="gramEnd"/>
      <w:r w:rsidRPr="00865F3E">
        <w:rPr>
          <w:rFonts w:ascii="Courier New" w:hAnsi="Courier New" w:cs="Courier New"/>
          <w:sz w:val="18"/>
          <w:szCs w:val="18"/>
        </w:rPr>
        <w:t>*s</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[12:54:39.298] Provisioning Status: PROV_DEVICE_REG_STATUS_ASSIGNING</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[12:54:41.421]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[12:54:41.471] GET /0ne000000A5/registrations/riot-device-test-cert/operations/2.8efab11d183aaab6.d8771ecf-445c-46b9-a752-97dd79d47b</w:t>
      </w:r>
      <w:proofErr w:type="gramStart"/>
      <w:r w:rsidRPr="00865F3E">
        <w:rPr>
          <w:rFonts w:ascii="Courier New" w:hAnsi="Courier New" w:cs="Courier New"/>
          <w:sz w:val="18"/>
          <w:szCs w:val="18"/>
        </w:rPr>
        <w:t>09?api</w:t>
      </w:r>
      <w:proofErr w:type="gramEnd"/>
      <w:r w:rsidRPr="00865F3E">
        <w:rPr>
          <w:rFonts w:ascii="Courier New" w:hAnsi="Courier New" w:cs="Courier New"/>
          <w:sz w:val="18"/>
          <w:szCs w:val="18"/>
        </w:rPr>
        <w:t>-version=2017-08-31-preview HTTP/1.1</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[12:54:41.471] </w:t>
      </w:r>
      <w:proofErr w:type="spellStart"/>
      <w:r w:rsidRPr="00865F3E">
        <w:rPr>
          <w:rFonts w:ascii="Courier New" w:hAnsi="Courier New" w:cs="Courier New"/>
          <w:sz w:val="18"/>
          <w:szCs w:val="18"/>
        </w:rPr>
        <w:t>UserAgent</w:t>
      </w:r>
      <w:proofErr w:type="spellEnd"/>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prov_device_client</w:t>
      </w:r>
      <w:proofErr w:type="spellEnd"/>
      <w:r w:rsidRPr="00865F3E">
        <w:rPr>
          <w:rFonts w:ascii="Courier New" w:hAnsi="Courier New" w:cs="Courier New"/>
          <w:sz w:val="18"/>
          <w:szCs w:val="18"/>
        </w:rPr>
        <w:t>/1.0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[12:54:41.471] Accept: application/</w:t>
      </w:r>
      <w:proofErr w:type="spellStart"/>
      <w:r w:rsidRPr="00865F3E">
        <w:rPr>
          <w:rFonts w:ascii="Courier New" w:hAnsi="Courier New" w:cs="Courier New"/>
          <w:sz w:val="18"/>
          <w:szCs w:val="18"/>
        </w:rPr>
        <w:t>json</w:t>
      </w:r>
      <w:proofErr w:type="spellEnd"/>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[12:54:41.471] Connection: keep-alive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[12:54:41.471] Content-Type: application/</w:t>
      </w:r>
      <w:proofErr w:type="spellStart"/>
      <w:r w:rsidRPr="00865F3E">
        <w:rPr>
          <w:rFonts w:ascii="Courier New" w:hAnsi="Courier New" w:cs="Courier New"/>
          <w:sz w:val="18"/>
          <w:szCs w:val="18"/>
        </w:rPr>
        <w:t>json</w:t>
      </w:r>
      <w:proofErr w:type="spellEnd"/>
      <w:r w:rsidRPr="00865F3E">
        <w:rPr>
          <w:rFonts w:ascii="Courier New" w:hAnsi="Courier New" w:cs="Courier New"/>
          <w:sz w:val="18"/>
          <w:szCs w:val="18"/>
        </w:rPr>
        <w:t>; charset=utf-8</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[12:54:41.471] Host: global.azure-devices-provisioning.net:443</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[12:54:41.471] Content-Length: 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[12:54:41.471]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[12:54:41.471]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[12:54:42.689]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[12:54:42.689] HTTP Status: 200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[12:54:42.689]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[12:54:42.689] Date: Fri, 09 Mar 2018 07:24:40 GMT</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[12:54:42.689]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[12:54:42.689] Content-Type: application/</w:t>
      </w:r>
      <w:proofErr w:type="spellStart"/>
      <w:r w:rsidRPr="00865F3E">
        <w:rPr>
          <w:rFonts w:ascii="Courier New" w:hAnsi="Courier New" w:cs="Courier New"/>
          <w:sz w:val="18"/>
          <w:szCs w:val="18"/>
        </w:rPr>
        <w:t>json</w:t>
      </w:r>
      <w:proofErr w:type="spellEnd"/>
      <w:r w:rsidRPr="00865F3E">
        <w:rPr>
          <w:rFonts w:ascii="Courier New" w:hAnsi="Courier New" w:cs="Courier New"/>
          <w:sz w:val="18"/>
          <w:szCs w:val="18"/>
        </w:rPr>
        <w:t>; charset=utf-8</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[12:54:42.689]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[12:54:42.689] Transfer-Encoding: chunked</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[12:54:42.689]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[12:54:42.689] x-</w:t>
      </w:r>
      <w:proofErr w:type="spellStart"/>
      <w:r w:rsidRPr="00865F3E">
        <w:rPr>
          <w:rFonts w:ascii="Courier New" w:hAnsi="Courier New" w:cs="Courier New"/>
          <w:sz w:val="18"/>
          <w:szCs w:val="18"/>
        </w:rPr>
        <w:t>ms</w:t>
      </w:r>
      <w:proofErr w:type="spellEnd"/>
      <w:r w:rsidRPr="00865F3E">
        <w:rPr>
          <w:rFonts w:ascii="Courier New" w:hAnsi="Courier New" w:cs="Courier New"/>
          <w:sz w:val="18"/>
          <w:szCs w:val="18"/>
        </w:rPr>
        <w:t>-request-id: b25085bb-6860-4c9e-8e71-4b6ba3d507c4</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[12:54:42.689]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[12:54:42.689] Strict-Transport-Security: max-age=31536000; </w:t>
      </w:r>
      <w:proofErr w:type="spellStart"/>
      <w:r w:rsidRPr="00865F3E">
        <w:rPr>
          <w:rFonts w:ascii="Courier New" w:hAnsi="Courier New" w:cs="Courier New"/>
          <w:sz w:val="18"/>
          <w:szCs w:val="18"/>
        </w:rPr>
        <w:t>includeSubDomains</w:t>
      </w:r>
      <w:proofErr w:type="spellEnd"/>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[12:54:42.689]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[12:54:42.689</w:t>
      </w:r>
      <w:proofErr w:type="gramStart"/>
      <w:r w:rsidRPr="00865F3E">
        <w:rPr>
          <w:rFonts w:ascii="Courier New" w:hAnsi="Courier New" w:cs="Courier New"/>
          <w:sz w:val="18"/>
          <w:szCs w:val="18"/>
        </w:rPr>
        <w:t>] .</w:t>
      </w:r>
      <w:proofErr w:type="gramEnd"/>
      <w:r w:rsidRPr="00865F3E">
        <w:rPr>
          <w:rFonts w:ascii="Courier New" w:hAnsi="Courier New" w:cs="Courier New"/>
          <w:sz w:val="18"/>
          <w:szCs w:val="18"/>
        </w:rPr>
        <w:t>*s</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[12:54:44.736] Registration Information received from service: azure-iothub-mchp-ny-1.azure-devices.net!</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[12:54:44.801] winc1500_close: socket: 0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[12:54:44.852]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[12:54:44.852] RIOT: CDI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[12:54:44.852] ce1c95020a4902a87fde4dbf8977b68362a944eac301c4c6c25828c92bd80780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[12:54:46.207]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[12:54:46.207] RIOT: Device Certificate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[12:54:46.207] -----BEGIN CERTIFICATE-----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[12:54:46.262] MIIBdjCCARugAwIBAgIFDg0MCwowCgYIKoZIzj0EAwIwNDESMBAGA1UEAwwJcmlvdC1yb290MQswCQYDVQQGDAJVUzERMA8GA1UECgwITVNSX1RFU1QwHhcNMTcwMTAxMDAwMDAwWhcNMzcwMTAxMDAwMDAwWjA7MRkwFwYDVQQD</w:t>
      </w:r>
      <w:r w:rsidRPr="00865F3E">
        <w:rPr>
          <w:rFonts w:ascii="Courier New" w:hAnsi="Courier New" w:cs="Courier New"/>
          <w:sz w:val="18"/>
          <w:szCs w:val="18"/>
        </w:rPr>
        <w:lastRenderedPageBreak/>
        <w:t>DBByaW90LXNpZ25lci1jb3JlMQswCQYDVQQGDAJVUzERMA8GA1UECgwITVNSX1RFU1QwWTATBgcqhkjOPQIBBggqhkjOPQMBBwNCAAR2C/Fa9fotRGPpEN91dRjfT7iHPyBnpx/blWJ9CFvfA+65lPGvT2cuyVRh0XjaoDpWwhSPV/KbqYu/YrpqAu+9oxMwETAPBgNVHRMECDAGAQH/AgEBMAoGCCqGSM49BAMCA0kAMEYCIQDlSMIgv5TNCzhgITvyloFZAcdtTMCl35Un2a4zeTgwJQIhAN1GCwffBCYAplOXTLdRS7QtV0Zw3PgaUQsFaskGVAff</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[12:54:46.262] -----END CERTIFICATE-----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[12:54:46.262]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[12:54:46.262</w:t>
      </w:r>
      <w:proofErr w:type="gramStart"/>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IoTHubTransport</w:t>
      </w:r>
      <w:proofErr w:type="gramEnd"/>
      <w:r w:rsidRPr="00865F3E">
        <w:rPr>
          <w:rFonts w:ascii="Courier New" w:hAnsi="Courier New" w:cs="Courier New"/>
          <w:sz w:val="18"/>
          <w:szCs w:val="18"/>
        </w:rPr>
        <w:t>_MQTT_Common_SetOption</w:t>
      </w:r>
      <w:proofErr w:type="spellEnd"/>
      <w:r w:rsidRPr="00865F3E">
        <w:rPr>
          <w:rFonts w:ascii="Courier New" w:hAnsi="Courier New" w:cs="Courier New"/>
          <w:sz w:val="18"/>
          <w:szCs w:val="18"/>
        </w:rPr>
        <w:t xml:space="preserve">: option </w:t>
      </w:r>
      <w:proofErr w:type="spellStart"/>
      <w:r w:rsidRPr="00865F3E">
        <w:rPr>
          <w:rFonts w:ascii="Courier New" w:hAnsi="Courier New" w:cs="Courier New"/>
          <w:sz w:val="18"/>
          <w:szCs w:val="18"/>
        </w:rPr>
        <w:t>logtrace</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[12:54:46.262</w:t>
      </w:r>
      <w:proofErr w:type="gramStart"/>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IoTHubTransport</w:t>
      </w:r>
      <w:proofErr w:type="gramEnd"/>
      <w:r w:rsidRPr="00865F3E">
        <w:rPr>
          <w:rFonts w:ascii="Courier New" w:hAnsi="Courier New" w:cs="Courier New"/>
          <w:sz w:val="18"/>
          <w:szCs w:val="18"/>
        </w:rPr>
        <w:t>_MQTT_Common_SetOption</w:t>
      </w:r>
      <w:proofErr w:type="spellEnd"/>
      <w:r w:rsidRPr="00865F3E">
        <w:rPr>
          <w:rFonts w:ascii="Courier New" w:hAnsi="Courier New" w:cs="Courier New"/>
          <w:sz w:val="18"/>
          <w:szCs w:val="18"/>
        </w:rPr>
        <w:t xml:space="preserve">: option </w:t>
      </w:r>
      <w:proofErr w:type="spellStart"/>
      <w:r w:rsidRPr="00865F3E">
        <w:rPr>
          <w:rFonts w:ascii="Courier New" w:hAnsi="Courier New" w:cs="Courier New"/>
          <w:sz w:val="18"/>
          <w:szCs w:val="18"/>
        </w:rPr>
        <w:t>TrustedCerts</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[12:54:46.262</w:t>
      </w:r>
      <w:proofErr w:type="gramStart"/>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tlsio</w:t>
      </w:r>
      <w:proofErr w:type="gramEnd"/>
      <w:r w:rsidRPr="00865F3E">
        <w:rPr>
          <w:rFonts w:ascii="Courier New" w:hAnsi="Courier New" w:cs="Courier New"/>
          <w:sz w:val="18"/>
          <w:szCs w:val="18"/>
        </w:rPr>
        <w:t>_mbedtls_create</w:t>
      </w:r>
      <w:proofErr w:type="spellEnd"/>
      <w:r w:rsidRPr="00865F3E">
        <w:rPr>
          <w:rFonts w:ascii="Courier New" w:hAnsi="Courier New" w:cs="Courier New"/>
          <w:sz w:val="18"/>
          <w:szCs w:val="18"/>
        </w:rPr>
        <w:t>: host:azure-iothub-mchp-ny-1.azure-devices.net port:8883</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[12:54:46.262]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[12:54:46.262] </w:t>
      </w:r>
      <w:proofErr w:type="spellStart"/>
      <w:r w:rsidRPr="00865F3E">
        <w:rPr>
          <w:rFonts w:ascii="Courier New" w:hAnsi="Courier New" w:cs="Courier New"/>
          <w:sz w:val="18"/>
          <w:szCs w:val="18"/>
        </w:rPr>
        <w:t>socketio_create</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[12:54:46.281]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[12:54:46.281] </w:t>
      </w:r>
      <w:proofErr w:type="spellStart"/>
      <w:r w:rsidRPr="00865F3E">
        <w:rPr>
          <w:rFonts w:ascii="Courier New" w:hAnsi="Courier New" w:cs="Courier New"/>
          <w:sz w:val="18"/>
          <w:szCs w:val="18"/>
        </w:rPr>
        <w:t>IoTHubClient_Auth_Set_xio_Certificate</w:t>
      </w:r>
      <w:proofErr w:type="spellEnd"/>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[12:54:46.281]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[12:54:46.281] RIOT: Alias Certificate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[12:54:46.281] -----BEGIN CERTIFICATE-----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[12:54:46.386] 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</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[12:54:46.386] -----END CERTIFICATE-----</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[12:54:46.386]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[12:54:46.386] RIOT: Alias key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[12:54:46.386] -----BEGIN EC PRIVATE KEY-----</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[12:54:46.386] MHcCAQEEINXd3WSS7LqDEFGdpbQi0V51w01XkpMVPUYlG9V7/ldUoAoGCCqGSM49AwEHoUQDQgAEXl8k/JM5Trrd+T2hCzH8J8FzdMo+nqEBctNE0wUQWesM+QbsF1PBmEHxb/FpqegLlleJW4niMxaN8z3J7T/imA==</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[12:54:46.386] -----END EC PRIVATE KEY-----</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[12:54:46.386] TLSIO MBEDTLS: </w:t>
      </w:r>
      <w:proofErr w:type="spellStart"/>
      <w:r w:rsidRPr="00865F3E">
        <w:rPr>
          <w:rFonts w:ascii="Courier New" w:hAnsi="Courier New" w:cs="Courier New"/>
          <w:sz w:val="18"/>
          <w:szCs w:val="18"/>
        </w:rPr>
        <w:t>setoption</w:t>
      </w:r>
      <w:proofErr w:type="spellEnd"/>
      <w:r w:rsidRPr="00865F3E">
        <w:rPr>
          <w:rFonts w:ascii="Courier New" w:hAnsi="Courier New" w:cs="Courier New"/>
          <w:sz w:val="18"/>
          <w:szCs w:val="18"/>
        </w:rPr>
        <w:t xml:space="preserve">: x509EccCertificate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[12:54:46.386] TLSIO MBEDTLS: </w:t>
      </w:r>
      <w:proofErr w:type="spellStart"/>
      <w:r w:rsidRPr="00865F3E">
        <w:rPr>
          <w:rFonts w:ascii="Courier New" w:hAnsi="Courier New" w:cs="Courier New"/>
          <w:sz w:val="18"/>
          <w:szCs w:val="18"/>
        </w:rPr>
        <w:t>setoption</w:t>
      </w:r>
      <w:proofErr w:type="spellEnd"/>
      <w:r w:rsidRPr="00865F3E">
        <w:rPr>
          <w:rFonts w:ascii="Courier New" w:hAnsi="Courier New" w:cs="Courier New"/>
          <w:sz w:val="18"/>
          <w:szCs w:val="18"/>
        </w:rPr>
        <w:t xml:space="preserve">: x509EccAliasKey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[12:54:46.405] TLSIO MBEDTLS: </w:t>
      </w:r>
      <w:proofErr w:type="spellStart"/>
      <w:r w:rsidRPr="00865F3E">
        <w:rPr>
          <w:rFonts w:ascii="Courier New" w:hAnsi="Courier New" w:cs="Courier New"/>
          <w:sz w:val="18"/>
          <w:szCs w:val="18"/>
        </w:rPr>
        <w:t>setoption</w:t>
      </w:r>
      <w:proofErr w:type="spellEnd"/>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TrustedCerts</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[12:54:46.458] Sending 1 messages to </w:t>
      </w:r>
      <w:proofErr w:type="spellStart"/>
      <w:r w:rsidRPr="00865F3E">
        <w:rPr>
          <w:rFonts w:ascii="Courier New" w:hAnsi="Courier New" w:cs="Courier New"/>
          <w:sz w:val="18"/>
          <w:szCs w:val="18"/>
        </w:rPr>
        <w:t>IoTHub</w:t>
      </w:r>
      <w:proofErr w:type="spellEnd"/>
      <w:r w:rsidRPr="00865F3E">
        <w:rPr>
          <w:rFonts w:ascii="Courier New" w:hAnsi="Courier New" w:cs="Courier New"/>
          <w:sz w:val="18"/>
          <w:szCs w:val="18"/>
        </w:rPr>
        <w:t xml:space="preserve"> every 2 seconds for 5 messages (Send any message to stop)</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[12:54:46.458]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[12:54:46.458</w:t>
      </w:r>
      <w:proofErr w:type="gramStart"/>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tlsio</w:t>
      </w:r>
      <w:proofErr w:type="gramEnd"/>
      <w:r w:rsidRPr="00865F3E">
        <w:rPr>
          <w:rFonts w:ascii="Courier New" w:hAnsi="Courier New" w:cs="Courier New"/>
          <w:sz w:val="18"/>
          <w:szCs w:val="18"/>
        </w:rPr>
        <w:t>_mbedtls_open</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[12:54:46.458]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[12:54:46.458] </w:t>
      </w:r>
      <w:proofErr w:type="spellStart"/>
      <w:r w:rsidRPr="00865F3E">
        <w:rPr>
          <w:rFonts w:ascii="Courier New" w:hAnsi="Courier New" w:cs="Courier New"/>
          <w:sz w:val="18"/>
          <w:szCs w:val="18"/>
        </w:rPr>
        <w:t>socketio_open</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[12:54:46.458] winc1500_connect: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[12:54:46.771] SERVER IP is 40.76.71.185</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[12:54:47.032] winc1500_connect: socket: 0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[12:54:50.809] </w:t>
      </w:r>
      <w:proofErr w:type="spellStart"/>
      <w:r w:rsidRPr="00865F3E">
        <w:rPr>
          <w:rFonts w:ascii="Courier New" w:hAnsi="Courier New" w:cs="Courier New"/>
          <w:sz w:val="18"/>
          <w:szCs w:val="18"/>
        </w:rPr>
        <w:t>mbedtls_connect</w:t>
      </w:r>
      <w:proofErr w:type="spellEnd"/>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sts</w:t>
      </w:r>
      <w:proofErr w:type="spellEnd"/>
      <w:r w:rsidRPr="00865F3E">
        <w:rPr>
          <w:rFonts w:ascii="Courier New" w:hAnsi="Courier New" w:cs="Courier New"/>
          <w:sz w:val="18"/>
          <w:szCs w:val="18"/>
        </w:rPr>
        <w:t xml:space="preserve"> 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[12:54:50.809]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[12:54:50.809</w:t>
      </w:r>
      <w:proofErr w:type="gramStart"/>
      <w:r w:rsidRPr="00865F3E">
        <w:rPr>
          <w:rFonts w:ascii="Courier New" w:hAnsi="Courier New" w:cs="Courier New"/>
          <w:sz w:val="18"/>
          <w:szCs w:val="18"/>
        </w:rPr>
        <w:t xml:space="preserve">]  </w:t>
      </w:r>
      <w:proofErr w:type="spellStart"/>
      <w:r w:rsidRPr="00865F3E">
        <w:rPr>
          <w:rFonts w:ascii="Courier New" w:hAnsi="Courier New" w:cs="Courier New"/>
          <w:sz w:val="18"/>
          <w:szCs w:val="18"/>
        </w:rPr>
        <w:t>indicate</w:t>
      </w:r>
      <w:proofErr w:type="gramEnd"/>
      <w:r w:rsidRPr="00865F3E">
        <w:rPr>
          <w:rFonts w:ascii="Courier New" w:hAnsi="Courier New" w:cs="Courier New"/>
          <w:sz w:val="18"/>
          <w:szCs w:val="18"/>
        </w:rPr>
        <w:t>_open_complete</w:t>
      </w:r>
      <w:proofErr w:type="spellEnd"/>
      <w:r w:rsidRPr="00865F3E">
        <w:rPr>
          <w:rFonts w:ascii="Courier New" w:hAnsi="Courier New" w:cs="Courier New"/>
          <w:sz w:val="18"/>
          <w:szCs w:val="18"/>
        </w:rPr>
        <w:t xml:space="preserve">: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[12:54:51.064]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[12:54:51.064] -</w:t>
      </w:r>
      <w:proofErr w:type="gramStart"/>
      <w:r w:rsidRPr="00865F3E">
        <w:rPr>
          <w:rFonts w:ascii="Courier New" w:hAnsi="Courier New" w:cs="Courier New"/>
          <w:sz w:val="18"/>
          <w:szCs w:val="18"/>
        </w:rPr>
        <w:t>&gt;  CONNECT</w:t>
      </w:r>
      <w:proofErr w:type="gramEnd"/>
      <w:r w:rsidRPr="00865F3E">
        <w:rPr>
          <w:rFonts w:ascii="Courier New" w:hAnsi="Courier New" w:cs="Courier New"/>
          <w:sz w:val="18"/>
          <w:szCs w:val="18"/>
        </w:rPr>
        <w:t xml:space="preserve"> | VER: 4 | KEEPALIVE: 25 | FLAGS: </w:t>
      </w:r>
      <w:proofErr w:type="spellStart"/>
      <w:r w:rsidRPr="00865F3E">
        <w:rPr>
          <w:rFonts w:ascii="Courier New" w:hAnsi="Courier New" w:cs="Courier New"/>
          <w:sz w:val="18"/>
          <w:szCs w:val="18"/>
        </w:rPr>
        <w:t>zu</w:t>
      </w:r>
      <w:proofErr w:type="spellEnd"/>
      <w:r w:rsidRPr="00865F3E">
        <w:rPr>
          <w:rFonts w:ascii="Courier New" w:hAnsi="Courier New" w:cs="Courier New"/>
          <w:sz w:val="18"/>
          <w:szCs w:val="18"/>
        </w:rPr>
        <w:t xml:space="preserve"> | USERNAME: azure-iothub-mchp-ny-1.azure-devices.net/riot-device-test/api-version=2016-11-14&amp;DeviceClientType=iothubclient%2f1.1.27%20(CEC1702) | CLEAN: 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[12:54:52.134]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[12:54:52.134] &lt;-  CONNACK | SESSION_PRESENT: true | RETURN_CODE: 0x0</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[12:54:54.245]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[12:54:54.295] </w:t>
      </w:r>
      <w:proofErr w:type="spellStart"/>
      <w:r w:rsidRPr="00865F3E">
        <w:rPr>
          <w:rFonts w:ascii="Courier New" w:hAnsi="Courier New" w:cs="Courier New"/>
          <w:sz w:val="18"/>
          <w:szCs w:val="18"/>
        </w:rPr>
        <w:t>IoTHubClient_LL_SendEventAsync</w:t>
      </w:r>
      <w:proofErr w:type="spellEnd"/>
      <w:r w:rsidRPr="00865F3E">
        <w:rPr>
          <w:rFonts w:ascii="Courier New" w:hAnsi="Courier New" w:cs="Courier New"/>
          <w:sz w:val="18"/>
          <w:szCs w:val="18"/>
        </w:rPr>
        <w:t xml:space="preserve"> accepted message [1] for transmission to IoT Hub.</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[12:54:54.497]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[12:54:54.497] -</w:t>
      </w:r>
      <w:proofErr w:type="gramStart"/>
      <w:r w:rsidRPr="00865F3E">
        <w:rPr>
          <w:rFonts w:ascii="Courier New" w:hAnsi="Courier New" w:cs="Courier New"/>
          <w:sz w:val="18"/>
          <w:szCs w:val="18"/>
        </w:rPr>
        <w:t>&gt;  SUBSCRIBE</w:t>
      </w:r>
      <w:proofErr w:type="gramEnd"/>
      <w:r w:rsidRPr="00865F3E">
        <w:rPr>
          <w:rFonts w:ascii="Courier New" w:hAnsi="Courier New" w:cs="Courier New"/>
          <w:sz w:val="18"/>
          <w:szCs w:val="18"/>
        </w:rPr>
        <w:t xml:space="preserve"> | PACKET_ID: 2 | TOPIC_NAME: devices/riot-device-test/messages/</w:t>
      </w:r>
      <w:proofErr w:type="spellStart"/>
      <w:r w:rsidRPr="00865F3E">
        <w:rPr>
          <w:rFonts w:ascii="Courier New" w:hAnsi="Courier New" w:cs="Courier New"/>
          <w:sz w:val="18"/>
          <w:szCs w:val="18"/>
        </w:rPr>
        <w:t>devicebound</w:t>
      </w:r>
      <w:proofErr w:type="spellEnd"/>
      <w:r w:rsidRPr="00865F3E">
        <w:rPr>
          <w:rFonts w:ascii="Courier New" w:hAnsi="Courier New" w:cs="Courier New"/>
          <w:sz w:val="18"/>
          <w:szCs w:val="18"/>
        </w:rPr>
        <w:t>/# | QOS: 1</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[12:54:55.556]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lastRenderedPageBreak/>
        <w:t>[12:54:55.556] &lt;-  SUBACK | PACKET_ID: 2 | RETURN_CODE: 1</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[12:54:57.687]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[12:54:57.687] </w:t>
      </w:r>
      <w:proofErr w:type="spellStart"/>
      <w:r w:rsidRPr="00865F3E">
        <w:rPr>
          <w:rFonts w:ascii="Courier New" w:hAnsi="Courier New" w:cs="Courier New"/>
          <w:sz w:val="18"/>
          <w:szCs w:val="18"/>
        </w:rPr>
        <w:t>IoTHubClient_LL_SendEventAsync</w:t>
      </w:r>
      <w:proofErr w:type="spellEnd"/>
      <w:r w:rsidRPr="00865F3E">
        <w:rPr>
          <w:rFonts w:ascii="Courier New" w:hAnsi="Courier New" w:cs="Courier New"/>
          <w:sz w:val="18"/>
          <w:szCs w:val="18"/>
        </w:rPr>
        <w:t xml:space="preserve"> accepted message [2] for transmission to IoT Hub.</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[12:55:00.161]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[12:55:00.466] -</w:t>
      </w:r>
      <w:proofErr w:type="gramStart"/>
      <w:r w:rsidRPr="00865F3E">
        <w:rPr>
          <w:rFonts w:ascii="Courier New" w:hAnsi="Courier New" w:cs="Courier New"/>
          <w:sz w:val="18"/>
          <w:szCs w:val="18"/>
        </w:rPr>
        <w:t>&gt;  PUBLISH</w:t>
      </w:r>
      <w:proofErr w:type="gramEnd"/>
      <w:r w:rsidRPr="00865F3E">
        <w:rPr>
          <w:rFonts w:ascii="Courier New" w:hAnsi="Courier New" w:cs="Courier New"/>
          <w:sz w:val="18"/>
          <w:szCs w:val="18"/>
        </w:rPr>
        <w:t xml:space="preserve"> | IS_DUP: false | RETAIN: 0 | QOS: DELIVER_AT_LEAST_ONCE | TOPIC_NAME: devices/riot-device-test/messages/events/ | PACKET_ID: 3 | PAYLOAD_LEN: 57</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[12:55:00.466] -</w:t>
      </w:r>
      <w:proofErr w:type="gramStart"/>
      <w:r w:rsidRPr="00865F3E">
        <w:rPr>
          <w:rFonts w:ascii="Courier New" w:hAnsi="Courier New" w:cs="Courier New"/>
          <w:sz w:val="18"/>
          <w:szCs w:val="18"/>
        </w:rPr>
        <w:t>&gt;  PUBLISH</w:t>
      </w:r>
      <w:proofErr w:type="gramEnd"/>
      <w:r w:rsidRPr="00865F3E">
        <w:rPr>
          <w:rFonts w:ascii="Courier New" w:hAnsi="Courier New" w:cs="Courier New"/>
          <w:sz w:val="18"/>
          <w:szCs w:val="18"/>
        </w:rPr>
        <w:t xml:space="preserve"> | IS_DUP: false | RETAIN: 0 | QOS: DELIVER_AT_LEAST_ONCE | TOPIC_NAME: devices/riot-device-test/messages/events/ | PACKET_ID: 4 | PAYLOAD_LEN: 57</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[12:55:01.489]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[12:55:01.489] &lt;-  PUBACK | PACKET_ID: 3</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[12:55:01.489] &lt;-  PUBACK | PACKET_ID: 4</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[12:55:03.665]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[12:55:03.665] </w:t>
      </w:r>
      <w:proofErr w:type="spellStart"/>
      <w:r w:rsidRPr="00865F3E">
        <w:rPr>
          <w:rFonts w:ascii="Courier New" w:hAnsi="Courier New" w:cs="Courier New"/>
          <w:sz w:val="18"/>
          <w:szCs w:val="18"/>
        </w:rPr>
        <w:t>IoTHubClient_LL_SendEventAsync</w:t>
      </w:r>
      <w:proofErr w:type="spellEnd"/>
      <w:r w:rsidRPr="00865F3E">
        <w:rPr>
          <w:rFonts w:ascii="Courier New" w:hAnsi="Courier New" w:cs="Courier New"/>
          <w:sz w:val="18"/>
          <w:szCs w:val="18"/>
        </w:rPr>
        <w:t xml:space="preserve"> accepted message [3] for transmission to IoT Hub.</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[12:55:03.917]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[12:55:03.917] -</w:t>
      </w:r>
      <w:proofErr w:type="gramStart"/>
      <w:r w:rsidRPr="00865F3E">
        <w:rPr>
          <w:rFonts w:ascii="Courier New" w:hAnsi="Courier New" w:cs="Courier New"/>
          <w:sz w:val="18"/>
          <w:szCs w:val="18"/>
        </w:rPr>
        <w:t>&gt;  PUBLISH</w:t>
      </w:r>
      <w:proofErr w:type="gramEnd"/>
      <w:r w:rsidRPr="00865F3E">
        <w:rPr>
          <w:rFonts w:ascii="Courier New" w:hAnsi="Courier New" w:cs="Courier New"/>
          <w:sz w:val="18"/>
          <w:szCs w:val="18"/>
        </w:rPr>
        <w:t xml:space="preserve"> | IS_DUP: false | RETAIN: 0 | QOS: DELIVER_AT_LEAST_ONCE | TOPIC_NAME: devices/riot-device-test/messages/events/ | PACKET_ID: 5 | PAYLOAD_LEN: 57</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[12:55:04.970]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[12:55:04.970] &lt;-  PUBACK | PACKET_ID: 5</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[12:55:07.073]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[12:55:07.123] </w:t>
      </w:r>
      <w:proofErr w:type="spellStart"/>
      <w:r w:rsidRPr="00865F3E">
        <w:rPr>
          <w:rFonts w:ascii="Courier New" w:hAnsi="Courier New" w:cs="Courier New"/>
          <w:sz w:val="18"/>
          <w:szCs w:val="18"/>
        </w:rPr>
        <w:t>IoTHubClient_LL_SendEventAsync</w:t>
      </w:r>
      <w:proofErr w:type="spellEnd"/>
      <w:r w:rsidRPr="00865F3E">
        <w:rPr>
          <w:rFonts w:ascii="Courier New" w:hAnsi="Courier New" w:cs="Courier New"/>
          <w:sz w:val="18"/>
          <w:szCs w:val="18"/>
        </w:rPr>
        <w:t xml:space="preserve"> accepted message [4] for transmission to IoT Hub.</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[12:55:07.325]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[12:55:07.325] -</w:t>
      </w:r>
      <w:proofErr w:type="gramStart"/>
      <w:r w:rsidRPr="00865F3E">
        <w:rPr>
          <w:rFonts w:ascii="Courier New" w:hAnsi="Courier New" w:cs="Courier New"/>
          <w:sz w:val="18"/>
          <w:szCs w:val="18"/>
        </w:rPr>
        <w:t>&gt;  PUBLISH</w:t>
      </w:r>
      <w:proofErr w:type="gramEnd"/>
      <w:r w:rsidRPr="00865F3E">
        <w:rPr>
          <w:rFonts w:ascii="Courier New" w:hAnsi="Courier New" w:cs="Courier New"/>
          <w:sz w:val="18"/>
          <w:szCs w:val="18"/>
        </w:rPr>
        <w:t xml:space="preserve"> | IS_DUP: false | RETAIN: 0 | QOS: DELIVER_AT_LEAST_ONCE | TOPIC_NAME: devices/riot-device-test/messages/events/ | PACKET_ID: 6 | PAYLOAD_LEN: 57</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[12:55:08.399]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[12:55:08.399] &lt;-  PUBACK | PACKET_ID: 6</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[12:55:10.538]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[12:55:10.538] </w:t>
      </w:r>
      <w:proofErr w:type="spellStart"/>
      <w:r w:rsidRPr="00865F3E">
        <w:rPr>
          <w:rFonts w:ascii="Courier New" w:hAnsi="Courier New" w:cs="Courier New"/>
          <w:sz w:val="18"/>
          <w:szCs w:val="18"/>
        </w:rPr>
        <w:t>IoTHubClient_LL_SendEventAsync</w:t>
      </w:r>
      <w:proofErr w:type="spellEnd"/>
      <w:r w:rsidRPr="00865F3E">
        <w:rPr>
          <w:rFonts w:ascii="Courier New" w:hAnsi="Courier New" w:cs="Courier New"/>
          <w:sz w:val="18"/>
          <w:szCs w:val="18"/>
        </w:rPr>
        <w:t xml:space="preserve"> accepted message [5] for transmission to IoT Hub.</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[12:55:10.798]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[12:55:10.798] -</w:t>
      </w:r>
      <w:proofErr w:type="gramStart"/>
      <w:r w:rsidRPr="00865F3E">
        <w:rPr>
          <w:rFonts w:ascii="Courier New" w:hAnsi="Courier New" w:cs="Courier New"/>
          <w:sz w:val="18"/>
          <w:szCs w:val="18"/>
        </w:rPr>
        <w:t>&gt;  PUBLISH</w:t>
      </w:r>
      <w:proofErr w:type="gramEnd"/>
      <w:r w:rsidRPr="00865F3E">
        <w:rPr>
          <w:rFonts w:ascii="Courier New" w:hAnsi="Courier New" w:cs="Courier New"/>
          <w:sz w:val="18"/>
          <w:szCs w:val="18"/>
        </w:rPr>
        <w:t xml:space="preserve"> | IS_DUP: false | RETAIN: 0 | QOS: DELIVER_AT_LEAST_ONCE | TOPIC_NAME: devices/riot-device-test/messages/events/ | PACKET_ID: 7 | PAYLOAD_LEN: 57</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[12:55:11.821]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[12:55:11.821] &lt;-  PUBACK | PACKET_ID: 7</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[12:55:13.961]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[12:55:14.011] </w:t>
      </w:r>
      <w:proofErr w:type="spellStart"/>
      <w:r w:rsidRPr="00865F3E">
        <w:rPr>
          <w:rFonts w:ascii="Courier New" w:hAnsi="Courier New" w:cs="Courier New"/>
          <w:sz w:val="18"/>
          <w:szCs w:val="18"/>
        </w:rPr>
        <w:t>IoTHubClient_LL_SendEventAsync</w:t>
      </w:r>
      <w:proofErr w:type="spellEnd"/>
      <w:r w:rsidRPr="00865F3E">
        <w:rPr>
          <w:rFonts w:ascii="Courier New" w:hAnsi="Courier New" w:cs="Courier New"/>
          <w:sz w:val="18"/>
          <w:szCs w:val="18"/>
        </w:rPr>
        <w:t xml:space="preserve"> accepted message [6] for transmission to IoT Hub.</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[12:55:14.268] </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[12:55:14.268] -</w:t>
      </w:r>
      <w:proofErr w:type="gramStart"/>
      <w:r w:rsidRPr="00865F3E">
        <w:rPr>
          <w:rFonts w:ascii="Courier New" w:hAnsi="Courier New" w:cs="Courier New"/>
          <w:sz w:val="18"/>
          <w:szCs w:val="18"/>
        </w:rPr>
        <w:t>&gt;  PUBLISH</w:t>
      </w:r>
      <w:proofErr w:type="gramEnd"/>
      <w:r w:rsidRPr="00865F3E">
        <w:rPr>
          <w:rFonts w:ascii="Courier New" w:hAnsi="Courier New" w:cs="Courier New"/>
          <w:sz w:val="18"/>
          <w:szCs w:val="18"/>
        </w:rPr>
        <w:t xml:space="preserve"> | IS_DUP: false | RETAIN: 0 | QOS: DELIVER_AT_LEAST_ONCE | TOPIC_NAME: devices/riot-device-test/messages/events/ | PACKET_ID: 8 | PAYLOAD_LEN: 57</w:t>
      </w:r>
    </w:p>
    <w:p w:rsidR="00865F3E" w:rsidRPr="00865F3E"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 xml:space="preserve">[12:55:15.277] </w:t>
      </w:r>
    </w:p>
    <w:p w:rsidR="00C06911" w:rsidRPr="00FB5E98" w:rsidRDefault="00865F3E" w:rsidP="00865F3E">
      <w:pPr>
        <w:spacing w:after="0" w:line="240" w:lineRule="auto"/>
        <w:rPr>
          <w:rFonts w:ascii="Courier New" w:hAnsi="Courier New" w:cs="Courier New"/>
          <w:sz w:val="18"/>
          <w:szCs w:val="18"/>
        </w:rPr>
      </w:pPr>
      <w:r w:rsidRPr="00865F3E">
        <w:rPr>
          <w:rFonts w:ascii="Courier New" w:hAnsi="Courier New" w:cs="Courier New"/>
          <w:sz w:val="18"/>
          <w:szCs w:val="18"/>
        </w:rPr>
        <w:t>[12:55:15.277] &lt;-  PUBACK</w:t>
      </w:r>
    </w:p>
    <w:p w:rsidR="00337E96" w:rsidRDefault="00337E96"/>
    <w:p w:rsidR="008C69EE" w:rsidRPr="00DD45F0" w:rsidRDefault="00EF5AAC" w:rsidP="00DD45F0">
      <w:pPr>
        <w:jc w:val="both"/>
        <w:rPr>
          <w:rFonts w:ascii="Arial" w:hAnsi="Arial" w:cs="Arial"/>
          <w:sz w:val="20"/>
          <w:szCs w:val="20"/>
        </w:rPr>
      </w:pPr>
      <w:r w:rsidRPr="00DD45F0">
        <w:rPr>
          <w:rFonts w:ascii="Arial" w:hAnsi="Arial" w:cs="Arial"/>
          <w:sz w:val="20"/>
          <w:szCs w:val="20"/>
        </w:rPr>
        <w:t xml:space="preserve">See </w:t>
      </w:r>
      <w:hyperlink r:id="rId19" w:history="1">
        <w:r w:rsidR="00516A3A" w:rsidRPr="00DD45F0">
          <w:rPr>
            <w:rStyle w:val="Hyperlink"/>
            <w:rFonts w:ascii="Arial" w:hAnsi="Arial" w:cs="Arial"/>
            <w:sz w:val="20"/>
            <w:szCs w:val="20"/>
          </w:rPr>
          <w:t>Device Explorer</w:t>
        </w:r>
      </w:hyperlink>
      <w:r w:rsidRPr="00DD45F0">
        <w:rPr>
          <w:rFonts w:ascii="Arial" w:hAnsi="Arial" w:cs="Arial"/>
          <w:sz w:val="20"/>
          <w:szCs w:val="20"/>
        </w:rPr>
        <w:t xml:space="preserve"> to learn how to observe the messages IoT Hub receives from the </w:t>
      </w:r>
      <w:r w:rsidR="0052159F" w:rsidRPr="00DD45F0">
        <w:rPr>
          <w:rFonts w:ascii="Arial" w:hAnsi="Arial" w:cs="Arial"/>
          <w:sz w:val="20"/>
          <w:szCs w:val="20"/>
        </w:rPr>
        <w:t>device</w:t>
      </w:r>
      <w:r w:rsidRPr="00DD45F0">
        <w:rPr>
          <w:rFonts w:ascii="Arial" w:hAnsi="Arial" w:cs="Arial"/>
          <w:sz w:val="20"/>
          <w:szCs w:val="20"/>
        </w:rPr>
        <w:t>.</w:t>
      </w:r>
    </w:p>
    <w:p w:rsidR="00337E96" w:rsidRPr="00DD45F0" w:rsidRDefault="00337E96" w:rsidP="00DD45F0">
      <w:pPr>
        <w:jc w:val="both"/>
        <w:rPr>
          <w:rFonts w:ascii="Arial" w:hAnsi="Arial" w:cs="Arial"/>
          <w:sz w:val="20"/>
          <w:szCs w:val="20"/>
        </w:rPr>
      </w:pPr>
      <w:r w:rsidRPr="00DD45F0">
        <w:rPr>
          <w:rFonts w:ascii="Arial" w:hAnsi="Arial" w:cs="Arial"/>
          <w:sz w:val="20"/>
          <w:szCs w:val="20"/>
        </w:rPr>
        <w:t>You should be able to see the temperature readings from the Thermo5 Clicker board.</w:t>
      </w:r>
    </w:p>
    <w:p w:rsidR="00337E96" w:rsidRDefault="00E7529D">
      <w:r>
        <w:rPr>
          <w:noProof/>
        </w:rPr>
        <w:lastRenderedPageBreak/>
        <w:drawing>
          <wp:inline distT="0" distB="0" distL="0" distR="0" wp14:anchorId="036FA4EE" wp14:editId="255AD706">
            <wp:extent cx="5943600" cy="46958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4695825"/>
                    </a:xfrm>
                    <a:prstGeom prst="rect">
                      <a:avLst/>
                    </a:prstGeom>
                  </pic:spPr>
                </pic:pic>
              </a:graphicData>
            </a:graphic>
          </wp:inline>
        </w:drawing>
      </w:r>
    </w:p>
    <w:p w:rsidR="008C69EE" w:rsidRDefault="008C69EE"/>
    <w:p w:rsidR="005E5E7C" w:rsidRPr="00C417C3" w:rsidRDefault="00CF46C1" w:rsidP="00AC2512">
      <w:pPr>
        <w:pStyle w:val="Heading2"/>
        <w:numPr>
          <w:ilvl w:val="2"/>
          <w:numId w:val="30"/>
        </w:numPr>
        <w:spacing w:before="0"/>
        <w:rPr>
          <w:color w:val="auto"/>
        </w:rPr>
      </w:pPr>
      <w:r>
        <w:br w:type="page"/>
      </w:r>
      <w:bookmarkStart w:id="11" w:name="_Toc508795699"/>
      <w:r w:rsidR="00216309" w:rsidRPr="00C417C3">
        <w:rPr>
          <w:color w:val="auto"/>
        </w:rPr>
        <w:lastRenderedPageBreak/>
        <w:t>Receive</w:t>
      </w:r>
      <w:r w:rsidR="000A369C" w:rsidRPr="00C417C3">
        <w:rPr>
          <w:color w:val="auto"/>
        </w:rPr>
        <w:t xml:space="preserve"> messages from</w:t>
      </w:r>
      <w:r w:rsidR="008C69EE" w:rsidRPr="00C417C3">
        <w:rPr>
          <w:color w:val="auto"/>
        </w:rPr>
        <w:t xml:space="preserve"> Azure IoT Hub</w:t>
      </w:r>
      <w:bookmarkEnd w:id="11"/>
      <w:r w:rsidR="008C69EE" w:rsidRPr="00C417C3">
        <w:rPr>
          <w:color w:val="auto"/>
        </w:rPr>
        <w:t xml:space="preserve"> </w:t>
      </w:r>
    </w:p>
    <w:p w:rsidR="00CC27D7" w:rsidRPr="00F14ADA" w:rsidRDefault="006F49A6" w:rsidP="008F287C">
      <w:pPr>
        <w:ind w:left="720"/>
        <w:jc w:val="both"/>
        <w:rPr>
          <w:rFonts w:ascii="Arial" w:hAnsi="Arial" w:cs="Arial"/>
          <w:sz w:val="20"/>
          <w:szCs w:val="20"/>
        </w:rPr>
      </w:pPr>
      <w:r w:rsidRPr="00F14ADA">
        <w:rPr>
          <w:rFonts w:ascii="Arial" w:hAnsi="Arial" w:cs="Arial"/>
          <w:sz w:val="20"/>
          <w:szCs w:val="20"/>
        </w:rPr>
        <w:t xml:space="preserve">See </w:t>
      </w:r>
      <w:hyperlink r:id="rId21" w:history="1">
        <w:r w:rsidRPr="00F14ADA">
          <w:rPr>
            <w:rStyle w:val="Hyperlink"/>
            <w:rFonts w:ascii="Arial" w:hAnsi="Arial" w:cs="Arial"/>
            <w:sz w:val="20"/>
            <w:szCs w:val="20"/>
          </w:rPr>
          <w:t>Device Explorer</w:t>
        </w:r>
      </w:hyperlink>
      <w:r w:rsidRPr="00F14ADA">
        <w:rPr>
          <w:rFonts w:ascii="Arial" w:hAnsi="Arial" w:cs="Arial"/>
          <w:sz w:val="20"/>
          <w:szCs w:val="20"/>
        </w:rPr>
        <w:t xml:space="preserve"> to learn how to </w:t>
      </w:r>
      <w:r w:rsidR="001918AB" w:rsidRPr="00F14ADA">
        <w:rPr>
          <w:rFonts w:ascii="Arial" w:hAnsi="Arial" w:cs="Arial"/>
          <w:sz w:val="20"/>
          <w:szCs w:val="20"/>
        </w:rPr>
        <w:t>send cloud-to-device messages from IoT hub.</w:t>
      </w:r>
      <w:r w:rsidR="00CC27D7" w:rsidRPr="00F14ADA">
        <w:rPr>
          <w:rFonts w:ascii="Arial" w:hAnsi="Arial" w:cs="Arial"/>
          <w:sz w:val="20"/>
          <w:szCs w:val="20"/>
        </w:rPr>
        <w:t xml:space="preserve"> </w:t>
      </w:r>
    </w:p>
    <w:p w:rsidR="005A0F4E" w:rsidRPr="00F14ADA" w:rsidRDefault="00F741DF" w:rsidP="008F287C">
      <w:pPr>
        <w:numPr>
          <w:ilvl w:val="0"/>
          <w:numId w:val="26"/>
        </w:numPr>
        <w:tabs>
          <w:tab w:val="clear" w:pos="720"/>
          <w:tab w:val="num" w:pos="1440"/>
        </w:tabs>
        <w:spacing w:after="0"/>
        <w:ind w:left="1440"/>
        <w:jc w:val="both"/>
        <w:rPr>
          <w:rFonts w:ascii="Arial" w:hAnsi="Arial" w:cs="Arial"/>
          <w:sz w:val="20"/>
          <w:szCs w:val="20"/>
        </w:rPr>
      </w:pPr>
      <w:r w:rsidRPr="00F14ADA">
        <w:rPr>
          <w:rFonts w:ascii="Arial" w:hAnsi="Arial" w:cs="Arial"/>
          <w:sz w:val="20"/>
          <w:szCs w:val="20"/>
        </w:rPr>
        <w:t>Select the ‘</w:t>
      </w:r>
      <w:r w:rsidRPr="00F14ADA">
        <w:rPr>
          <w:rFonts w:ascii="Arial" w:hAnsi="Arial" w:cs="Arial"/>
          <w:b/>
          <w:bCs/>
          <w:sz w:val="20"/>
          <w:szCs w:val="20"/>
        </w:rPr>
        <w:t>Messages to Device</w:t>
      </w:r>
      <w:r w:rsidRPr="00F14ADA">
        <w:rPr>
          <w:rFonts w:ascii="Arial" w:hAnsi="Arial" w:cs="Arial"/>
          <w:sz w:val="20"/>
          <w:szCs w:val="20"/>
        </w:rPr>
        <w:t>’ tab in Device Explorer tool to send messages to your device</w:t>
      </w:r>
    </w:p>
    <w:p w:rsidR="005A0F4E" w:rsidRPr="00F14ADA" w:rsidRDefault="00F741DF" w:rsidP="008F287C">
      <w:pPr>
        <w:numPr>
          <w:ilvl w:val="0"/>
          <w:numId w:val="26"/>
        </w:numPr>
        <w:tabs>
          <w:tab w:val="clear" w:pos="720"/>
          <w:tab w:val="num" w:pos="1440"/>
        </w:tabs>
        <w:spacing w:after="0"/>
        <w:ind w:left="1440"/>
        <w:jc w:val="both"/>
        <w:rPr>
          <w:rFonts w:ascii="Arial" w:hAnsi="Arial" w:cs="Arial"/>
          <w:sz w:val="20"/>
          <w:szCs w:val="20"/>
        </w:rPr>
      </w:pPr>
      <w:r w:rsidRPr="00F14ADA">
        <w:rPr>
          <w:rFonts w:ascii="Arial" w:hAnsi="Arial" w:cs="Arial"/>
          <w:sz w:val="20"/>
          <w:szCs w:val="20"/>
        </w:rPr>
        <w:t>Select your device in drop-down and type the message you want to send as key-value pair</w:t>
      </w:r>
    </w:p>
    <w:p w:rsidR="005A0F4E" w:rsidRPr="00F14ADA" w:rsidRDefault="00F741DF" w:rsidP="008F287C">
      <w:pPr>
        <w:numPr>
          <w:ilvl w:val="0"/>
          <w:numId w:val="26"/>
        </w:numPr>
        <w:tabs>
          <w:tab w:val="clear" w:pos="720"/>
          <w:tab w:val="num" w:pos="1440"/>
        </w:tabs>
        <w:spacing w:after="0"/>
        <w:ind w:left="1440"/>
        <w:jc w:val="both"/>
        <w:rPr>
          <w:rFonts w:ascii="Arial" w:hAnsi="Arial" w:cs="Arial"/>
          <w:sz w:val="20"/>
          <w:szCs w:val="20"/>
        </w:rPr>
      </w:pPr>
      <w:r w:rsidRPr="00F14ADA">
        <w:rPr>
          <w:rFonts w:ascii="Arial" w:hAnsi="Arial" w:cs="Arial"/>
          <w:sz w:val="20"/>
          <w:szCs w:val="20"/>
        </w:rPr>
        <w:t xml:space="preserve">Click on </w:t>
      </w:r>
      <w:r w:rsidRPr="00F14ADA">
        <w:rPr>
          <w:rFonts w:ascii="Arial" w:hAnsi="Arial" w:cs="Arial"/>
          <w:b/>
          <w:bCs/>
          <w:sz w:val="20"/>
          <w:szCs w:val="20"/>
        </w:rPr>
        <w:t>Send</w:t>
      </w:r>
    </w:p>
    <w:p w:rsidR="005A0F4E" w:rsidRPr="00CC27D7" w:rsidRDefault="00F741DF" w:rsidP="008F287C">
      <w:pPr>
        <w:numPr>
          <w:ilvl w:val="0"/>
          <w:numId w:val="26"/>
        </w:numPr>
        <w:tabs>
          <w:tab w:val="clear" w:pos="720"/>
          <w:tab w:val="num" w:pos="1440"/>
        </w:tabs>
        <w:spacing w:after="0"/>
        <w:ind w:left="1440"/>
        <w:jc w:val="both"/>
      </w:pPr>
      <w:r w:rsidRPr="00F14ADA">
        <w:rPr>
          <w:rFonts w:ascii="Arial" w:hAnsi="Arial" w:cs="Arial"/>
          <w:sz w:val="20"/>
          <w:szCs w:val="20"/>
        </w:rPr>
        <w:t xml:space="preserve">Example message: </w:t>
      </w:r>
      <w:r w:rsidRPr="00F14ADA">
        <w:rPr>
          <w:rFonts w:ascii="Arial" w:hAnsi="Arial" w:cs="Arial"/>
          <w:i/>
          <w:iCs/>
          <w:sz w:val="20"/>
          <w:szCs w:val="20"/>
        </w:rPr>
        <w:t>{“</w:t>
      </w:r>
      <w:proofErr w:type="spellStart"/>
      <w:r w:rsidRPr="00F14ADA">
        <w:rPr>
          <w:rFonts w:ascii="Arial" w:hAnsi="Arial" w:cs="Arial"/>
          <w:i/>
          <w:iCs/>
          <w:sz w:val="20"/>
          <w:szCs w:val="20"/>
        </w:rPr>
        <w:t>led</w:t>
      </w:r>
      <w:proofErr w:type="gramStart"/>
      <w:r w:rsidRPr="00F14ADA">
        <w:rPr>
          <w:rFonts w:ascii="Arial" w:hAnsi="Arial" w:cs="Arial"/>
          <w:i/>
          <w:iCs/>
          <w:sz w:val="20"/>
          <w:szCs w:val="20"/>
        </w:rPr>
        <w:t>":“</w:t>
      </w:r>
      <w:proofErr w:type="gramEnd"/>
      <w:r w:rsidRPr="00F14ADA">
        <w:rPr>
          <w:rFonts w:ascii="Arial" w:hAnsi="Arial" w:cs="Arial"/>
          <w:i/>
          <w:iCs/>
          <w:sz w:val="20"/>
          <w:szCs w:val="20"/>
        </w:rPr>
        <w:t>on</w:t>
      </w:r>
      <w:proofErr w:type="spellEnd"/>
      <w:r w:rsidRPr="00F14ADA">
        <w:rPr>
          <w:rFonts w:ascii="Arial" w:hAnsi="Arial" w:cs="Arial"/>
          <w:i/>
          <w:iCs/>
          <w:sz w:val="20"/>
          <w:szCs w:val="20"/>
        </w:rPr>
        <w:t>”}</w:t>
      </w:r>
    </w:p>
    <w:p w:rsidR="005A4128" w:rsidRDefault="00CC27D7" w:rsidP="00CC27D7">
      <w:r w:rsidRPr="00CC27D7">
        <w:t xml:space="preserve">    </w:t>
      </w:r>
    </w:p>
    <w:p w:rsidR="00CF46C1" w:rsidRDefault="00F741DF" w:rsidP="00CC27D7">
      <w:r>
        <w:rPr>
          <w:noProof/>
        </w:rPr>
        <w:drawing>
          <wp:inline distT="0" distB="0" distL="0" distR="0" wp14:anchorId="36561A6D" wp14:editId="3D320B3B">
            <wp:extent cx="5943600" cy="4715510"/>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4715510"/>
                    </a:xfrm>
                    <a:prstGeom prst="rect">
                      <a:avLst/>
                    </a:prstGeom>
                  </pic:spPr>
                </pic:pic>
              </a:graphicData>
            </a:graphic>
          </wp:inline>
        </w:drawing>
      </w:r>
    </w:p>
    <w:p w:rsidR="009160C7" w:rsidRDefault="00CC27D7" w:rsidP="003F7D67">
      <w:pPr>
        <w:ind w:left="1440"/>
        <w:jc w:val="both"/>
      </w:pPr>
      <w:r w:rsidRPr="007A3C03">
        <w:rPr>
          <w:rFonts w:ascii="Arial" w:hAnsi="Arial" w:cs="Arial"/>
          <w:sz w:val="20"/>
          <w:szCs w:val="20"/>
        </w:rPr>
        <w:t>This message should turn ON the RGB led on the board.</w:t>
      </w:r>
      <w:r w:rsidR="007A3C03">
        <w:rPr>
          <w:rFonts w:ascii="Arial" w:hAnsi="Arial" w:cs="Arial"/>
          <w:sz w:val="20"/>
          <w:szCs w:val="20"/>
        </w:rPr>
        <w:t xml:space="preserve"> </w:t>
      </w:r>
      <w:r w:rsidR="001918AB" w:rsidRPr="007A3C03">
        <w:rPr>
          <w:rFonts w:ascii="Arial" w:hAnsi="Arial" w:cs="Arial"/>
          <w:sz w:val="20"/>
          <w:szCs w:val="20"/>
        </w:rPr>
        <w:t xml:space="preserve">The received messages are displayed </w:t>
      </w:r>
      <w:r w:rsidR="00402E81" w:rsidRPr="007A3C03">
        <w:rPr>
          <w:rFonts w:ascii="Arial" w:hAnsi="Arial" w:cs="Arial"/>
          <w:sz w:val="20"/>
          <w:szCs w:val="20"/>
        </w:rPr>
        <w:t>in the serial terminal.</w:t>
      </w:r>
      <w:r w:rsidR="00402E81">
        <w:t xml:space="preserve"> </w:t>
      </w:r>
    </w:p>
    <w:p w:rsidR="007A3C03" w:rsidRDefault="007A3C03">
      <w:r>
        <w:br w:type="page"/>
      </w:r>
    </w:p>
    <w:p w:rsidR="006F49A6" w:rsidRDefault="00402E81" w:rsidP="006F49A6">
      <w:proofErr w:type="gramStart"/>
      <w:r>
        <w:lastRenderedPageBreak/>
        <w:t xml:space="preserve">Example </w:t>
      </w:r>
      <w:r w:rsidR="001918AB">
        <w:t>:</w:t>
      </w:r>
      <w:proofErr w:type="gramEnd"/>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[20:44:03.366] &lt;-  PUBLISH | IS_DUP: false | RETAIN: 0 | QOS: DELIVER_AT_LEAST_ONCE = 0x01 | TOPIC_NAME: devices/dice-device-1/messages/devicebound/%24.mid=22a4184a-ecbb-473b-b816-3d5fae0a63e5&amp;%24.to=%2Fdevices%2Fdice-device-1%2Fmessages%2FdeviceBound&amp;iothub-ack=full&amp;led=green | PACKET_ID: 3 | PAYLOAD_LEN: 0</w:t>
      </w:r>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[20:44:03.366] Received Message [0]</w:t>
      </w:r>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[20:44:03.366</w:t>
      </w:r>
      <w:proofErr w:type="gramStart"/>
      <w:r w:rsidRPr="00FB5E98">
        <w:rPr>
          <w:rFonts w:ascii="Courier New" w:hAnsi="Courier New" w:cs="Courier New"/>
          <w:sz w:val="18"/>
          <w:szCs w:val="18"/>
        </w:rPr>
        <w:t>]  Message</w:t>
      </w:r>
      <w:proofErr w:type="gramEnd"/>
      <w:r w:rsidRPr="00FB5E98">
        <w:rPr>
          <w:rFonts w:ascii="Courier New" w:hAnsi="Courier New" w:cs="Courier New"/>
          <w:sz w:val="18"/>
          <w:szCs w:val="18"/>
        </w:rPr>
        <w:t xml:space="preserve"> ID: 22a4184a-ecbb-473b-b816-3d5fae0a63e5</w:t>
      </w:r>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[20:44:03.366</w:t>
      </w:r>
      <w:proofErr w:type="gramStart"/>
      <w:r w:rsidRPr="00FB5E98">
        <w:rPr>
          <w:rFonts w:ascii="Courier New" w:hAnsi="Courier New" w:cs="Courier New"/>
          <w:sz w:val="18"/>
          <w:szCs w:val="18"/>
        </w:rPr>
        <w:t>]  Correlation</w:t>
      </w:r>
      <w:proofErr w:type="gramEnd"/>
      <w:r w:rsidRPr="00FB5E98">
        <w:rPr>
          <w:rFonts w:ascii="Courier New" w:hAnsi="Courier New" w:cs="Courier New"/>
          <w:sz w:val="18"/>
          <w:szCs w:val="18"/>
        </w:rPr>
        <w:t xml:space="preserve"> ID: &lt;null&gt;</w:t>
      </w:r>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[20:44:03.377</w:t>
      </w:r>
      <w:proofErr w:type="gramStart"/>
      <w:r w:rsidRPr="00FB5E98">
        <w:rPr>
          <w:rFonts w:ascii="Courier New" w:hAnsi="Courier New" w:cs="Courier New"/>
          <w:sz w:val="18"/>
          <w:szCs w:val="18"/>
        </w:rPr>
        <w:t>]  Data</w:t>
      </w:r>
      <w:proofErr w:type="gramEnd"/>
      <w:r w:rsidRPr="00FB5E98">
        <w:rPr>
          <w:rFonts w:ascii="Courier New" w:hAnsi="Courier New" w:cs="Courier New"/>
          <w:sz w:val="18"/>
          <w:szCs w:val="18"/>
        </w:rPr>
        <w:t>: &lt;&lt;&lt;&gt;&gt;&gt; &amp; Size=0</w:t>
      </w:r>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[20:44:03.377</w:t>
      </w:r>
      <w:proofErr w:type="gramStart"/>
      <w:r w:rsidRPr="00FB5E98">
        <w:rPr>
          <w:rFonts w:ascii="Courier New" w:hAnsi="Courier New" w:cs="Courier New"/>
          <w:sz w:val="18"/>
          <w:szCs w:val="18"/>
        </w:rPr>
        <w:t>]  Message</w:t>
      </w:r>
      <w:proofErr w:type="gramEnd"/>
      <w:r w:rsidRPr="00FB5E98">
        <w:rPr>
          <w:rFonts w:ascii="Courier New" w:hAnsi="Courier New" w:cs="Courier New"/>
          <w:sz w:val="18"/>
          <w:szCs w:val="18"/>
        </w:rPr>
        <w:t xml:space="preserve"> Properties:</w:t>
      </w:r>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[20:44:03.377</w:t>
      </w:r>
      <w:proofErr w:type="gramStart"/>
      <w:r w:rsidRPr="00FB5E98">
        <w:rPr>
          <w:rFonts w:ascii="Courier New" w:hAnsi="Courier New" w:cs="Courier New"/>
          <w:sz w:val="18"/>
          <w:szCs w:val="18"/>
        </w:rPr>
        <w:t>]  Key</w:t>
      </w:r>
      <w:proofErr w:type="gramEnd"/>
      <w:r w:rsidRPr="00FB5E98">
        <w:rPr>
          <w:rFonts w:ascii="Courier New" w:hAnsi="Courier New" w:cs="Courier New"/>
          <w:sz w:val="18"/>
          <w:szCs w:val="18"/>
        </w:rPr>
        <w:t>: led Value: green</w:t>
      </w:r>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 xml:space="preserve">[20:44:05.754] </w:t>
      </w:r>
      <w:proofErr w:type="spellStart"/>
      <w:r w:rsidRPr="00FB5E98">
        <w:rPr>
          <w:rFonts w:ascii="Courier New" w:hAnsi="Courier New" w:cs="Courier New"/>
          <w:sz w:val="18"/>
          <w:szCs w:val="18"/>
        </w:rPr>
        <w:t>IoTHubClient_LL_SendEventAsync</w:t>
      </w:r>
      <w:proofErr w:type="spellEnd"/>
      <w:r w:rsidRPr="00FB5E98">
        <w:rPr>
          <w:rFonts w:ascii="Courier New" w:hAnsi="Courier New" w:cs="Courier New"/>
          <w:sz w:val="18"/>
          <w:szCs w:val="18"/>
        </w:rPr>
        <w:t xml:space="preserve"> accepted message [77] for transmission to IoT Hub.</w:t>
      </w:r>
    </w:p>
    <w:p w:rsidR="00FB5E98" w:rsidRPr="00FB5E98"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[20:44:06.106] -</w:t>
      </w:r>
      <w:proofErr w:type="gramStart"/>
      <w:r w:rsidRPr="00FB5E98">
        <w:rPr>
          <w:rFonts w:ascii="Courier New" w:hAnsi="Courier New" w:cs="Courier New"/>
          <w:sz w:val="18"/>
          <w:szCs w:val="18"/>
        </w:rPr>
        <w:t>&gt;  PUBLISH</w:t>
      </w:r>
      <w:proofErr w:type="gramEnd"/>
      <w:r w:rsidRPr="00FB5E98">
        <w:rPr>
          <w:rFonts w:ascii="Courier New" w:hAnsi="Courier New" w:cs="Courier New"/>
          <w:sz w:val="18"/>
          <w:szCs w:val="18"/>
        </w:rPr>
        <w:t xml:space="preserve"> | IS_DUP: false | RETAIN: 0 | QOS: DELIVER_AT_LEAST_ONCE | TOPIC_NAME: devices/dice-device-1/messages/events/ | PACKET_ID: 79 | PAYLOAD_LEN: 83</w:t>
      </w:r>
    </w:p>
    <w:p w:rsidR="000508BA" w:rsidRDefault="00FB5E98" w:rsidP="00FB5E98">
      <w:pPr>
        <w:spacing w:after="0" w:line="240" w:lineRule="auto"/>
        <w:rPr>
          <w:rFonts w:ascii="Courier New" w:hAnsi="Courier New" w:cs="Courier New"/>
          <w:sz w:val="18"/>
          <w:szCs w:val="18"/>
        </w:rPr>
      </w:pPr>
      <w:r w:rsidRPr="00FB5E98">
        <w:rPr>
          <w:rFonts w:ascii="Courier New" w:hAnsi="Courier New" w:cs="Courier New"/>
          <w:sz w:val="18"/>
          <w:szCs w:val="18"/>
        </w:rPr>
        <w:t>[20:44:07.107] &lt;-  PUBACK | PACKET_ID: 79</w:t>
      </w:r>
    </w:p>
    <w:p w:rsidR="00CF46C1" w:rsidRDefault="00CF46C1">
      <w:pPr>
        <w:rPr>
          <w:rFonts w:asciiTheme="majorHAnsi" w:eastAsiaTheme="majorEastAsia" w:hAnsiTheme="majorHAnsi" w:cstheme="majorBidi"/>
          <w:b/>
          <w:bCs/>
          <w:color w:val="4F81BD" w:themeColor="accent1"/>
          <w:sz w:val="26"/>
          <w:szCs w:val="26"/>
        </w:rPr>
      </w:pPr>
      <w:r>
        <w:br w:type="page"/>
      </w:r>
    </w:p>
    <w:p w:rsidR="007D1CE8" w:rsidRDefault="007D1CE8" w:rsidP="007D1CE8">
      <w:pPr>
        <w:pStyle w:val="Heading2"/>
        <w:numPr>
          <w:ilvl w:val="1"/>
          <w:numId w:val="30"/>
        </w:numPr>
        <w:rPr>
          <w:color w:val="auto"/>
        </w:rPr>
      </w:pPr>
      <w:bookmarkStart w:id="12" w:name="_Toc508795700"/>
      <w:r w:rsidRPr="001A5838">
        <w:rPr>
          <w:color w:val="auto"/>
        </w:rPr>
        <w:lastRenderedPageBreak/>
        <w:t xml:space="preserve">Enroll device using </w:t>
      </w:r>
      <w:proofErr w:type="spellStart"/>
      <w:r>
        <w:rPr>
          <w:color w:val="auto"/>
        </w:rPr>
        <w:t>Efuse</w:t>
      </w:r>
      <w:proofErr w:type="spellEnd"/>
      <w:r w:rsidRPr="001A5838">
        <w:rPr>
          <w:color w:val="auto"/>
        </w:rPr>
        <w:t xml:space="preserve"> </w:t>
      </w:r>
      <w:r>
        <w:rPr>
          <w:color w:val="auto"/>
        </w:rPr>
        <w:t>UDS</w:t>
      </w:r>
      <w:r w:rsidRPr="001A5838">
        <w:rPr>
          <w:color w:val="auto"/>
        </w:rPr>
        <w:t xml:space="preserve"> Certificate</w:t>
      </w:r>
      <w:r>
        <w:rPr>
          <w:color w:val="auto"/>
        </w:rPr>
        <w:t xml:space="preserve"> and debug</w:t>
      </w:r>
      <w:bookmarkEnd w:id="12"/>
    </w:p>
    <w:p w:rsidR="00DD774D" w:rsidRDefault="006A3304" w:rsidP="00AE4D8A">
      <w:pPr>
        <w:jc w:val="both"/>
        <w:rPr>
          <w:rFonts w:ascii="Arial" w:hAnsi="Arial" w:cs="Arial"/>
          <w:sz w:val="20"/>
          <w:szCs w:val="20"/>
        </w:rPr>
      </w:pPr>
      <w:r w:rsidRPr="002B3CA7">
        <w:rPr>
          <w:rFonts w:ascii="Arial" w:hAnsi="Arial" w:cs="Arial"/>
          <w:sz w:val="20"/>
          <w:szCs w:val="20"/>
        </w:rPr>
        <w:t xml:space="preserve">To use the </w:t>
      </w:r>
      <w:proofErr w:type="spellStart"/>
      <w:r w:rsidRPr="002B3CA7">
        <w:rPr>
          <w:rFonts w:ascii="Arial" w:hAnsi="Arial" w:cs="Arial"/>
          <w:sz w:val="20"/>
          <w:szCs w:val="20"/>
        </w:rPr>
        <w:t>efuse</w:t>
      </w:r>
      <w:proofErr w:type="spellEnd"/>
      <w:r w:rsidRPr="002B3CA7">
        <w:rPr>
          <w:rFonts w:ascii="Arial" w:hAnsi="Arial" w:cs="Arial"/>
          <w:sz w:val="20"/>
          <w:szCs w:val="20"/>
        </w:rPr>
        <w:t xml:space="preserve"> based UDS user needs to first program the blank CEC1702 device on CEC1x02 </w:t>
      </w:r>
      <w:proofErr w:type="spellStart"/>
      <w:r w:rsidRPr="002B3CA7">
        <w:rPr>
          <w:rFonts w:ascii="Arial" w:hAnsi="Arial" w:cs="Arial"/>
          <w:sz w:val="20"/>
          <w:szCs w:val="20"/>
        </w:rPr>
        <w:t>DevBoard</w:t>
      </w:r>
      <w:proofErr w:type="spellEnd"/>
      <w:r w:rsidR="00507C87">
        <w:rPr>
          <w:rFonts w:ascii="Arial" w:hAnsi="Arial" w:cs="Arial"/>
          <w:sz w:val="20"/>
          <w:szCs w:val="20"/>
        </w:rPr>
        <w:t xml:space="preserve"> or he should already have </w:t>
      </w:r>
      <w:proofErr w:type="spellStart"/>
      <w:r w:rsidR="00507C87">
        <w:rPr>
          <w:rFonts w:ascii="Arial" w:hAnsi="Arial" w:cs="Arial"/>
          <w:sz w:val="20"/>
          <w:szCs w:val="20"/>
        </w:rPr>
        <w:t>efuse</w:t>
      </w:r>
      <w:proofErr w:type="spellEnd"/>
      <w:r w:rsidR="00507C87">
        <w:rPr>
          <w:rFonts w:ascii="Arial" w:hAnsi="Arial" w:cs="Arial"/>
          <w:sz w:val="20"/>
          <w:szCs w:val="20"/>
        </w:rPr>
        <w:t xml:space="preserve"> programmed device</w:t>
      </w:r>
    </w:p>
    <w:p w:rsidR="007013B5" w:rsidRDefault="007013B5" w:rsidP="007013B5">
      <w:pPr>
        <w:pStyle w:val="Heading2"/>
        <w:ind w:left="720"/>
        <w:rPr>
          <w:color w:val="auto"/>
        </w:rPr>
      </w:pPr>
    </w:p>
    <w:p w:rsidR="008F59BD" w:rsidRDefault="008F59BD" w:rsidP="00EF5149">
      <w:pPr>
        <w:pStyle w:val="Heading2"/>
        <w:numPr>
          <w:ilvl w:val="2"/>
          <w:numId w:val="30"/>
        </w:numPr>
        <w:spacing w:before="0"/>
        <w:rPr>
          <w:color w:val="auto"/>
        </w:rPr>
      </w:pPr>
      <w:bookmarkStart w:id="13" w:name="_Toc508795701"/>
      <w:r>
        <w:rPr>
          <w:color w:val="auto"/>
        </w:rPr>
        <w:t>UDS Generation</w:t>
      </w:r>
      <w:bookmarkEnd w:id="13"/>
    </w:p>
    <w:p w:rsidR="00EF5149" w:rsidRDefault="00EF5149" w:rsidP="00EF5149">
      <w:pPr>
        <w:pStyle w:val="ListParagraph"/>
        <w:jc w:val="both"/>
        <w:rPr>
          <w:rFonts w:ascii="Arial" w:hAnsi="Arial" w:cs="Arial"/>
          <w:sz w:val="20"/>
          <w:szCs w:val="20"/>
        </w:rPr>
      </w:pPr>
    </w:p>
    <w:p w:rsidR="008F59BD" w:rsidRPr="008F59BD" w:rsidRDefault="008F59BD" w:rsidP="008F59BD">
      <w:pPr>
        <w:pStyle w:val="ListParagraph"/>
        <w:numPr>
          <w:ilvl w:val="0"/>
          <w:numId w:val="37"/>
        </w:numPr>
        <w:jc w:val="both"/>
        <w:rPr>
          <w:rFonts w:ascii="Arial" w:hAnsi="Arial" w:cs="Arial"/>
          <w:sz w:val="20"/>
          <w:szCs w:val="20"/>
        </w:rPr>
      </w:pPr>
      <w:r w:rsidRPr="008F59BD">
        <w:rPr>
          <w:rFonts w:ascii="Arial" w:hAnsi="Arial" w:cs="Arial"/>
          <w:sz w:val="20"/>
          <w:szCs w:val="20"/>
        </w:rPr>
        <w:t xml:space="preserve">Go to </w:t>
      </w:r>
      <w:proofErr w:type="spellStart"/>
      <w:r w:rsidRPr="008F59BD">
        <w:rPr>
          <w:rFonts w:ascii="Arial" w:hAnsi="Arial" w:cs="Arial"/>
          <w:sz w:val="20"/>
          <w:szCs w:val="20"/>
        </w:rPr>
        <w:t>UDS_Key_Generator</w:t>
      </w:r>
      <w:proofErr w:type="spellEnd"/>
      <w:r w:rsidRPr="008F59BD">
        <w:rPr>
          <w:rFonts w:ascii="Arial" w:hAnsi="Arial" w:cs="Arial"/>
          <w:sz w:val="20"/>
          <w:szCs w:val="20"/>
        </w:rPr>
        <w:t xml:space="preserve"> folder in </w:t>
      </w:r>
      <w:r w:rsidR="008E776B">
        <w:rPr>
          <w:rFonts w:ascii="Arial" w:hAnsi="Arial" w:cs="Arial"/>
          <w:sz w:val="20"/>
          <w:szCs w:val="20"/>
        </w:rPr>
        <w:t xml:space="preserve">UTILITIES </w:t>
      </w:r>
      <w:r w:rsidRPr="008F59BD">
        <w:rPr>
          <w:rFonts w:ascii="Arial" w:hAnsi="Arial" w:cs="Arial"/>
          <w:sz w:val="20"/>
          <w:szCs w:val="20"/>
        </w:rPr>
        <w:t>directory and read the readme file</w:t>
      </w:r>
    </w:p>
    <w:p w:rsidR="008F59BD" w:rsidRPr="008F59BD" w:rsidRDefault="008F59BD" w:rsidP="008F59BD">
      <w:pPr>
        <w:pStyle w:val="ListParagraph"/>
        <w:numPr>
          <w:ilvl w:val="0"/>
          <w:numId w:val="37"/>
        </w:numPr>
        <w:jc w:val="both"/>
        <w:rPr>
          <w:rFonts w:ascii="Arial" w:hAnsi="Arial" w:cs="Arial"/>
          <w:sz w:val="20"/>
          <w:szCs w:val="20"/>
        </w:rPr>
      </w:pPr>
      <w:r w:rsidRPr="008F59BD">
        <w:rPr>
          <w:rFonts w:ascii="Arial" w:hAnsi="Arial" w:cs="Arial"/>
          <w:sz w:val="20"/>
          <w:szCs w:val="20"/>
        </w:rPr>
        <w:t xml:space="preserve">Set the </w:t>
      </w:r>
      <w:proofErr w:type="spellStart"/>
      <w:r w:rsidRPr="008F59BD">
        <w:rPr>
          <w:rFonts w:ascii="Arial" w:hAnsi="Arial" w:cs="Arial"/>
          <w:sz w:val="20"/>
          <w:szCs w:val="20"/>
        </w:rPr>
        <w:t>openssl</w:t>
      </w:r>
      <w:proofErr w:type="spellEnd"/>
      <w:r w:rsidRPr="008F59BD">
        <w:rPr>
          <w:rFonts w:ascii="Arial" w:hAnsi="Arial" w:cs="Arial"/>
          <w:sz w:val="20"/>
          <w:szCs w:val="20"/>
        </w:rPr>
        <w:t xml:space="preserve"> path and key size in config.ini</w:t>
      </w:r>
    </w:p>
    <w:p w:rsidR="008F59BD" w:rsidRPr="008F59BD" w:rsidRDefault="008F59BD" w:rsidP="008F59BD">
      <w:pPr>
        <w:pStyle w:val="ListParagraph"/>
        <w:numPr>
          <w:ilvl w:val="0"/>
          <w:numId w:val="37"/>
        </w:numPr>
        <w:jc w:val="both"/>
        <w:rPr>
          <w:rFonts w:ascii="Arial" w:hAnsi="Arial" w:cs="Arial"/>
          <w:sz w:val="20"/>
          <w:szCs w:val="20"/>
        </w:rPr>
      </w:pPr>
      <w:r w:rsidRPr="008F59BD">
        <w:rPr>
          <w:rFonts w:ascii="Arial" w:hAnsi="Arial" w:cs="Arial"/>
          <w:sz w:val="20"/>
          <w:szCs w:val="20"/>
        </w:rPr>
        <w:t>Open a command prompt</w:t>
      </w:r>
    </w:p>
    <w:p w:rsidR="008F59BD" w:rsidRPr="008F59BD" w:rsidRDefault="008F59BD" w:rsidP="008F59BD">
      <w:pPr>
        <w:pStyle w:val="ListParagraph"/>
        <w:numPr>
          <w:ilvl w:val="0"/>
          <w:numId w:val="37"/>
        </w:numPr>
        <w:jc w:val="both"/>
        <w:rPr>
          <w:rFonts w:ascii="Arial" w:hAnsi="Arial" w:cs="Arial"/>
          <w:sz w:val="20"/>
          <w:szCs w:val="20"/>
        </w:rPr>
      </w:pPr>
      <w:r w:rsidRPr="008F59BD">
        <w:rPr>
          <w:rFonts w:ascii="Arial" w:hAnsi="Arial" w:cs="Arial"/>
          <w:sz w:val="20"/>
          <w:szCs w:val="20"/>
        </w:rPr>
        <w:t xml:space="preserve">Go to </w:t>
      </w:r>
      <w:proofErr w:type="spellStart"/>
      <w:r w:rsidRPr="008F59BD">
        <w:rPr>
          <w:rFonts w:ascii="Arial" w:hAnsi="Arial" w:cs="Arial"/>
          <w:sz w:val="20"/>
          <w:szCs w:val="20"/>
        </w:rPr>
        <w:t>UDS_Key_Generator</w:t>
      </w:r>
      <w:proofErr w:type="spellEnd"/>
      <w:r w:rsidRPr="008F59BD">
        <w:rPr>
          <w:rFonts w:ascii="Arial" w:hAnsi="Arial" w:cs="Arial"/>
          <w:sz w:val="20"/>
          <w:szCs w:val="20"/>
        </w:rPr>
        <w:t xml:space="preserve"> folder in tools directory and run the batch file as below</w:t>
      </w:r>
    </w:p>
    <w:p w:rsidR="008F59BD" w:rsidRPr="008F59BD" w:rsidRDefault="008F59BD" w:rsidP="008F59BD">
      <w:pPr>
        <w:ind w:left="1080"/>
        <w:jc w:val="both"/>
        <w:rPr>
          <w:rFonts w:ascii="Arial" w:hAnsi="Arial" w:cs="Arial"/>
          <w:sz w:val="20"/>
          <w:szCs w:val="20"/>
        </w:rPr>
      </w:pPr>
      <w:r w:rsidRPr="008F59BD">
        <w:rPr>
          <w:rFonts w:ascii="Arial" w:hAnsi="Arial" w:cs="Arial"/>
          <w:sz w:val="20"/>
          <w:szCs w:val="20"/>
        </w:rPr>
        <w:t>&gt;Uds_Key_Generator.bat 2 1</w:t>
      </w:r>
    </w:p>
    <w:p w:rsidR="008F59BD" w:rsidRDefault="008F59BD" w:rsidP="008F59BD">
      <w:pPr>
        <w:pStyle w:val="ListParagraph"/>
        <w:ind w:firstLine="360"/>
        <w:jc w:val="both"/>
      </w:pPr>
      <w:r w:rsidRPr="008F59BD">
        <w:rPr>
          <w:rFonts w:ascii="Arial" w:hAnsi="Arial" w:cs="Arial"/>
          <w:sz w:val="20"/>
          <w:szCs w:val="20"/>
        </w:rPr>
        <w:t>Where 1 is for number of keys (UDS) to be generated</w:t>
      </w:r>
    </w:p>
    <w:p w:rsidR="008F59BD" w:rsidRDefault="008F59BD" w:rsidP="008F59BD">
      <w:pPr>
        <w:pStyle w:val="ListParagraph"/>
        <w:ind w:left="1440"/>
      </w:pPr>
    </w:p>
    <w:p w:rsidR="008F59BD" w:rsidRDefault="00367176" w:rsidP="008F59BD">
      <w:pPr>
        <w:pStyle w:val="ListParagraph"/>
        <w:ind w:left="0"/>
        <w:jc w:val="both"/>
      </w:pPr>
      <w:r>
        <w:rPr>
          <w:noProof/>
        </w:rPr>
        <w:drawing>
          <wp:inline distT="0" distB="0" distL="0" distR="0">
            <wp:extent cx="5934075" cy="12858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4075" cy="1285875"/>
                    </a:xfrm>
                    <a:prstGeom prst="rect">
                      <a:avLst/>
                    </a:prstGeom>
                    <a:noFill/>
                    <a:ln>
                      <a:noFill/>
                    </a:ln>
                  </pic:spPr>
                </pic:pic>
              </a:graphicData>
            </a:graphic>
          </wp:inline>
        </w:drawing>
      </w:r>
    </w:p>
    <w:p w:rsidR="008F59BD" w:rsidRDefault="008F59BD" w:rsidP="008F59BD">
      <w:pPr>
        <w:pStyle w:val="ListParagraph"/>
        <w:ind w:left="0"/>
        <w:jc w:val="both"/>
      </w:pPr>
    </w:p>
    <w:p w:rsidR="008F59BD" w:rsidRPr="00023E67" w:rsidRDefault="008F59BD" w:rsidP="00023E67">
      <w:pPr>
        <w:pStyle w:val="ListParagraph"/>
        <w:ind w:firstLine="360"/>
        <w:jc w:val="both"/>
        <w:rPr>
          <w:rFonts w:ascii="Arial" w:hAnsi="Arial" w:cs="Arial"/>
          <w:sz w:val="20"/>
          <w:szCs w:val="20"/>
        </w:rPr>
      </w:pPr>
      <w:r w:rsidRPr="00023E67">
        <w:rPr>
          <w:rFonts w:ascii="Arial" w:hAnsi="Arial" w:cs="Arial"/>
          <w:sz w:val="20"/>
          <w:szCs w:val="20"/>
        </w:rPr>
        <w:t xml:space="preserve">The UDS will be generated in a hex file in </w:t>
      </w:r>
      <w:proofErr w:type="spellStart"/>
      <w:r w:rsidRPr="00023E67">
        <w:rPr>
          <w:rFonts w:ascii="Arial" w:hAnsi="Arial" w:cs="Arial"/>
          <w:sz w:val="20"/>
          <w:szCs w:val="20"/>
        </w:rPr>
        <w:t>UDS_Key_Generator</w:t>
      </w:r>
      <w:proofErr w:type="spellEnd"/>
      <w:r w:rsidRPr="00023E67">
        <w:rPr>
          <w:rFonts w:ascii="Arial" w:hAnsi="Arial" w:cs="Arial"/>
          <w:sz w:val="20"/>
          <w:szCs w:val="20"/>
        </w:rPr>
        <w:t>\Outputs\</w:t>
      </w:r>
      <w:proofErr w:type="spellStart"/>
      <w:r w:rsidRPr="00023E67">
        <w:rPr>
          <w:rFonts w:ascii="Arial" w:hAnsi="Arial" w:cs="Arial"/>
          <w:sz w:val="20"/>
          <w:szCs w:val="20"/>
        </w:rPr>
        <w:t>Custom_Keys_raw</w:t>
      </w:r>
      <w:proofErr w:type="spellEnd"/>
      <w:r w:rsidRPr="00023E67">
        <w:rPr>
          <w:rFonts w:ascii="Arial" w:hAnsi="Arial" w:cs="Arial"/>
          <w:sz w:val="20"/>
          <w:szCs w:val="20"/>
        </w:rPr>
        <w:t xml:space="preserve"> directory</w:t>
      </w:r>
    </w:p>
    <w:p w:rsidR="007013B5" w:rsidRDefault="007013B5">
      <w:pPr>
        <w:rPr>
          <w:rFonts w:asciiTheme="majorHAnsi" w:eastAsiaTheme="majorEastAsia" w:hAnsiTheme="majorHAnsi" w:cstheme="majorBidi"/>
          <w:b/>
          <w:bCs/>
          <w:sz w:val="26"/>
          <w:szCs w:val="26"/>
        </w:rPr>
      </w:pPr>
      <w:r>
        <w:br w:type="page"/>
      </w:r>
    </w:p>
    <w:p w:rsidR="00547DDA" w:rsidRDefault="00547DDA" w:rsidP="0037321F">
      <w:pPr>
        <w:pStyle w:val="Heading2"/>
        <w:numPr>
          <w:ilvl w:val="2"/>
          <w:numId w:val="30"/>
        </w:numPr>
        <w:spacing w:before="0"/>
        <w:rPr>
          <w:color w:val="auto"/>
        </w:rPr>
      </w:pPr>
      <w:bookmarkStart w:id="14" w:name="_Toc508795702"/>
      <w:proofErr w:type="spellStart"/>
      <w:r w:rsidRPr="00547DDA">
        <w:rPr>
          <w:color w:val="auto"/>
        </w:rPr>
        <w:lastRenderedPageBreak/>
        <w:t>Efuse</w:t>
      </w:r>
      <w:proofErr w:type="spellEnd"/>
      <w:r w:rsidRPr="00547DDA">
        <w:rPr>
          <w:color w:val="auto"/>
        </w:rPr>
        <w:t xml:space="preserve"> </w:t>
      </w:r>
      <w:r w:rsidR="004A4B99">
        <w:rPr>
          <w:color w:val="auto"/>
        </w:rPr>
        <w:t>memory map file generation</w:t>
      </w:r>
      <w:bookmarkEnd w:id="14"/>
    </w:p>
    <w:p w:rsidR="0037321F" w:rsidRDefault="0037321F" w:rsidP="0037321F">
      <w:pPr>
        <w:pStyle w:val="ListParagraph"/>
        <w:jc w:val="both"/>
        <w:rPr>
          <w:rFonts w:ascii="Arial" w:hAnsi="Arial" w:cs="Arial"/>
          <w:sz w:val="20"/>
          <w:szCs w:val="20"/>
        </w:rPr>
      </w:pPr>
    </w:p>
    <w:p w:rsidR="00547DDA" w:rsidRDefault="000378EA" w:rsidP="0026494F">
      <w:pPr>
        <w:pStyle w:val="ListParagraph"/>
        <w:numPr>
          <w:ilvl w:val="0"/>
          <w:numId w:val="39"/>
        </w:numPr>
        <w:jc w:val="both"/>
        <w:rPr>
          <w:rFonts w:ascii="Arial" w:hAnsi="Arial" w:cs="Arial"/>
          <w:sz w:val="20"/>
          <w:szCs w:val="20"/>
        </w:rPr>
      </w:pPr>
      <w:r>
        <w:rPr>
          <w:rFonts w:ascii="Arial" w:hAnsi="Arial" w:cs="Arial"/>
          <w:sz w:val="20"/>
          <w:szCs w:val="20"/>
        </w:rPr>
        <w:t xml:space="preserve">Run the </w:t>
      </w:r>
      <w:r w:rsidRPr="000378EA">
        <w:rPr>
          <w:rFonts w:ascii="Arial" w:hAnsi="Arial" w:cs="Arial"/>
          <w:sz w:val="20"/>
          <w:szCs w:val="20"/>
        </w:rPr>
        <w:t>CEC1702_efuseGEN</w:t>
      </w:r>
      <w:r>
        <w:rPr>
          <w:rFonts w:ascii="Arial" w:hAnsi="Arial" w:cs="Arial"/>
          <w:sz w:val="20"/>
          <w:szCs w:val="20"/>
        </w:rPr>
        <w:t xml:space="preserve">.exe from </w:t>
      </w:r>
      <w:proofErr w:type="spellStart"/>
      <w:r>
        <w:rPr>
          <w:rFonts w:ascii="Arial" w:hAnsi="Arial" w:cs="Arial"/>
          <w:sz w:val="20"/>
          <w:szCs w:val="20"/>
        </w:rPr>
        <w:t>efuse</w:t>
      </w:r>
      <w:proofErr w:type="spellEnd"/>
      <w:r>
        <w:rPr>
          <w:rFonts w:ascii="Arial" w:hAnsi="Arial" w:cs="Arial"/>
          <w:sz w:val="20"/>
          <w:szCs w:val="20"/>
        </w:rPr>
        <w:t xml:space="preserve"> generator </w:t>
      </w:r>
      <w:r w:rsidR="00BB3F93">
        <w:rPr>
          <w:rFonts w:ascii="Arial" w:hAnsi="Arial" w:cs="Arial"/>
          <w:sz w:val="20"/>
          <w:szCs w:val="20"/>
        </w:rPr>
        <w:t>downloaded separately (not part of this release package)</w:t>
      </w:r>
    </w:p>
    <w:p w:rsidR="00427541" w:rsidRDefault="00427541" w:rsidP="0026494F">
      <w:pPr>
        <w:pStyle w:val="ListParagraph"/>
        <w:numPr>
          <w:ilvl w:val="1"/>
          <w:numId w:val="39"/>
        </w:numPr>
        <w:jc w:val="both"/>
        <w:rPr>
          <w:rFonts w:ascii="Arial" w:hAnsi="Arial" w:cs="Arial"/>
          <w:sz w:val="20"/>
          <w:szCs w:val="20"/>
        </w:rPr>
      </w:pPr>
      <w:r>
        <w:rPr>
          <w:rFonts w:ascii="Arial" w:hAnsi="Arial" w:cs="Arial"/>
          <w:sz w:val="20"/>
          <w:szCs w:val="20"/>
        </w:rPr>
        <w:t xml:space="preserve">Make sure to </w:t>
      </w:r>
      <w:r w:rsidR="00E76CC2">
        <w:rPr>
          <w:rFonts w:ascii="Arial" w:hAnsi="Arial" w:cs="Arial"/>
          <w:sz w:val="20"/>
          <w:szCs w:val="20"/>
        </w:rPr>
        <w:t>select DISABLE</w:t>
      </w:r>
      <w:r>
        <w:rPr>
          <w:rFonts w:ascii="Arial" w:hAnsi="Arial" w:cs="Arial"/>
          <w:sz w:val="20"/>
          <w:szCs w:val="20"/>
        </w:rPr>
        <w:t xml:space="preserve"> </w:t>
      </w:r>
      <w:r w:rsidR="00E76CC2">
        <w:rPr>
          <w:rFonts w:ascii="Arial" w:hAnsi="Arial" w:cs="Arial"/>
          <w:sz w:val="20"/>
          <w:szCs w:val="20"/>
        </w:rPr>
        <w:t xml:space="preserve">for </w:t>
      </w:r>
      <w:r>
        <w:rPr>
          <w:rFonts w:ascii="Arial" w:hAnsi="Arial" w:cs="Arial"/>
          <w:sz w:val="20"/>
          <w:szCs w:val="20"/>
        </w:rPr>
        <w:t>ATE mode</w:t>
      </w:r>
    </w:p>
    <w:p w:rsidR="006727C1" w:rsidRDefault="00427541" w:rsidP="0026494F">
      <w:pPr>
        <w:pStyle w:val="ListParagraph"/>
        <w:numPr>
          <w:ilvl w:val="1"/>
          <w:numId w:val="39"/>
        </w:numPr>
        <w:jc w:val="both"/>
        <w:rPr>
          <w:rFonts w:ascii="Arial" w:hAnsi="Arial" w:cs="Arial"/>
          <w:sz w:val="20"/>
          <w:szCs w:val="20"/>
        </w:rPr>
      </w:pPr>
      <w:r w:rsidRPr="00E76CC2">
        <w:rPr>
          <w:rFonts w:ascii="Arial" w:hAnsi="Arial" w:cs="Arial"/>
          <w:sz w:val="20"/>
          <w:szCs w:val="20"/>
        </w:rPr>
        <w:t xml:space="preserve">Make sure to </w:t>
      </w:r>
      <w:r w:rsidR="00E76CC2">
        <w:rPr>
          <w:rFonts w:ascii="Arial" w:hAnsi="Arial" w:cs="Arial"/>
          <w:sz w:val="20"/>
          <w:szCs w:val="20"/>
        </w:rPr>
        <w:t xml:space="preserve">select </w:t>
      </w:r>
      <w:r w:rsidRPr="00E76CC2">
        <w:rPr>
          <w:rFonts w:ascii="Arial" w:hAnsi="Arial" w:cs="Arial"/>
          <w:sz w:val="20"/>
          <w:szCs w:val="20"/>
        </w:rPr>
        <w:t xml:space="preserve">ENABLE </w:t>
      </w:r>
      <w:r w:rsidR="00E76CC2" w:rsidRPr="00E76CC2">
        <w:rPr>
          <w:rFonts w:ascii="Arial" w:hAnsi="Arial" w:cs="Arial"/>
          <w:sz w:val="20"/>
          <w:szCs w:val="20"/>
        </w:rPr>
        <w:t>for JTAG</w:t>
      </w:r>
    </w:p>
    <w:p w:rsidR="00E76CC2" w:rsidRDefault="00E76CC2" w:rsidP="0026494F">
      <w:pPr>
        <w:pStyle w:val="ListParagraph"/>
        <w:numPr>
          <w:ilvl w:val="1"/>
          <w:numId w:val="39"/>
        </w:numPr>
        <w:jc w:val="both"/>
        <w:rPr>
          <w:rFonts w:ascii="Arial" w:hAnsi="Arial" w:cs="Arial"/>
          <w:sz w:val="20"/>
          <w:szCs w:val="20"/>
        </w:rPr>
      </w:pPr>
      <w:r>
        <w:rPr>
          <w:rFonts w:ascii="Arial" w:hAnsi="Arial" w:cs="Arial"/>
          <w:sz w:val="20"/>
          <w:szCs w:val="20"/>
        </w:rPr>
        <w:t>If Authentication is required select ENABLE and provide the filename for the key and corresponding password</w:t>
      </w:r>
    </w:p>
    <w:p w:rsidR="00E76CC2" w:rsidRDefault="00E76CC2" w:rsidP="0026494F">
      <w:pPr>
        <w:pStyle w:val="ListParagraph"/>
        <w:numPr>
          <w:ilvl w:val="1"/>
          <w:numId w:val="39"/>
        </w:numPr>
        <w:jc w:val="both"/>
        <w:rPr>
          <w:rFonts w:ascii="Arial" w:hAnsi="Arial" w:cs="Arial"/>
          <w:sz w:val="20"/>
          <w:szCs w:val="20"/>
        </w:rPr>
      </w:pPr>
      <w:r>
        <w:rPr>
          <w:rFonts w:ascii="Arial" w:hAnsi="Arial" w:cs="Arial"/>
          <w:sz w:val="20"/>
          <w:szCs w:val="20"/>
        </w:rPr>
        <w:t>If Encryption is required select checkbox for “Use ECC Encryption Keys” and provide the filename for the key and corresponding password</w:t>
      </w:r>
    </w:p>
    <w:p w:rsidR="007013B5" w:rsidRDefault="007013B5" w:rsidP="0026494F">
      <w:pPr>
        <w:pStyle w:val="ListParagraph"/>
        <w:numPr>
          <w:ilvl w:val="1"/>
          <w:numId w:val="39"/>
        </w:numPr>
        <w:jc w:val="both"/>
        <w:rPr>
          <w:rFonts w:ascii="Arial" w:hAnsi="Arial" w:cs="Arial"/>
          <w:sz w:val="20"/>
          <w:szCs w:val="20"/>
        </w:rPr>
      </w:pPr>
      <w:r>
        <w:rPr>
          <w:rFonts w:ascii="Arial" w:hAnsi="Arial" w:cs="Arial"/>
          <w:sz w:val="20"/>
          <w:szCs w:val="20"/>
        </w:rPr>
        <w:t>To program the UDS generated in 3.2.1 select the checkbox “Use Custom space” and browse for the hex file generated in step 3.2.1</w:t>
      </w:r>
    </w:p>
    <w:p w:rsidR="00CD23B3" w:rsidRDefault="00CD23B3" w:rsidP="0026494F">
      <w:pPr>
        <w:pStyle w:val="ListParagraph"/>
        <w:numPr>
          <w:ilvl w:val="1"/>
          <w:numId w:val="39"/>
        </w:numPr>
        <w:jc w:val="both"/>
        <w:rPr>
          <w:rFonts w:ascii="Arial" w:hAnsi="Arial" w:cs="Arial"/>
          <w:sz w:val="20"/>
          <w:szCs w:val="20"/>
        </w:rPr>
      </w:pPr>
      <w:r>
        <w:rPr>
          <w:rFonts w:ascii="Arial" w:hAnsi="Arial" w:cs="Arial"/>
          <w:sz w:val="20"/>
          <w:szCs w:val="20"/>
        </w:rPr>
        <w:t>Click GENERATE_EFUSE_DATA, the tool would display the selected configuration</w:t>
      </w:r>
    </w:p>
    <w:p w:rsidR="00CD23B3" w:rsidRDefault="00CD23B3" w:rsidP="0026494F">
      <w:pPr>
        <w:pStyle w:val="ListParagraph"/>
        <w:numPr>
          <w:ilvl w:val="1"/>
          <w:numId w:val="39"/>
        </w:numPr>
        <w:jc w:val="both"/>
        <w:rPr>
          <w:rFonts w:ascii="Arial" w:hAnsi="Arial" w:cs="Arial"/>
          <w:sz w:val="20"/>
          <w:szCs w:val="20"/>
        </w:rPr>
      </w:pPr>
      <w:r>
        <w:rPr>
          <w:rFonts w:ascii="Arial" w:hAnsi="Arial" w:cs="Arial"/>
          <w:sz w:val="20"/>
          <w:szCs w:val="20"/>
        </w:rPr>
        <w:t xml:space="preserve">Press Continue to generate the </w:t>
      </w:r>
      <w:proofErr w:type="spellStart"/>
      <w:r>
        <w:rPr>
          <w:rFonts w:ascii="Arial" w:hAnsi="Arial" w:cs="Arial"/>
          <w:sz w:val="20"/>
          <w:szCs w:val="20"/>
        </w:rPr>
        <w:t>efuse</w:t>
      </w:r>
      <w:proofErr w:type="spellEnd"/>
      <w:r>
        <w:rPr>
          <w:rFonts w:ascii="Arial" w:hAnsi="Arial" w:cs="Arial"/>
          <w:sz w:val="20"/>
          <w:szCs w:val="20"/>
        </w:rPr>
        <w:t xml:space="preserve"> memory map in hex format</w:t>
      </w:r>
    </w:p>
    <w:p w:rsidR="007013B5" w:rsidRPr="007013B5" w:rsidRDefault="007013B5" w:rsidP="007013B5">
      <w:pPr>
        <w:jc w:val="both"/>
        <w:rPr>
          <w:rFonts w:ascii="Arial" w:hAnsi="Arial" w:cs="Arial"/>
          <w:sz w:val="20"/>
          <w:szCs w:val="20"/>
        </w:rPr>
      </w:pPr>
      <w:r>
        <w:rPr>
          <w:rFonts w:ascii="Arial" w:hAnsi="Arial" w:cs="Arial"/>
          <w:noProof/>
          <w:sz w:val="20"/>
          <w:szCs w:val="20"/>
        </w:rPr>
        <w:drawing>
          <wp:inline distT="0" distB="0" distL="0" distR="0">
            <wp:extent cx="5934075" cy="32194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4075" cy="3219450"/>
                    </a:xfrm>
                    <a:prstGeom prst="rect">
                      <a:avLst/>
                    </a:prstGeom>
                    <a:noFill/>
                    <a:ln>
                      <a:noFill/>
                    </a:ln>
                  </pic:spPr>
                </pic:pic>
              </a:graphicData>
            </a:graphic>
          </wp:inline>
        </w:drawing>
      </w:r>
    </w:p>
    <w:p w:rsidR="00E51516" w:rsidRPr="00E51516" w:rsidRDefault="00E51516" w:rsidP="00E51516">
      <w:pPr>
        <w:pStyle w:val="ListParagraph"/>
        <w:keepNext/>
        <w:keepLines/>
        <w:numPr>
          <w:ilvl w:val="1"/>
          <w:numId w:val="31"/>
        </w:numPr>
        <w:spacing w:after="0"/>
        <w:contextualSpacing w:val="0"/>
        <w:outlineLvl w:val="2"/>
        <w:rPr>
          <w:rFonts w:asciiTheme="majorHAnsi" w:eastAsiaTheme="majorEastAsia" w:hAnsiTheme="majorHAnsi" w:cstheme="majorBidi"/>
          <w:b/>
          <w:bCs/>
          <w:vanish/>
        </w:rPr>
      </w:pPr>
    </w:p>
    <w:p w:rsidR="00E51516" w:rsidRPr="00E51516" w:rsidRDefault="00E51516" w:rsidP="00E51516">
      <w:pPr>
        <w:pStyle w:val="ListParagraph"/>
        <w:keepNext/>
        <w:keepLines/>
        <w:numPr>
          <w:ilvl w:val="1"/>
          <w:numId w:val="31"/>
        </w:numPr>
        <w:spacing w:after="0"/>
        <w:contextualSpacing w:val="0"/>
        <w:outlineLvl w:val="2"/>
        <w:rPr>
          <w:rFonts w:asciiTheme="majorHAnsi" w:eastAsiaTheme="majorEastAsia" w:hAnsiTheme="majorHAnsi" w:cstheme="majorBidi"/>
          <w:b/>
          <w:bCs/>
          <w:vanish/>
        </w:rPr>
      </w:pPr>
    </w:p>
    <w:p w:rsidR="007013B5" w:rsidRDefault="007013B5" w:rsidP="007D5C9A">
      <w:pPr>
        <w:rPr>
          <w:rFonts w:ascii="Arial" w:hAnsi="Arial" w:cs="Arial"/>
          <w:sz w:val="20"/>
          <w:szCs w:val="20"/>
        </w:rPr>
      </w:pPr>
    </w:p>
    <w:p w:rsidR="00173511" w:rsidRDefault="00173511" w:rsidP="00173511">
      <w:pPr>
        <w:pStyle w:val="Heading2"/>
        <w:numPr>
          <w:ilvl w:val="2"/>
          <w:numId w:val="30"/>
        </w:numPr>
        <w:spacing w:before="0"/>
        <w:rPr>
          <w:color w:val="auto"/>
        </w:rPr>
      </w:pPr>
      <w:bookmarkStart w:id="15" w:name="_Toc508795703"/>
      <w:proofErr w:type="spellStart"/>
      <w:r>
        <w:rPr>
          <w:color w:val="auto"/>
        </w:rPr>
        <w:t>Efuse</w:t>
      </w:r>
      <w:proofErr w:type="spellEnd"/>
      <w:r>
        <w:rPr>
          <w:color w:val="auto"/>
        </w:rPr>
        <w:t xml:space="preserve"> programming using MPLABX and ICD4</w:t>
      </w:r>
      <w:bookmarkEnd w:id="15"/>
    </w:p>
    <w:p w:rsidR="00CE7846" w:rsidRDefault="00CE7846" w:rsidP="00CE7846">
      <w:pPr>
        <w:spacing w:after="0"/>
      </w:pPr>
    </w:p>
    <w:p w:rsidR="005D5119" w:rsidRPr="0065354E" w:rsidRDefault="005D5119" w:rsidP="00CE7846">
      <w:pPr>
        <w:spacing w:after="0"/>
        <w:rPr>
          <w:rFonts w:ascii="Arial" w:hAnsi="Arial" w:cs="Arial"/>
          <w:sz w:val="20"/>
          <w:szCs w:val="20"/>
        </w:rPr>
      </w:pPr>
      <w:r w:rsidRPr="0065354E">
        <w:rPr>
          <w:rFonts w:ascii="Arial" w:hAnsi="Arial" w:cs="Arial"/>
          <w:sz w:val="20"/>
          <w:szCs w:val="20"/>
        </w:rPr>
        <w:t xml:space="preserve">Ensure to have the required jumper for reference voltage for </w:t>
      </w:r>
      <w:proofErr w:type="spellStart"/>
      <w:r w:rsidRPr="0065354E">
        <w:rPr>
          <w:rFonts w:ascii="Arial" w:hAnsi="Arial" w:cs="Arial"/>
          <w:sz w:val="20"/>
          <w:szCs w:val="20"/>
        </w:rPr>
        <w:t>efuse</w:t>
      </w:r>
      <w:proofErr w:type="spellEnd"/>
      <w:r w:rsidRPr="0065354E">
        <w:rPr>
          <w:rFonts w:ascii="Arial" w:hAnsi="Arial" w:cs="Arial"/>
          <w:sz w:val="20"/>
          <w:szCs w:val="20"/>
        </w:rPr>
        <w:t xml:space="preserve"> programming. For cec17x2 dev board this is </w:t>
      </w:r>
      <w:r w:rsidR="00707D4E">
        <w:rPr>
          <w:rFonts w:ascii="Arial" w:hAnsi="Arial" w:cs="Arial"/>
          <w:sz w:val="20"/>
          <w:szCs w:val="20"/>
        </w:rPr>
        <w:t xml:space="preserve">jumper </w:t>
      </w:r>
      <w:r w:rsidRPr="0065354E">
        <w:rPr>
          <w:rFonts w:ascii="Arial" w:hAnsi="Arial" w:cs="Arial"/>
          <w:sz w:val="20"/>
          <w:szCs w:val="20"/>
        </w:rPr>
        <w:t xml:space="preserve">J5 </w:t>
      </w:r>
      <w:r w:rsidR="00707D4E">
        <w:rPr>
          <w:rFonts w:ascii="Arial" w:hAnsi="Arial" w:cs="Arial"/>
          <w:sz w:val="20"/>
          <w:szCs w:val="20"/>
        </w:rPr>
        <w:t>where</w:t>
      </w:r>
      <w:r w:rsidRPr="0065354E">
        <w:rPr>
          <w:rFonts w:ascii="Arial" w:hAnsi="Arial" w:cs="Arial"/>
          <w:sz w:val="20"/>
          <w:szCs w:val="20"/>
        </w:rPr>
        <w:t xml:space="preserve"> pins 3-4</w:t>
      </w:r>
      <w:r w:rsidR="00707D4E">
        <w:rPr>
          <w:rFonts w:ascii="Arial" w:hAnsi="Arial" w:cs="Arial"/>
          <w:sz w:val="20"/>
          <w:szCs w:val="20"/>
        </w:rPr>
        <w:t xml:space="preserve"> needs to be shorted</w:t>
      </w:r>
    </w:p>
    <w:p w:rsidR="005D5119" w:rsidRDefault="005D5119" w:rsidP="00CE7846">
      <w:pPr>
        <w:spacing w:after="0"/>
      </w:pPr>
    </w:p>
    <w:p w:rsidR="00CE7846" w:rsidRDefault="00CE7846" w:rsidP="00CE7846">
      <w:pPr>
        <w:pStyle w:val="ListParagraph"/>
        <w:numPr>
          <w:ilvl w:val="0"/>
          <w:numId w:val="41"/>
        </w:numPr>
        <w:jc w:val="both"/>
        <w:rPr>
          <w:rFonts w:ascii="Arial" w:hAnsi="Arial" w:cs="Arial"/>
          <w:sz w:val="20"/>
          <w:szCs w:val="20"/>
        </w:rPr>
      </w:pPr>
      <w:r w:rsidRPr="00CE7846">
        <w:rPr>
          <w:rFonts w:ascii="Arial" w:hAnsi="Arial" w:cs="Arial"/>
          <w:sz w:val="20"/>
          <w:szCs w:val="20"/>
        </w:rPr>
        <w:t>Open MPLABX and Under MPLAB X Options/Preferences -&gt; Embedded -&gt; Generic Settings</w:t>
      </w:r>
    </w:p>
    <w:p w:rsidR="00CE7846" w:rsidRDefault="00CE7846" w:rsidP="00CE7846">
      <w:pPr>
        <w:pStyle w:val="ListParagraph"/>
        <w:numPr>
          <w:ilvl w:val="0"/>
          <w:numId w:val="41"/>
        </w:numPr>
        <w:jc w:val="both"/>
        <w:rPr>
          <w:rFonts w:ascii="Arial" w:hAnsi="Arial" w:cs="Arial"/>
          <w:sz w:val="20"/>
          <w:szCs w:val="20"/>
        </w:rPr>
      </w:pPr>
      <w:r w:rsidRPr="00CE7846">
        <w:rPr>
          <w:rFonts w:ascii="Arial" w:hAnsi="Arial" w:cs="Arial"/>
          <w:sz w:val="20"/>
          <w:szCs w:val="20"/>
        </w:rPr>
        <w:t>Set Debug Reset @ = Reset vector</w:t>
      </w:r>
    </w:p>
    <w:p w:rsidR="00CE7846" w:rsidRDefault="00CE7846" w:rsidP="00CE7846">
      <w:pPr>
        <w:pStyle w:val="ListParagraph"/>
        <w:numPr>
          <w:ilvl w:val="0"/>
          <w:numId w:val="41"/>
        </w:numPr>
        <w:jc w:val="both"/>
        <w:rPr>
          <w:rFonts w:ascii="Arial" w:hAnsi="Arial" w:cs="Arial"/>
          <w:sz w:val="20"/>
          <w:szCs w:val="20"/>
        </w:rPr>
      </w:pPr>
      <w:r w:rsidRPr="00CE7846">
        <w:rPr>
          <w:rFonts w:ascii="Arial" w:hAnsi="Arial" w:cs="Arial"/>
          <w:sz w:val="20"/>
          <w:szCs w:val="20"/>
        </w:rPr>
        <w:t>Debug startup = Halt at Reset vector</w:t>
      </w:r>
    </w:p>
    <w:p w:rsidR="00CE7846" w:rsidRDefault="00CE7846" w:rsidP="00CE7846">
      <w:pPr>
        <w:pStyle w:val="ListParagraph"/>
        <w:numPr>
          <w:ilvl w:val="0"/>
          <w:numId w:val="41"/>
        </w:numPr>
        <w:jc w:val="both"/>
        <w:rPr>
          <w:rFonts w:ascii="Arial" w:hAnsi="Arial" w:cs="Arial"/>
          <w:sz w:val="20"/>
          <w:szCs w:val="20"/>
        </w:rPr>
      </w:pPr>
      <w:r w:rsidRPr="00CE7846">
        <w:rPr>
          <w:rFonts w:ascii="Arial" w:hAnsi="Arial" w:cs="Arial"/>
          <w:sz w:val="20"/>
          <w:szCs w:val="20"/>
        </w:rPr>
        <w:t xml:space="preserve">Copy the hex file from step </w:t>
      </w:r>
      <w:r>
        <w:rPr>
          <w:rFonts w:ascii="Arial" w:hAnsi="Arial" w:cs="Arial"/>
          <w:sz w:val="20"/>
          <w:szCs w:val="20"/>
        </w:rPr>
        <w:t>3.2.2</w:t>
      </w:r>
      <w:r w:rsidRPr="00CE7846">
        <w:rPr>
          <w:rFonts w:ascii="Arial" w:hAnsi="Arial" w:cs="Arial"/>
          <w:sz w:val="20"/>
          <w:szCs w:val="20"/>
        </w:rPr>
        <w:t xml:space="preserve"> to a new location and create a new project as a Prebuilt (Hex) Project with the production hex file. Set this project as the main project.</w:t>
      </w:r>
    </w:p>
    <w:p w:rsidR="003B5016" w:rsidRDefault="00CE7846" w:rsidP="003B5016">
      <w:pPr>
        <w:pStyle w:val="ListParagraph"/>
        <w:numPr>
          <w:ilvl w:val="0"/>
          <w:numId w:val="41"/>
        </w:numPr>
        <w:jc w:val="both"/>
        <w:rPr>
          <w:rFonts w:ascii="Arial" w:hAnsi="Arial" w:cs="Arial"/>
          <w:sz w:val="20"/>
          <w:szCs w:val="20"/>
        </w:rPr>
      </w:pPr>
      <w:r w:rsidRPr="00CE7846">
        <w:rPr>
          <w:rFonts w:ascii="Arial" w:hAnsi="Arial" w:cs="Arial"/>
          <w:sz w:val="20"/>
          <w:szCs w:val="20"/>
        </w:rPr>
        <w:lastRenderedPageBreak/>
        <w:t>Debug Main project. The debugger should automatically stop after “Programming/Verify complete”.</w:t>
      </w:r>
    </w:p>
    <w:p w:rsidR="00C42ECD" w:rsidRDefault="00CE7846" w:rsidP="00C42ECD">
      <w:pPr>
        <w:pStyle w:val="ListParagraph"/>
        <w:numPr>
          <w:ilvl w:val="0"/>
          <w:numId w:val="41"/>
        </w:numPr>
        <w:jc w:val="both"/>
        <w:rPr>
          <w:rFonts w:ascii="Arial" w:hAnsi="Arial" w:cs="Arial"/>
          <w:sz w:val="20"/>
          <w:szCs w:val="20"/>
        </w:rPr>
      </w:pPr>
      <w:r w:rsidRPr="003B5016">
        <w:rPr>
          <w:rFonts w:ascii="Arial" w:hAnsi="Arial" w:cs="Arial"/>
          <w:sz w:val="20"/>
          <w:szCs w:val="20"/>
        </w:rPr>
        <w:t xml:space="preserve">In the Execution Memory window, go to the address of the </w:t>
      </w:r>
      <w:proofErr w:type="spellStart"/>
      <w:r w:rsidRPr="003B5016">
        <w:rPr>
          <w:rFonts w:ascii="Arial" w:hAnsi="Arial" w:cs="Arial"/>
          <w:sz w:val="20"/>
          <w:szCs w:val="20"/>
        </w:rPr>
        <w:t>Reset_</w:t>
      </w:r>
      <w:proofErr w:type="gramStart"/>
      <w:r w:rsidRPr="003B5016">
        <w:rPr>
          <w:rFonts w:ascii="Arial" w:hAnsi="Arial" w:cs="Arial"/>
          <w:sz w:val="20"/>
          <w:szCs w:val="20"/>
        </w:rPr>
        <w:t>Handler</w:t>
      </w:r>
      <w:proofErr w:type="spellEnd"/>
      <w:r w:rsidRPr="003B5016">
        <w:rPr>
          <w:rFonts w:ascii="Arial" w:hAnsi="Arial" w:cs="Arial"/>
          <w:sz w:val="20"/>
          <w:szCs w:val="20"/>
        </w:rPr>
        <w:t>(</w:t>
      </w:r>
      <w:proofErr w:type="gramEnd"/>
      <w:r w:rsidRPr="003B5016">
        <w:rPr>
          <w:rFonts w:ascii="Arial" w:hAnsi="Arial" w:cs="Arial"/>
          <w:sz w:val="20"/>
          <w:szCs w:val="20"/>
        </w:rPr>
        <w:t>) which is 0xE0349. Right click on this line and select “Set PC at Cursor”.</w:t>
      </w:r>
    </w:p>
    <w:p w:rsidR="00173511" w:rsidRDefault="00CE7846" w:rsidP="00CE7846">
      <w:pPr>
        <w:pStyle w:val="ListParagraph"/>
        <w:numPr>
          <w:ilvl w:val="0"/>
          <w:numId w:val="41"/>
        </w:numPr>
        <w:jc w:val="both"/>
        <w:rPr>
          <w:rFonts w:ascii="Arial" w:hAnsi="Arial" w:cs="Arial"/>
          <w:sz w:val="20"/>
          <w:szCs w:val="20"/>
        </w:rPr>
      </w:pPr>
      <w:r w:rsidRPr="00C42ECD">
        <w:rPr>
          <w:rFonts w:ascii="Arial" w:hAnsi="Arial" w:cs="Arial"/>
          <w:sz w:val="20"/>
          <w:szCs w:val="20"/>
        </w:rPr>
        <w:t>Debug continue and wait for 10-15 seco</w:t>
      </w:r>
      <w:r w:rsidR="00806111">
        <w:rPr>
          <w:rFonts w:ascii="Arial" w:hAnsi="Arial" w:cs="Arial"/>
          <w:sz w:val="20"/>
          <w:szCs w:val="20"/>
        </w:rPr>
        <w:t xml:space="preserve">nds for programming to complete. </w:t>
      </w:r>
      <w:r w:rsidR="00806111" w:rsidRPr="00806111">
        <w:rPr>
          <w:rFonts w:ascii="Arial" w:hAnsi="Arial" w:cs="Arial"/>
          <w:sz w:val="20"/>
          <w:szCs w:val="20"/>
        </w:rPr>
        <w:t xml:space="preserve">Please note there will not be any LED indication for successful </w:t>
      </w:r>
      <w:proofErr w:type="spellStart"/>
      <w:r w:rsidR="00806111" w:rsidRPr="00806111">
        <w:rPr>
          <w:rFonts w:ascii="Arial" w:hAnsi="Arial" w:cs="Arial"/>
          <w:sz w:val="20"/>
          <w:szCs w:val="20"/>
        </w:rPr>
        <w:t>efuse</w:t>
      </w:r>
      <w:proofErr w:type="spellEnd"/>
      <w:r w:rsidR="00806111" w:rsidRPr="00806111">
        <w:rPr>
          <w:rFonts w:ascii="Arial" w:hAnsi="Arial" w:cs="Arial"/>
          <w:sz w:val="20"/>
          <w:szCs w:val="20"/>
        </w:rPr>
        <w:t xml:space="preserve"> programing but only on failures you will see LD3 &amp; LD4 blinking alternatively</w:t>
      </w:r>
      <w:r w:rsidR="00F63C7D">
        <w:rPr>
          <w:rFonts w:ascii="Arial" w:hAnsi="Arial" w:cs="Arial"/>
          <w:sz w:val="20"/>
          <w:szCs w:val="20"/>
        </w:rPr>
        <w:t>.</w:t>
      </w:r>
    </w:p>
    <w:p w:rsidR="00F63C7D" w:rsidRPr="00C1519A" w:rsidRDefault="00F63C7D" w:rsidP="00CE7846">
      <w:pPr>
        <w:pStyle w:val="ListParagraph"/>
        <w:numPr>
          <w:ilvl w:val="0"/>
          <w:numId w:val="41"/>
        </w:numPr>
        <w:jc w:val="both"/>
        <w:rPr>
          <w:rFonts w:ascii="Arial" w:hAnsi="Arial" w:cs="Arial"/>
          <w:sz w:val="20"/>
          <w:szCs w:val="20"/>
        </w:rPr>
      </w:pPr>
      <w:r>
        <w:rPr>
          <w:rFonts w:ascii="Arial" w:hAnsi="Arial" w:cs="Arial"/>
          <w:sz w:val="20"/>
          <w:szCs w:val="20"/>
        </w:rPr>
        <w:t>Power cycle the board</w:t>
      </w:r>
    </w:p>
    <w:p w:rsidR="007D5C9A" w:rsidRDefault="009C2FDF" w:rsidP="002F66DB">
      <w:pPr>
        <w:pStyle w:val="Heading2"/>
        <w:numPr>
          <w:ilvl w:val="2"/>
          <w:numId w:val="30"/>
        </w:numPr>
        <w:spacing w:before="0"/>
        <w:rPr>
          <w:color w:val="auto"/>
        </w:rPr>
      </w:pPr>
      <w:bookmarkStart w:id="16" w:name="_Toc508795704"/>
      <w:r>
        <w:rPr>
          <w:color w:val="auto"/>
        </w:rPr>
        <w:t xml:space="preserve">Run the demo using ICD4 using </w:t>
      </w:r>
      <w:proofErr w:type="spellStart"/>
      <w:r>
        <w:rPr>
          <w:color w:val="auto"/>
        </w:rPr>
        <w:t>efuse</w:t>
      </w:r>
      <w:proofErr w:type="spellEnd"/>
      <w:r>
        <w:rPr>
          <w:color w:val="auto"/>
        </w:rPr>
        <w:t xml:space="preserve"> UDS</w:t>
      </w:r>
      <w:bookmarkEnd w:id="16"/>
    </w:p>
    <w:p w:rsidR="00F1784E" w:rsidRPr="00F1784E" w:rsidRDefault="00F1784E" w:rsidP="00F1784E"/>
    <w:p w:rsidR="007D5C9A" w:rsidRPr="007D5C9A" w:rsidRDefault="00F1784E" w:rsidP="007D5C9A">
      <w:pPr>
        <w:pStyle w:val="ListParagraph"/>
        <w:numPr>
          <w:ilvl w:val="0"/>
          <w:numId w:val="15"/>
        </w:numPr>
        <w:rPr>
          <w:rFonts w:ascii="Arial" w:hAnsi="Arial" w:cs="Arial"/>
          <w:sz w:val="20"/>
          <w:szCs w:val="20"/>
        </w:rPr>
      </w:pPr>
      <w:r>
        <w:rPr>
          <w:rFonts w:ascii="Arial" w:hAnsi="Arial" w:cs="Arial"/>
          <w:sz w:val="20"/>
          <w:szCs w:val="20"/>
        </w:rPr>
        <w:t xml:space="preserve">In the </w:t>
      </w:r>
      <w:proofErr w:type="spellStart"/>
      <w:r>
        <w:rPr>
          <w:rFonts w:ascii="Arial" w:hAnsi="Arial" w:cs="Arial"/>
          <w:sz w:val="20"/>
          <w:szCs w:val="20"/>
        </w:rPr>
        <w:t>diceRIOT</w:t>
      </w:r>
      <w:proofErr w:type="spellEnd"/>
      <w:r>
        <w:rPr>
          <w:rFonts w:ascii="Arial" w:hAnsi="Arial" w:cs="Arial"/>
          <w:sz w:val="20"/>
          <w:szCs w:val="20"/>
        </w:rPr>
        <w:t xml:space="preserve"> project </w:t>
      </w:r>
      <w:r w:rsidR="007D5C9A" w:rsidRPr="007D5C9A">
        <w:rPr>
          <w:rFonts w:ascii="Arial" w:hAnsi="Arial" w:cs="Arial"/>
          <w:sz w:val="20"/>
          <w:szCs w:val="20"/>
        </w:rPr>
        <w:t xml:space="preserve">Disable (comment) the macro USE_TEST_UDS in </w:t>
      </w:r>
      <w:proofErr w:type="spellStart"/>
      <w:r w:rsidR="007D5C9A" w:rsidRPr="007D5C9A">
        <w:rPr>
          <w:rFonts w:ascii="Arial" w:hAnsi="Arial" w:cs="Arial"/>
          <w:sz w:val="20"/>
          <w:szCs w:val="20"/>
        </w:rPr>
        <w:t>dps_hsm_riot.c</w:t>
      </w:r>
      <w:proofErr w:type="spellEnd"/>
    </w:p>
    <w:p w:rsidR="007D5C9A" w:rsidRPr="007D5C9A" w:rsidRDefault="007D5C9A" w:rsidP="007D5C9A">
      <w:pPr>
        <w:pStyle w:val="ListParagraph"/>
        <w:rPr>
          <w:rFonts w:ascii="Arial" w:hAnsi="Arial" w:cs="Arial"/>
          <w:sz w:val="20"/>
          <w:szCs w:val="20"/>
        </w:rPr>
      </w:pPr>
    </w:p>
    <w:p w:rsidR="007D5C9A" w:rsidRPr="007D5C9A" w:rsidRDefault="007D5C9A" w:rsidP="007D5C9A">
      <w:pPr>
        <w:pStyle w:val="ListParagraph"/>
        <w:numPr>
          <w:ilvl w:val="0"/>
          <w:numId w:val="15"/>
        </w:numPr>
        <w:rPr>
          <w:rFonts w:ascii="Arial" w:hAnsi="Arial" w:cs="Arial"/>
          <w:sz w:val="20"/>
          <w:szCs w:val="20"/>
        </w:rPr>
      </w:pPr>
      <w:r w:rsidRPr="007D5C9A">
        <w:rPr>
          <w:rFonts w:ascii="Arial" w:hAnsi="Arial" w:cs="Arial"/>
          <w:sz w:val="20"/>
          <w:szCs w:val="20"/>
        </w:rPr>
        <w:t>Compile the code</w:t>
      </w:r>
      <w:r w:rsidR="00DE3822">
        <w:rPr>
          <w:rFonts w:ascii="Arial" w:hAnsi="Arial" w:cs="Arial"/>
          <w:sz w:val="20"/>
          <w:szCs w:val="20"/>
        </w:rPr>
        <w:t xml:space="preserve"> and start debug session as mentioned before</w:t>
      </w:r>
      <w:r w:rsidR="00ED21EA">
        <w:rPr>
          <w:rFonts w:ascii="Arial" w:hAnsi="Arial" w:cs="Arial"/>
          <w:sz w:val="20"/>
          <w:szCs w:val="20"/>
        </w:rPr>
        <w:t>. You can pause the debug session once you see the below certificate on serial terminal, even if you continue to run the code the connection to Azure server will fail since the certificate is not yet provisioned which is OK at this point.</w:t>
      </w:r>
    </w:p>
    <w:p w:rsidR="007D5C9A" w:rsidRPr="007D5C9A" w:rsidRDefault="007D5C9A" w:rsidP="007D5C9A">
      <w:pPr>
        <w:pStyle w:val="ListParagraph"/>
        <w:rPr>
          <w:rFonts w:ascii="Arial" w:hAnsi="Arial" w:cs="Arial"/>
          <w:sz w:val="20"/>
          <w:szCs w:val="20"/>
        </w:rPr>
      </w:pPr>
    </w:p>
    <w:p w:rsidR="007D5C9A" w:rsidRPr="00E51516" w:rsidRDefault="007D5C9A" w:rsidP="00D03B60">
      <w:pPr>
        <w:pStyle w:val="Heading2"/>
        <w:numPr>
          <w:ilvl w:val="2"/>
          <w:numId w:val="30"/>
        </w:numPr>
        <w:rPr>
          <w:color w:val="auto"/>
        </w:rPr>
      </w:pPr>
      <w:bookmarkStart w:id="17" w:name="_Toc508795705"/>
      <w:r w:rsidRPr="00E51516">
        <w:rPr>
          <w:color w:val="auto"/>
        </w:rPr>
        <w:t>Deriving the X.509 certificate and the thumbprint</w:t>
      </w:r>
      <w:bookmarkEnd w:id="17"/>
    </w:p>
    <w:p w:rsidR="007D5C9A" w:rsidRPr="007D5C9A" w:rsidRDefault="007D5C9A" w:rsidP="007D5C9A">
      <w:pPr>
        <w:spacing w:after="0"/>
        <w:rPr>
          <w:rFonts w:ascii="Arial" w:hAnsi="Arial" w:cs="Arial"/>
          <w:sz w:val="20"/>
          <w:szCs w:val="20"/>
        </w:rPr>
      </w:pPr>
    </w:p>
    <w:p w:rsidR="007D5C9A" w:rsidRPr="007D5C9A" w:rsidRDefault="00ED12D2" w:rsidP="007D5C9A">
      <w:pPr>
        <w:pStyle w:val="ListParagraph"/>
        <w:numPr>
          <w:ilvl w:val="0"/>
          <w:numId w:val="19"/>
        </w:numPr>
        <w:rPr>
          <w:rFonts w:ascii="Arial" w:hAnsi="Arial" w:cs="Arial"/>
          <w:sz w:val="20"/>
          <w:szCs w:val="20"/>
        </w:rPr>
      </w:pPr>
      <w:r>
        <w:rPr>
          <w:rFonts w:ascii="Arial" w:hAnsi="Arial" w:cs="Arial"/>
          <w:sz w:val="20"/>
          <w:szCs w:val="20"/>
        </w:rPr>
        <w:t>T</w:t>
      </w:r>
      <w:r w:rsidR="007D5C9A" w:rsidRPr="007D5C9A">
        <w:rPr>
          <w:rFonts w:ascii="Arial" w:hAnsi="Arial" w:cs="Arial"/>
          <w:sz w:val="20"/>
          <w:szCs w:val="20"/>
        </w:rPr>
        <w:t>he alias certificate is displayed on the serial terminal, after the following the text:</w:t>
      </w:r>
    </w:p>
    <w:p w:rsidR="007D5C9A" w:rsidRPr="007D5C9A" w:rsidRDefault="007D5C9A" w:rsidP="007D5C9A">
      <w:pPr>
        <w:ind w:firstLine="720"/>
        <w:rPr>
          <w:rFonts w:ascii="Arial" w:hAnsi="Arial" w:cs="Arial"/>
          <w:sz w:val="20"/>
          <w:szCs w:val="20"/>
        </w:rPr>
      </w:pPr>
      <w:r w:rsidRPr="007D5C9A">
        <w:rPr>
          <w:rFonts w:ascii="Arial" w:hAnsi="Arial" w:cs="Arial"/>
          <w:sz w:val="20"/>
          <w:szCs w:val="20"/>
          <w:highlight w:val="lightGray"/>
        </w:rPr>
        <w:t>RIOT: Alias Certificate</w:t>
      </w:r>
    </w:p>
    <w:p w:rsidR="007D5C9A" w:rsidRPr="007D5C9A" w:rsidRDefault="007D5C9A" w:rsidP="007D5C9A">
      <w:pPr>
        <w:ind w:firstLine="720"/>
        <w:rPr>
          <w:rFonts w:ascii="Arial" w:hAnsi="Arial" w:cs="Arial"/>
          <w:sz w:val="20"/>
          <w:szCs w:val="20"/>
        </w:rPr>
      </w:pPr>
      <w:r w:rsidRPr="007D5C9A">
        <w:rPr>
          <w:rFonts w:ascii="Arial" w:hAnsi="Arial" w:cs="Arial"/>
          <w:sz w:val="20"/>
          <w:szCs w:val="20"/>
        </w:rPr>
        <w:t>Example:</w:t>
      </w:r>
    </w:p>
    <w:p w:rsidR="007D5C9A" w:rsidRPr="007D5C9A" w:rsidRDefault="007D5C9A" w:rsidP="007D5C9A">
      <w:pPr>
        <w:rPr>
          <w:rFonts w:ascii="Arial" w:hAnsi="Arial" w:cs="Arial"/>
          <w:sz w:val="20"/>
          <w:szCs w:val="20"/>
        </w:rPr>
      </w:pPr>
      <w:r w:rsidRPr="007D5C9A">
        <w:rPr>
          <w:rFonts w:ascii="Arial" w:hAnsi="Arial" w:cs="Arial"/>
          <w:noProof/>
          <w:sz w:val="20"/>
          <w:szCs w:val="20"/>
        </w:rPr>
        <mc:AlternateContent>
          <mc:Choice Requires="wps">
            <w:drawing>
              <wp:anchor distT="0" distB="0" distL="114300" distR="114300" simplePos="0" relativeHeight="251661312" behindDoc="1" locked="0" layoutInCell="1" allowOverlap="1" wp14:anchorId="7BE7A992" wp14:editId="016143D9">
                <wp:simplePos x="0" y="0"/>
                <wp:positionH relativeFrom="column">
                  <wp:posOffset>106680</wp:posOffset>
                </wp:positionH>
                <wp:positionV relativeFrom="paragraph">
                  <wp:posOffset>175260</wp:posOffset>
                </wp:positionV>
                <wp:extent cx="6126480" cy="2567940"/>
                <wp:effectExtent l="0" t="0" r="26670" b="22860"/>
                <wp:wrapNone/>
                <wp:docPr id="12" name="Rectangle 12"/>
                <wp:cNvGraphicFramePr/>
                <a:graphic xmlns:a="http://schemas.openxmlformats.org/drawingml/2006/main">
                  <a:graphicData uri="http://schemas.microsoft.com/office/word/2010/wordprocessingShape">
                    <wps:wsp>
                      <wps:cNvSpPr/>
                      <wps:spPr>
                        <a:xfrm>
                          <a:off x="0" y="0"/>
                          <a:ext cx="6126480" cy="2567940"/>
                        </a:xfrm>
                        <a:prstGeom prst="rect">
                          <a:avLst/>
                        </a:prstGeom>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3B7032" id="Rectangle 12" o:spid="_x0000_s1026" style="position:absolute;margin-left:8.4pt;margin-top:13.8pt;width:482.4pt;height:202.2pt;z-index:-251655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" fillcolor="white [3201]" strokecolor="#4f81bd [3204]" strokeweight="2pt"/>
            </w:pict>
          </mc:Fallback>
        </mc:AlternateContent>
      </w:r>
    </w:p>
    <w:p w:rsidR="007D5C9A" w:rsidRPr="007D5C9A" w:rsidRDefault="007D5C9A" w:rsidP="007D5C9A">
      <w:pPr>
        <w:ind w:left="720"/>
        <w:rPr>
          <w:rFonts w:ascii="Arial" w:hAnsi="Arial" w:cs="Arial"/>
          <w:i/>
          <w:sz w:val="20"/>
          <w:szCs w:val="20"/>
        </w:rPr>
      </w:pPr>
      <w:r w:rsidRPr="007D5C9A">
        <w:rPr>
          <w:rFonts w:ascii="Arial" w:hAnsi="Arial" w:cs="Arial"/>
          <w:i/>
          <w:sz w:val="20"/>
          <w:szCs w:val="20"/>
        </w:rPr>
        <w:t>-----BEGIN CERTIFICATE-----</w:t>
      </w:r>
    </w:p>
    <w:p w:rsidR="007D5C9A" w:rsidRPr="007D5C9A" w:rsidRDefault="007D5C9A" w:rsidP="007D5C9A">
      <w:pPr>
        <w:ind w:left="720"/>
        <w:rPr>
          <w:rFonts w:ascii="Arial" w:hAnsi="Arial" w:cs="Arial"/>
          <w:i/>
          <w:sz w:val="20"/>
          <w:szCs w:val="20"/>
        </w:rPr>
      </w:pPr>
      <w:r w:rsidRPr="007D5C9A">
        <w:rPr>
          <w:rFonts w:ascii="Arial" w:hAnsi="Arial" w:cs="Arial"/>
          <w:i/>
          <w:sz w:val="20"/>
          <w:szCs w:val="20"/>
        </w:rPr>
        <w:t>[15:11:14.359] 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</w:t>
      </w:r>
    </w:p>
    <w:p w:rsidR="007D5C9A" w:rsidRPr="007D5C9A" w:rsidRDefault="007D5C9A" w:rsidP="007D5C9A">
      <w:pPr>
        <w:ind w:left="720"/>
        <w:rPr>
          <w:rFonts w:ascii="Arial" w:hAnsi="Arial" w:cs="Arial"/>
          <w:i/>
          <w:sz w:val="20"/>
          <w:szCs w:val="20"/>
        </w:rPr>
      </w:pPr>
      <w:r w:rsidRPr="007D5C9A">
        <w:rPr>
          <w:rFonts w:ascii="Arial" w:hAnsi="Arial" w:cs="Arial"/>
          <w:i/>
          <w:sz w:val="20"/>
          <w:szCs w:val="20"/>
        </w:rPr>
        <w:t>[15:11:14.359] -----END CERTIFICATE-----</w:t>
      </w:r>
    </w:p>
    <w:p w:rsidR="007D5C9A" w:rsidRPr="007D5C9A" w:rsidRDefault="007D5C9A" w:rsidP="007D5C9A">
      <w:pPr>
        <w:rPr>
          <w:rFonts w:ascii="Arial" w:hAnsi="Arial" w:cs="Arial"/>
          <w:sz w:val="20"/>
          <w:szCs w:val="20"/>
        </w:rPr>
      </w:pPr>
    </w:p>
    <w:p w:rsidR="007D5C9A" w:rsidRPr="007D5C9A" w:rsidRDefault="007D5C9A" w:rsidP="007D5C9A">
      <w:pPr>
        <w:pStyle w:val="ListParagraph"/>
        <w:numPr>
          <w:ilvl w:val="0"/>
          <w:numId w:val="19"/>
        </w:numPr>
        <w:spacing w:after="0"/>
        <w:rPr>
          <w:rFonts w:ascii="Arial" w:hAnsi="Arial" w:cs="Arial"/>
          <w:sz w:val="20"/>
          <w:szCs w:val="20"/>
        </w:rPr>
      </w:pPr>
      <w:r w:rsidRPr="007D5C9A">
        <w:rPr>
          <w:rFonts w:ascii="Arial" w:hAnsi="Arial" w:cs="Arial"/>
          <w:sz w:val="20"/>
          <w:szCs w:val="20"/>
        </w:rPr>
        <w:t xml:space="preserve">Copy the text from ‘BEGIN CERTIFICATE’ to ‘END CERTIFICATE’ to a text editor file. </w:t>
      </w:r>
    </w:p>
    <w:p w:rsidR="007D5C9A" w:rsidRPr="007D5C9A" w:rsidRDefault="007D5C9A" w:rsidP="007D5C9A">
      <w:pPr>
        <w:spacing w:after="0"/>
        <w:ind w:firstLine="720"/>
        <w:rPr>
          <w:rFonts w:ascii="Arial" w:hAnsi="Arial" w:cs="Arial"/>
          <w:sz w:val="20"/>
          <w:szCs w:val="20"/>
        </w:rPr>
      </w:pPr>
      <w:r w:rsidRPr="007D5C9A">
        <w:rPr>
          <w:rFonts w:ascii="Arial" w:hAnsi="Arial" w:cs="Arial"/>
          <w:sz w:val="20"/>
          <w:szCs w:val="20"/>
        </w:rPr>
        <w:t xml:space="preserve">Remove the time stamps and leading spaces; and save </w:t>
      </w:r>
      <w:proofErr w:type="gramStart"/>
      <w:r w:rsidRPr="007D5C9A">
        <w:rPr>
          <w:rFonts w:ascii="Arial" w:hAnsi="Arial" w:cs="Arial"/>
          <w:sz w:val="20"/>
          <w:szCs w:val="20"/>
        </w:rPr>
        <w:t>with .</w:t>
      </w:r>
      <w:proofErr w:type="spellStart"/>
      <w:r w:rsidRPr="007D5C9A">
        <w:rPr>
          <w:rFonts w:ascii="Arial" w:hAnsi="Arial" w:cs="Arial"/>
          <w:sz w:val="20"/>
          <w:szCs w:val="20"/>
        </w:rPr>
        <w:t>pem</w:t>
      </w:r>
      <w:proofErr w:type="spellEnd"/>
      <w:proofErr w:type="gramEnd"/>
      <w:r w:rsidRPr="007D5C9A">
        <w:rPr>
          <w:rFonts w:ascii="Arial" w:hAnsi="Arial" w:cs="Arial"/>
          <w:sz w:val="20"/>
          <w:szCs w:val="20"/>
        </w:rPr>
        <w:t xml:space="preserve"> extension. </w:t>
      </w:r>
    </w:p>
    <w:p w:rsidR="007D5C9A" w:rsidRPr="007D5C9A" w:rsidRDefault="007D5C9A" w:rsidP="007D5C9A">
      <w:pPr>
        <w:spacing w:after="0"/>
        <w:ind w:firstLine="720"/>
        <w:rPr>
          <w:rFonts w:ascii="Arial" w:hAnsi="Arial" w:cs="Arial"/>
          <w:sz w:val="20"/>
          <w:szCs w:val="20"/>
        </w:rPr>
      </w:pPr>
    </w:p>
    <w:p w:rsidR="007D5C9A" w:rsidRPr="007D5C9A" w:rsidRDefault="007D5C9A" w:rsidP="007D5C9A">
      <w:pPr>
        <w:pStyle w:val="ListParagraph"/>
        <w:numPr>
          <w:ilvl w:val="0"/>
          <w:numId w:val="19"/>
        </w:numPr>
        <w:spacing w:after="0"/>
        <w:rPr>
          <w:rFonts w:ascii="Arial" w:hAnsi="Arial" w:cs="Arial"/>
          <w:sz w:val="20"/>
          <w:szCs w:val="20"/>
        </w:rPr>
      </w:pPr>
      <w:r w:rsidRPr="007D5C9A">
        <w:rPr>
          <w:rFonts w:ascii="Arial" w:hAnsi="Arial" w:cs="Arial"/>
          <w:sz w:val="20"/>
          <w:szCs w:val="20"/>
        </w:rPr>
        <w:t xml:space="preserve">Provision this alias </w:t>
      </w:r>
      <w:proofErr w:type="gramStart"/>
      <w:r w:rsidRPr="007D5C9A">
        <w:rPr>
          <w:rFonts w:ascii="Arial" w:hAnsi="Arial" w:cs="Arial"/>
          <w:sz w:val="20"/>
          <w:szCs w:val="20"/>
        </w:rPr>
        <w:t>certificate .</w:t>
      </w:r>
      <w:proofErr w:type="spellStart"/>
      <w:r w:rsidRPr="007D5C9A">
        <w:rPr>
          <w:rFonts w:ascii="Arial" w:hAnsi="Arial" w:cs="Arial"/>
          <w:sz w:val="20"/>
          <w:szCs w:val="20"/>
        </w:rPr>
        <w:t>pem</w:t>
      </w:r>
      <w:proofErr w:type="spellEnd"/>
      <w:proofErr w:type="gramEnd"/>
      <w:r w:rsidRPr="007D5C9A">
        <w:rPr>
          <w:rFonts w:ascii="Arial" w:hAnsi="Arial" w:cs="Arial"/>
          <w:sz w:val="20"/>
          <w:szCs w:val="20"/>
        </w:rPr>
        <w:t xml:space="preserve"> file in your DPS dashboard in Azure Portal </w:t>
      </w:r>
    </w:p>
    <w:p w:rsidR="007D5C9A" w:rsidRPr="007D5C9A" w:rsidRDefault="007D5C9A" w:rsidP="007D5C9A">
      <w:pPr>
        <w:spacing w:after="0"/>
        <w:ind w:left="720"/>
        <w:rPr>
          <w:rFonts w:ascii="Arial" w:hAnsi="Arial" w:cs="Arial"/>
          <w:sz w:val="20"/>
          <w:szCs w:val="20"/>
        </w:rPr>
      </w:pPr>
    </w:p>
    <w:p w:rsidR="007D5C9A" w:rsidRPr="007D5C9A" w:rsidRDefault="007D5C9A" w:rsidP="007D5C9A">
      <w:pPr>
        <w:spacing w:after="0"/>
        <w:ind w:left="720"/>
        <w:rPr>
          <w:rFonts w:ascii="Arial" w:hAnsi="Arial" w:cs="Arial"/>
          <w:sz w:val="20"/>
          <w:szCs w:val="20"/>
        </w:rPr>
      </w:pPr>
      <w:r w:rsidRPr="007D5C9A">
        <w:rPr>
          <w:rFonts w:ascii="Arial" w:hAnsi="Arial" w:cs="Arial"/>
          <w:sz w:val="20"/>
          <w:szCs w:val="20"/>
        </w:rPr>
        <w:t xml:space="preserve">See </w:t>
      </w:r>
      <w:hyperlink r:id="rId25" w:history="1">
        <w:r w:rsidRPr="007D5C9A">
          <w:rPr>
            <w:rStyle w:val="Hyperlink"/>
            <w:rFonts w:ascii="Arial" w:hAnsi="Arial" w:cs="Arial"/>
            <w:sz w:val="20"/>
            <w:szCs w:val="20"/>
          </w:rPr>
          <w:t>Provision device to Hub tutorial</w:t>
        </w:r>
      </w:hyperlink>
      <w:r w:rsidRPr="007D5C9A">
        <w:rPr>
          <w:rFonts w:ascii="Arial" w:hAnsi="Arial" w:cs="Arial"/>
          <w:sz w:val="20"/>
          <w:szCs w:val="20"/>
        </w:rPr>
        <w:t xml:space="preserve"> for provisioning your device using enrollment lists. Follow instructions for X.509 based devices using Individual Enrollment.</w:t>
      </w:r>
    </w:p>
    <w:p w:rsidR="007D5C9A" w:rsidRPr="007D5C9A" w:rsidRDefault="007D5C9A" w:rsidP="007D5C9A">
      <w:pPr>
        <w:spacing w:after="0"/>
        <w:ind w:left="720"/>
        <w:rPr>
          <w:rFonts w:ascii="Arial" w:hAnsi="Arial" w:cs="Arial"/>
          <w:sz w:val="20"/>
          <w:szCs w:val="20"/>
        </w:rPr>
      </w:pPr>
    </w:p>
    <w:p w:rsidR="007D5C9A" w:rsidRPr="007D5C9A" w:rsidRDefault="007D5C9A" w:rsidP="007D5C9A">
      <w:pPr>
        <w:spacing w:after="0"/>
        <w:ind w:left="720"/>
        <w:rPr>
          <w:rFonts w:ascii="Arial" w:hAnsi="Arial" w:cs="Arial"/>
          <w:sz w:val="20"/>
          <w:szCs w:val="20"/>
        </w:rPr>
      </w:pPr>
      <w:r w:rsidRPr="007D5C9A">
        <w:rPr>
          <w:rFonts w:ascii="Arial" w:hAnsi="Arial" w:cs="Arial"/>
          <w:sz w:val="20"/>
          <w:szCs w:val="20"/>
        </w:rPr>
        <w:t xml:space="preserve">Note: When you enroll your device, your device enrollment entry name will be </w:t>
      </w:r>
      <w:r w:rsidRPr="007D5C9A">
        <w:rPr>
          <w:rFonts w:ascii="Arial" w:hAnsi="Arial" w:cs="Arial"/>
          <w:b/>
          <w:sz w:val="20"/>
          <w:szCs w:val="20"/>
        </w:rPr>
        <w:t>riot-device-3-cert.</w:t>
      </w:r>
      <w:r w:rsidRPr="007D5C9A">
        <w:rPr>
          <w:rFonts w:ascii="Arial" w:hAnsi="Arial" w:cs="Arial"/>
          <w:sz w:val="20"/>
          <w:szCs w:val="20"/>
        </w:rPr>
        <w:t xml:space="preserve"> This is changeable using the </w:t>
      </w:r>
      <w:r w:rsidR="002941B3">
        <w:rPr>
          <w:rFonts w:ascii="Arial" w:hAnsi="Arial" w:cs="Arial"/>
          <w:b/>
          <w:sz w:val="20"/>
          <w:szCs w:val="20"/>
        </w:rPr>
        <w:t>DEVICE</w:t>
      </w:r>
      <w:r w:rsidRPr="007D5C9A">
        <w:rPr>
          <w:rFonts w:ascii="Arial" w:hAnsi="Arial" w:cs="Arial"/>
          <w:b/>
          <w:sz w:val="20"/>
          <w:szCs w:val="20"/>
        </w:rPr>
        <w:t xml:space="preserve">_COMMON_NAME </w:t>
      </w:r>
      <w:r w:rsidRPr="007D5C9A">
        <w:rPr>
          <w:rFonts w:ascii="Arial" w:hAnsi="Arial" w:cs="Arial"/>
          <w:sz w:val="20"/>
          <w:szCs w:val="20"/>
        </w:rPr>
        <w:t xml:space="preserve">macro in </w:t>
      </w:r>
      <w:proofErr w:type="spellStart"/>
      <w:r w:rsidRPr="007D5C9A">
        <w:rPr>
          <w:rFonts w:ascii="Arial" w:hAnsi="Arial" w:cs="Arial"/>
          <w:sz w:val="20"/>
          <w:szCs w:val="20"/>
        </w:rPr>
        <w:t>dps_hsm_riot.c</w:t>
      </w:r>
      <w:proofErr w:type="spellEnd"/>
      <w:r w:rsidRPr="007D5C9A">
        <w:rPr>
          <w:rFonts w:ascii="Arial" w:hAnsi="Arial" w:cs="Arial"/>
          <w:sz w:val="20"/>
          <w:szCs w:val="20"/>
        </w:rPr>
        <w:t xml:space="preserve"> (line 28)</w:t>
      </w:r>
    </w:p>
    <w:p w:rsidR="007D5C9A" w:rsidRPr="007D5C9A" w:rsidRDefault="007D5C9A" w:rsidP="007D5C9A">
      <w:pPr>
        <w:pStyle w:val="ListParagraph"/>
        <w:spacing w:after="0"/>
        <w:rPr>
          <w:rFonts w:ascii="Arial" w:hAnsi="Arial" w:cs="Arial"/>
          <w:sz w:val="20"/>
          <w:szCs w:val="20"/>
        </w:rPr>
      </w:pPr>
    </w:p>
    <w:p w:rsidR="002941B3" w:rsidRPr="002941B3" w:rsidRDefault="002941B3" w:rsidP="002941B3">
      <w:pPr>
        <w:pStyle w:val="ListParagraph"/>
        <w:spacing w:after="0"/>
        <w:rPr>
          <w:rFonts w:ascii="Arial" w:hAnsi="Arial" w:cs="Arial"/>
          <w:sz w:val="20"/>
          <w:szCs w:val="20"/>
        </w:rPr>
      </w:pPr>
      <w:r w:rsidRPr="002941B3">
        <w:rPr>
          <w:rFonts w:ascii="Arial" w:hAnsi="Arial" w:cs="Arial"/>
          <w:sz w:val="20"/>
          <w:szCs w:val="20"/>
        </w:rPr>
        <w:t>#define DEVICE_COMMON_NAME          "riot-device-3-cert"</w:t>
      </w:r>
    </w:p>
    <w:p w:rsidR="002941B3" w:rsidRPr="002941B3" w:rsidRDefault="002941B3" w:rsidP="002941B3">
      <w:pPr>
        <w:pStyle w:val="ListParagraph"/>
        <w:spacing w:after="0"/>
        <w:rPr>
          <w:rFonts w:ascii="Arial" w:hAnsi="Arial" w:cs="Arial"/>
          <w:sz w:val="20"/>
          <w:szCs w:val="20"/>
        </w:rPr>
      </w:pPr>
    </w:p>
    <w:p w:rsidR="002941B3" w:rsidRPr="002941B3" w:rsidRDefault="002941B3" w:rsidP="002941B3">
      <w:pPr>
        <w:pStyle w:val="ListParagraph"/>
        <w:spacing w:after="0"/>
        <w:rPr>
          <w:rFonts w:ascii="Arial" w:hAnsi="Arial" w:cs="Arial"/>
          <w:sz w:val="20"/>
          <w:szCs w:val="20"/>
        </w:rPr>
      </w:pPr>
      <w:r w:rsidRPr="002941B3">
        <w:rPr>
          <w:rFonts w:ascii="Arial" w:hAnsi="Arial" w:cs="Arial"/>
          <w:sz w:val="20"/>
          <w:szCs w:val="20"/>
        </w:rPr>
        <w:t>#</w:t>
      </w:r>
      <w:proofErr w:type="spellStart"/>
      <w:r w:rsidRPr="002941B3">
        <w:rPr>
          <w:rFonts w:ascii="Arial" w:hAnsi="Arial" w:cs="Arial"/>
          <w:sz w:val="20"/>
          <w:szCs w:val="20"/>
        </w:rPr>
        <w:t>ifndef</w:t>
      </w:r>
      <w:proofErr w:type="spellEnd"/>
      <w:r w:rsidRPr="002941B3">
        <w:rPr>
          <w:rFonts w:ascii="Arial" w:hAnsi="Arial" w:cs="Arial"/>
          <w:sz w:val="20"/>
          <w:szCs w:val="20"/>
        </w:rPr>
        <w:t xml:space="preserve"> USE_TEST_UDS</w:t>
      </w:r>
    </w:p>
    <w:p w:rsidR="002941B3" w:rsidRPr="002941B3" w:rsidRDefault="002941B3" w:rsidP="002941B3">
      <w:pPr>
        <w:pStyle w:val="ListParagraph"/>
        <w:spacing w:after="0"/>
        <w:rPr>
          <w:rFonts w:ascii="Arial" w:hAnsi="Arial" w:cs="Arial"/>
          <w:sz w:val="20"/>
          <w:szCs w:val="20"/>
        </w:rPr>
      </w:pPr>
      <w:r w:rsidRPr="002941B3">
        <w:rPr>
          <w:rFonts w:ascii="Arial" w:hAnsi="Arial" w:cs="Arial"/>
          <w:sz w:val="20"/>
          <w:szCs w:val="20"/>
        </w:rPr>
        <w:t>#define RIOT_COMMON_NAME            DEVICE_COMMON_NAME</w:t>
      </w:r>
    </w:p>
    <w:p w:rsidR="002941B3" w:rsidRPr="002941B3" w:rsidRDefault="002941B3" w:rsidP="002941B3">
      <w:pPr>
        <w:pStyle w:val="ListParagraph"/>
        <w:spacing w:after="0"/>
        <w:rPr>
          <w:rFonts w:ascii="Arial" w:hAnsi="Arial" w:cs="Arial"/>
          <w:sz w:val="20"/>
          <w:szCs w:val="20"/>
        </w:rPr>
      </w:pPr>
      <w:r w:rsidRPr="002941B3">
        <w:rPr>
          <w:rFonts w:ascii="Arial" w:hAnsi="Arial" w:cs="Arial"/>
          <w:sz w:val="20"/>
          <w:szCs w:val="20"/>
        </w:rPr>
        <w:t>#else</w:t>
      </w:r>
    </w:p>
    <w:p w:rsidR="002941B3" w:rsidRPr="002941B3" w:rsidRDefault="002941B3" w:rsidP="002941B3">
      <w:pPr>
        <w:pStyle w:val="ListParagraph"/>
        <w:spacing w:after="0"/>
        <w:rPr>
          <w:rFonts w:ascii="Arial" w:hAnsi="Arial" w:cs="Arial"/>
          <w:sz w:val="20"/>
          <w:szCs w:val="20"/>
        </w:rPr>
      </w:pPr>
      <w:r w:rsidRPr="002941B3">
        <w:rPr>
          <w:rFonts w:ascii="Arial" w:hAnsi="Arial" w:cs="Arial"/>
          <w:sz w:val="20"/>
          <w:szCs w:val="20"/>
        </w:rPr>
        <w:t>#define RIOT_COMMON_NAME            "riot-device-test-cert"</w:t>
      </w:r>
    </w:p>
    <w:p w:rsidR="007D5C9A" w:rsidRPr="007D5C9A" w:rsidRDefault="002941B3" w:rsidP="002941B3">
      <w:pPr>
        <w:pStyle w:val="ListParagraph"/>
        <w:spacing w:after="0"/>
        <w:rPr>
          <w:rFonts w:ascii="Arial" w:hAnsi="Arial" w:cs="Arial"/>
          <w:sz w:val="20"/>
          <w:szCs w:val="20"/>
        </w:rPr>
      </w:pPr>
      <w:r w:rsidRPr="002941B3">
        <w:rPr>
          <w:rFonts w:ascii="Arial" w:hAnsi="Arial" w:cs="Arial"/>
          <w:sz w:val="20"/>
          <w:szCs w:val="20"/>
        </w:rPr>
        <w:t>#endif</w:t>
      </w:r>
    </w:p>
    <w:p w:rsidR="00FA0288" w:rsidRDefault="00FA0288" w:rsidP="00FA0288">
      <w:pPr>
        <w:rPr>
          <w:b/>
        </w:rPr>
      </w:pPr>
    </w:p>
    <w:p w:rsidR="007D5C9A" w:rsidRPr="00FA0288" w:rsidRDefault="007D5C9A" w:rsidP="00FA0288">
      <w:pPr>
        <w:rPr>
          <w:b/>
        </w:rPr>
      </w:pPr>
      <w:r w:rsidRPr="00FA0288">
        <w:rPr>
          <w:b/>
        </w:rPr>
        <w:t>Power cycle the device</w:t>
      </w:r>
    </w:p>
    <w:p w:rsidR="007D5C9A" w:rsidRPr="007D5C9A" w:rsidRDefault="007D5C9A" w:rsidP="007D5C9A">
      <w:pPr>
        <w:rPr>
          <w:rFonts w:ascii="Arial" w:hAnsi="Arial" w:cs="Arial"/>
          <w:sz w:val="20"/>
          <w:szCs w:val="20"/>
        </w:rPr>
      </w:pPr>
      <w:r w:rsidRPr="007D5C9A">
        <w:rPr>
          <w:rFonts w:ascii="Arial" w:hAnsi="Arial" w:cs="Arial"/>
          <w:sz w:val="20"/>
          <w:szCs w:val="20"/>
        </w:rPr>
        <w:t>Once the alias certificate is updated for the device; on the next power-on</w:t>
      </w:r>
      <w:r w:rsidR="00192233">
        <w:rPr>
          <w:rFonts w:ascii="Arial" w:hAnsi="Arial" w:cs="Arial"/>
          <w:sz w:val="20"/>
          <w:szCs w:val="20"/>
        </w:rPr>
        <w:t xml:space="preserve"> and debug session</w:t>
      </w:r>
      <w:r w:rsidRPr="007D5C9A">
        <w:rPr>
          <w:rFonts w:ascii="Arial" w:hAnsi="Arial" w:cs="Arial"/>
          <w:sz w:val="20"/>
          <w:szCs w:val="20"/>
        </w:rPr>
        <w:t>, the device should be able to connect to the Azure IoT hub</w:t>
      </w:r>
    </w:p>
    <w:p w:rsidR="003C476F" w:rsidRDefault="003C476F" w:rsidP="003C476F"/>
    <w:p w:rsidR="001B6CEA" w:rsidRDefault="001B6CEA" w:rsidP="001B6CEA">
      <w:pPr>
        <w:pStyle w:val="Heading2"/>
        <w:numPr>
          <w:ilvl w:val="1"/>
          <w:numId w:val="30"/>
        </w:numPr>
        <w:rPr>
          <w:color w:val="auto"/>
        </w:rPr>
      </w:pPr>
      <w:bookmarkStart w:id="18" w:name="_Toc508795706"/>
      <w:r w:rsidRPr="001A5838">
        <w:rPr>
          <w:color w:val="auto"/>
        </w:rPr>
        <w:t xml:space="preserve">Enroll device using </w:t>
      </w:r>
      <w:proofErr w:type="spellStart"/>
      <w:r>
        <w:rPr>
          <w:color w:val="auto"/>
        </w:rPr>
        <w:t>Efuse</w:t>
      </w:r>
      <w:proofErr w:type="spellEnd"/>
      <w:r w:rsidRPr="001A5838">
        <w:rPr>
          <w:color w:val="auto"/>
        </w:rPr>
        <w:t xml:space="preserve"> </w:t>
      </w:r>
      <w:r>
        <w:rPr>
          <w:color w:val="auto"/>
        </w:rPr>
        <w:t>UDS</w:t>
      </w:r>
      <w:r w:rsidRPr="001A5838">
        <w:rPr>
          <w:color w:val="auto"/>
        </w:rPr>
        <w:t xml:space="preserve"> Certificate</w:t>
      </w:r>
      <w:r>
        <w:rPr>
          <w:color w:val="auto"/>
        </w:rPr>
        <w:t xml:space="preserve"> and program SPI image</w:t>
      </w:r>
      <w:bookmarkEnd w:id="18"/>
    </w:p>
    <w:p w:rsidR="001B6CEA" w:rsidRPr="00144BD9" w:rsidRDefault="00E028ED" w:rsidP="003C476F">
      <w:pPr>
        <w:rPr>
          <w:rFonts w:ascii="Arial" w:hAnsi="Arial" w:cs="Arial"/>
          <w:sz w:val="20"/>
          <w:szCs w:val="20"/>
        </w:rPr>
      </w:pPr>
      <w:r w:rsidRPr="00144BD9">
        <w:rPr>
          <w:rFonts w:ascii="Arial" w:hAnsi="Arial" w:cs="Arial"/>
          <w:sz w:val="20"/>
          <w:szCs w:val="20"/>
        </w:rPr>
        <w:t xml:space="preserve">It is assumed that the device </w:t>
      </w:r>
      <w:proofErr w:type="spellStart"/>
      <w:r w:rsidRPr="00144BD9">
        <w:rPr>
          <w:rFonts w:ascii="Arial" w:hAnsi="Arial" w:cs="Arial"/>
          <w:sz w:val="20"/>
          <w:szCs w:val="20"/>
        </w:rPr>
        <w:t>efuse</w:t>
      </w:r>
      <w:proofErr w:type="spellEnd"/>
      <w:r w:rsidRPr="00144BD9">
        <w:rPr>
          <w:rFonts w:ascii="Arial" w:hAnsi="Arial" w:cs="Arial"/>
          <w:sz w:val="20"/>
          <w:szCs w:val="20"/>
        </w:rPr>
        <w:t xml:space="preserve"> has been programmed in step 3.2, if not please follow instructions in section 3.2 </w:t>
      </w:r>
      <w:r w:rsidR="005D3483" w:rsidRPr="00144BD9">
        <w:rPr>
          <w:rFonts w:ascii="Arial" w:hAnsi="Arial" w:cs="Arial"/>
          <w:sz w:val="20"/>
          <w:szCs w:val="20"/>
        </w:rPr>
        <w:t>and then proceed to below steps</w:t>
      </w:r>
    </w:p>
    <w:p w:rsidR="007E3A4E" w:rsidRPr="00144BD9" w:rsidRDefault="007E3A4E" w:rsidP="000508BA">
      <w:pPr>
        <w:rPr>
          <w:rFonts w:ascii="Arial" w:hAnsi="Arial" w:cs="Arial"/>
          <w:sz w:val="20"/>
          <w:szCs w:val="20"/>
        </w:rPr>
      </w:pPr>
      <w:r w:rsidRPr="00144BD9">
        <w:rPr>
          <w:rFonts w:ascii="Arial" w:hAnsi="Arial" w:cs="Arial"/>
          <w:sz w:val="20"/>
          <w:szCs w:val="20"/>
        </w:rPr>
        <w:t xml:space="preserve">To use the UDS value from </w:t>
      </w:r>
      <w:proofErr w:type="spellStart"/>
      <w:r w:rsidRPr="00144BD9">
        <w:rPr>
          <w:rFonts w:ascii="Arial" w:hAnsi="Arial" w:cs="Arial"/>
          <w:sz w:val="20"/>
          <w:szCs w:val="20"/>
        </w:rPr>
        <w:t>eFuse</w:t>
      </w:r>
      <w:proofErr w:type="spellEnd"/>
      <w:r w:rsidRPr="00144BD9">
        <w:rPr>
          <w:rFonts w:ascii="Arial" w:hAnsi="Arial" w:cs="Arial"/>
          <w:sz w:val="20"/>
          <w:szCs w:val="20"/>
        </w:rPr>
        <w:t xml:space="preserve"> follow the below steps:</w:t>
      </w:r>
    </w:p>
    <w:p w:rsidR="000508BA" w:rsidRPr="00144BD9" w:rsidRDefault="00BB193D" w:rsidP="008E291D">
      <w:pPr>
        <w:pStyle w:val="ListParagraph"/>
        <w:numPr>
          <w:ilvl w:val="0"/>
          <w:numId w:val="33"/>
        </w:numPr>
        <w:rPr>
          <w:rFonts w:ascii="Arial" w:hAnsi="Arial" w:cs="Arial"/>
          <w:sz w:val="20"/>
          <w:szCs w:val="20"/>
        </w:rPr>
      </w:pPr>
      <w:r w:rsidRPr="00144BD9">
        <w:rPr>
          <w:rFonts w:ascii="Arial" w:hAnsi="Arial" w:cs="Arial"/>
          <w:sz w:val="20"/>
          <w:szCs w:val="20"/>
        </w:rPr>
        <w:t xml:space="preserve">Disable (comment) the </w:t>
      </w:r>
      <w:r w:rsidR="000508BA" w:rsidRPr="00144BD9">
        <w:rPr>
          <w:rFonts w:ascii="Arial" w:hAnsi="Arial" w:cs="Arial"/>
          <w:sz w:val="20"/>
          <w:szCs w:val="20"/>
        </w:rPr>
        <w:t xml:space="preserve">macro USE_TEST_UDS in </w:t>
      </w:r>
      <w:proofErr w:type="spellStart"/>
      <w:r w:rsidRPr="00144BD9">
        <w:rPr>
          <w:rFonts w:ascii="Arial" w:hAnsi="Arial" w:cs="Arial"/>
          <w:sz w:val="20"/>
          <w:szCs w:val="20"/>
        </w:rPr>
        <w:t>dps_hsm_riot.c</w:t>
      </w:r>
      <w:proofErr w:type="spellEnd"/>
    </w:p>
    <w:p w:rsidR="00F3576C" w:rsidRPr="00144BD9" w:rsidRDefault="00F3576C" w:rsidP="00F3576C">
      <w:pPr>
        <w:pStyle w:val="ListParagraph"/>
        <w:rPr>
          <w:rFonts w:ascii="Arial" w:hAnsi="Arial" w:cs="Arial"/>
          <w:sz w:val="20"/>
          <w:szCs w:val="20"/>
        </w:rPr>
      </w:pPr>
    </w:p>
    <w:p w:rsidR="00BB193D" w:rsidRPr="00144BD9" w:rsidRDefault="00EC1C60" w:rsidP="008E291D">
      <w:pPr>
        <w:pStyle w:val="ListParagraph"/>
        <w:numPr>
          <w:ilvl w:val="0"/>
          <w:numId w:val="33"/>
        </w:numPr>
        <w:rPr>
          <w:rFonts w:ascii="Arial" w:hAnsi="Arial" w:cs="Arial"/>
          <w:sz w:val="20"/>
          <w:szCs w:val="20"/>
        </w:rPr>
      </w:pPr>
      <w:r w:rsidRPr="00144BD9">
        <w:rPr>
          <w:rFonts w:ascii="Arial" w:hAnsi="Arial" w:cs="Arial"/>
          <w:sz w:val="20"/>
          <w:szCs w:val="20"/>
        </w:rPr>
        <w:t>Clean and Build the project</w:t>
      </w:r>
      <w:r w:rsidR="00055785" w:rsidRPr="00144BD9">
        <w:rPr>
          <w:rFonts w:ascii="Arial" w:hAnsi="Arial" w:cs="Arial"/>
          <w:sz w:val="20"/>
          <w:szCs w:val="20"/>
        </w:rPr>
        <w:t xml:space="preserve"> </w:t>
      </w:r>
      <w:r w:rsidR="00055785" w:rsidRPr="00144BD9">
        <w:rPr>
          <w:rFonts w:ascii="Arial" w:hAnsi="Arial" w:cs="Arial"/>
          <w:noProof/>
          <w:sz w:val="20"/>
          <w:szCs w:val="20"/>
        </w:rPr>
        <w:drawing>
          <wp:inline distT="0" distB="0" distL="0" distR="0">
            <wp:extent cx="542925" cy="4857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2925" cy="485775"/>
                    </a:xfrm>
                    <a:prstGeom prst="rect">
                      <a:avLst/>
                    </a:prstGeom>
                    <a:noFill/>
                    <a:ln>
                      <a:noFill/>
                    </a:ln>
                  </pic:spPr>
                </pic:pic>
              </a:graphicData>
            </a:graphic>
          </wp:inline>
        </w:drawing>
      </w:r>
      <w:r w:rsidR="00055785" w:rsidRPr="00144BD9">
        <w:rPr>
          <w:rFonts w:ascii="Arial" w:hAnsi="Arial" w:cs="Arial"/>
          <w:sz w:val="20"/>
          <w:szCs w:val="20"/>
        </w:rPr>
        <w:t xml:space="preserve">. After build is complete you should have the SPI image binary </w:t>
      </w:r>
      <w:proofErr w:type="spellStart"/>
      <w:r w:rsidR="00630244" w:rsidRPr="00144BD9">
        <w:rPr>
          <w:rFonts w:ascii="Arial" w:hAnsi="Arial" w:cs="Arial"/>
          <w:b/>
          <w:i/>
          <w:sz w:val="20"/>
          <w:szCs w:val="20"/>
        </w:rPr>
        <w:t>spi_image.bin</w:t>
      </w:r>
      <w:proofErr w:type="spellEnd"/>
      <w:r w:rsidR="00630244" w:rsidRPr="00144BD9">
        <w:rPr>
          <w:rFonts w:ascii="Arial" w:hAnsi="Arial" w:cs="Arial"/>
          <w:sz w:val="20"/>
          <w:szCs w:val="20"/>
        </w:rPr>
        <w:t xml:space="preserve"> </w:t>
      </w:r>
      <w:r w:rsidR="00055785" w:rsidRPr="00144BD9">
        <w:rPr>
          <w:rFonts w:ascii="Arial" w:hAnsi="Arial" w:cs="Arial"/>
          <w:sz w:val="20"/>
          <w:szCs w:val="20"/>
        </w:rPr>
        <w:t xml:space="preserve">generated in </w:t>
      </w:r>
      <w:r w:rsidR="003F6558" w:rsidRPr="00144BD9">
        <w:rPr>
          <w:rFonts w:ascii="Arial" w:hAnsi="Arial" w:cs="Arial"/>
          <w:sz w:val="20"/>
          <w:szCs w:val="20"/>
        </w:rPr>
        <w:t xml:space="preserve">Target </w:t>
      </w:r>
      <w:r w:rsidR="00E51516" w:rsidRPr="00144BD9">
        <w:rPr>
          <w:rFonts w:ascii="Arial" w:hAnsi="Arial" w:cs="Arial"/>
          <w:sz w:val="20"/>
          <w:szCs w:val="20"/>
        </w:rPr>
        <w:t>folder</w:t>
      </w:r>
    </w:p>
    <w:p w:rsidR="00E51516" w:rsidRDefault="00E51516" w:rsidP="00E51516">
      <w:pPr>
        <w:pStyle w:val="ListParagraph"/>
      </w:pPr>
    </w:p>
    <w:p w:rsidR="00E51516" w:rsidRDefault="00E51516" w:rsidP="00E51516">
      <w:r>
        <w:rPr>
          <w:noProof/>
        </w:rPr>
        <w:lastRenderedPageBreak/>
        <w:drawing>
          <wp:inline distT="0" distB="0" distL="0" distR="0">
            <wp:extent cx="5934075" cy="2790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4075" cy="2790825"/>
                    </a:xfrm>
                    <a:prstGeom prst="rect">
                      <a:avLst/>
                    </a:prstGeom>
                    <a:noFill/>
                    <a:ln>
                      <a:noFill/>
                    </a:ln>
                  </pic:spPr>
                </pic:pic>
              </a:graphicData>
            </a:graphic>
          </wp:inline>
        </w:drawing>
      </w:r>
    </w:p>
    <w:p w:rsidR="00952166" w:rsidRDefault="00952166" w:rsidP="00952166">
      <w:pPr>
        <w:pStyle w:val="ListParagraph"/>
      </w:pPr>
    </w:p>
    <w:p w:rsidR="000508BA" w:rsidRPr="00BC1062" w:rsidRDefault="00BB193D" w:rsidP="00C257EA">
      <w:pPr>
        <w:pStyle w:val="ListParagraph"/>
        <w:numPr>
          <w:ilvl w:val="0"/>
          <w:numId w:val="33"/>
        </w:numPr>
        <w:rPr>
          <w:rFonts w:ascii="Arial" w:hAnsi="Arial" w:cs="Arial"/>
          <w:sz w:val="20"/>
          <w:szCs w:val="20"/>
        </w:rPr>
      </w:pPr>
      <w:r w:rsidRPr="00BC1062">
        <w:rPr>
          <w:rFonts w:ascii="Arial" w:hAnsi="Arial" w:cs="Arial"/>
          <w:sz w:val="20"/>
          <w:szCs w:val="20"/>
        </w:rPr>
        <w:t xml:space="preserve">Program the </w:t>
      </w:r>
      <w:r w:rsidR="00C257EA" w:rsidRPr="00C26BB5">
        <w:rPr>
          <w:rFonts w:ascii="Arial" w:hAnsi="Arial" w:cs="Arial"/>
          <w:sz w:val="20"/>
          <w:szCs w:val="20"/>
          <w:highlight w:val="lightGray"/>
        </w:rPr>
        <w:t>utilities\SPI_utility_0600\</w:t>
      </w:r>
      <w:proofErr w:type="spellStart"/>
      <w:r w:rsidR="00C257EA" w:rsidRPr="00C26BB5">
        <w:rPr>
          <w:rFonts w:ascii="Arial" w:hAnsi="Arial" w:cs="Arial"/>
          <w:sz w:val="20"/>
          <w:szCs w:val="20"/>
          <w:highlight w:val="lightGray"/>
        </w:rPr>
        <w:t>spi_image.bin</w:t>
      </w:r>
      <w:proofErr w:type="spellEnd"/>
    </w:p>
    <w:p w:rsidR="00746341" w:rsidRPr="00BC1062" w:rsidRDefault="00746341" w:rsidP="00746341">
      <w:pPr>
        <w:pStyle w:val="ListParagraph"/>
        <w:rPr>
          <w:rFonts w:ascii="Arial" w:hAnsi="Arial" w:cs="Arial"/>
          <w:sz w:val="20"/>
          <w:szCs w:val="20"/>
        </w:rPr>
      </w:pPr>
    </w:p>
    <w:p w:rsidR="007760B1" w:rsidRPr="00BC1062" w:rsidRDefault="007760B1" w:rsidP="007760B1">
      <w:pPr>
        <w:pStyle w:val="ListParagraph"/>
        <w:rPr>
          <w:rFonts w:ascii="Arial" w:hAnsi="Arial" w:cs="Arial"/>
          <w:sz w:val="20"/>
          <w:szCs w:val="20"/>
        </w:rPr>
      </w:pPr>
      <w:r w:rsidRPr="00BC1062">
        <w:rPr>
          <w:rFonts w:ascii="Arial" w:hAnsi="Arial" w:cs="Arial"/>
          <w:sz w:val="20"/>
          <w:szCs w:val="20"/>
        </w:rPr>
        <w:t xml:space="preserve">Note: Once you program this image to SPI; the UDS will be locked after the </w:t>
      </w:r>
      <w:proofErr w:type="spellStart"/>
      <w:r w:rsidRPr="00BC1062">
        <w:rPr>
          <w:rFonts w:ascii="Arial" w:hAnsi="Arial" w:cs="Arial"/>
          <w:sz w:val="20"/>
          <w:szCs w:val="20"/>
        </w:rPr>
        <w:t>bootrom</w:t>
      </w:r>
      <w:proofErr w:type="spellEnd"/>
      <w:r w:rsidRPr="00BC1062">
        <w:rPr>
          <w:rFonts w:ascii="Arial" w:hAnsi="Arial" w:cs="Arial"/>
          <w:sz w:val="20"/>
          <w:szCs w:val="20"/>
        </w:rPr>
        <w:t xml:space="preserve"> loads and executes this application. Hence later if you run any application through JTAG, it will always read the UDS as 0.</w:t>
      </w:r>
    </w:p>
    <w:p w:rsidR="00F876FA" w:rsidRPr="00481A7C" w:rsidRDefault="00F876FA" w:rsidP="00481A7C">
      <w:pPr>
        <w:pStyle w:val="Heading2"/>
        <w:numPr>
          <w:ilvl w:val="1"/>
          <w:numId w:val="30"/>
        </w:numPr>
        <w:rPr>
          <w:color w:val="auto"/>
        </w:rPr>
      </w:pPr>
      <w:bookmarkStart w:id="19" w:name="_Toc508795707"/>
      <w:r w:rsidRPr="00481A7C">
        <w:rPr>
          <w:color w:val="auto"/>
        </w:rPr>
        <w:t>Deriving the X.509 certificate and the thumbprint</w:t>
      </w:r>
      <w:bookmarkEnd w:id="19"/>
    </w:p>
    <w:p w:rsidR="00746341" w:rsidRDefault="00746341" w:rsidP="00746341">
      <w:pPr>
        <w:spacing w:after="0"/>
      </w:pPr>
    </w:p>
    <w:p w:rsidR="000508BA" w:rsidRPr="00545EF1" w:rsidRDefault="00F876FA" w:rsidP="00AE51CA">
      <w:pPr>
        <w:pStyle w:val="ListParagraph"/>
        <w:numPr>
          <w:ilvl w:val="0"/>
          <w:numId w:val="19"/>
        </w:numPr>
        <w:rPr>
          <w:rFonts w:ascii="Arial" w:hAnsi="Arial" w:cs="Arial"/>
          <w:sz w:val="20"/>
          <w:szCs w:val="20"/>
        </w:rPr>
      </w:pPr>
      <w:r w:rsidRPr="00545EF1">
        <w:rPr>
          <w:rFonts w:ascii="Arial" w:hAnsi="Arial" w:cs="Arial"/>
          <w:sz w:val="20"/>
          <w:szCs w:val="20"/>
        </w:rPr>
        <w:t xml:space="preserve">On powering the board, the alias certificate is displayed on the serial terminal, after the </w:t>
      </w:r>
      <w:r w:rsidR="002D1659" w:rsidRPr="00545EF1">
        <w:rPr>
          <w:rFonts w:ascii="Arial" w:hAnsi="Arial" w:cs="Arial"/>
          <w:sz w:val="20"/>
          <w:szCs w:val="20"/>
        </w:rPr>
        <w:t>following the text</w:t>
      </w:r>
      <w:r w:rsidR="000508BA" w:rsidRPr="00545EF1">
        <w:rPr>
          <w:rFonts w:ascii="Arial" w:hAnsi="Arial" w:cs="Arial"/>
          <w:sz w:val="20"/>
          <w:szCs w:val="20"/>
        </w:rPr>
        <w:t>:</w:t>
      </w:r>
    </w:p>
    <w:p w:rsidR="002D1659" w:rsidRDefault="002D1659" w:rsidP="00B07BB4">
      <w:r w:rsidRPr="002D1659">
        <w:rPr>
          <w:highlight w:val="lightGray"/>
        </w:rPr>
        <w:t>RIOT: Alias Certificate</w:t>
      </w:r>
    </w:p>
    <w:p w:rsidR="00134E59" w:rsidRDefault="00134E59" w:rsidP="004F2E4E">
      <w:pPr>
        <w:ind w:firstLine="720"/>
      </w:pPr>
      <w:r>
        <w:t>Example:</w:t>
      </w:r>
    </w:p>
    <w:p w:rsidR="008508DB" w:rsidRDefault="009D2987" w:rsidP="008508DB">
      <w:r>
        <w:rPr>
          <w:noProof/>
        </w:rPr>
        <mc:AlternateContent>
          <mc:Choice Requires="wps">
            <w:drawing>
              <wp:anchor distT="0" distB="0" distL="114300" distR="114300" simplePos="0" relativeHeight="251657216" behindDoc="1" locked="0" layoutInCell="1" allowOverlap="1">
                <wp:simplePos x="0" y="0"/>
                <wp:positionH relativeFrom="column">
                  <wp:posOffset>106680</wp:posOffset>
                </wp:positionH>
                <wp:positionV relativeFrom="paragraph">
                  <wp:posOffset>175260</wp:posOffset>
                </wp:positionV>
                <wp:extent cx="6126480" cy="2567940"/>
                <wp:effectExtent l="0" t="0" r="26670" b="22860"/>
                <wp:wrapNone/>
                <wp:docPr id="3" name="Rectangle 3"/>
                <wp:cNvGraphicFramePr/>
                <a:graphic xmlns:a="http://schemas.openxmlformats.org/drawingml/2006/main">
                  <a:graphicData uri="http://schemas.microsoft.com/office/word/2010/wordprocessingShape">
                    <wps:wsp>
                      <wps:cNvSpPr/>
                      <wps:spPr>
                        <a:xfrm>
                          <a:off x="0" y="0"/>
                          <a:ext cx="6126480" cy="2567940"/>
                        </a:xfrm>
                        <a:prstGeom prst="rect">
                          <a:avLst/>
                        </a:prstGeom>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0F14273" id="Rectangle 3" o:spid="_x0000_s1026" style="position:absolute;margin-left:8.4pt;margin-top:13.8pt;width:482.4pt;height:202.2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" fillcolor="white [3201]" strokecolor="#4f81bd [3204]" strokeweight="2pt"/>
            </w:pict>
          </mc:Fallback>
        </mc:AlternateContent>
      </w:r>
    </w:p>
    <w:p w:rsidR="000508BA" w:rsidRPr="000508BA" w:rsidRDefault="000508BA" w:rsidP="008508DB">
      <w:pPr>
        <w:ind w:left="720"/>
        <w:rPr>
          <w:i/>
        </w:rPr>
      </w:pPr>
      <w:r w:rsidRPr="000508BA">
        <w:rPr>
          <w:i/>
        </w:rPr>
        <w:t>-----BEGIN CERTIFICATE-----</w:t>
      </w:r>
    </w:p>
    <w:p w:rsidR="000508BA" w:rsidRPr="000508BA" w:rsidRDefault="000508BA" w:rsidP="008508DB">
      <w:pPr>
        <w:ind w:left="720"/>
        <w:rPr>
          <w:i/>
        </w:rPr>
      </w:pPr>
      <w:r w:rsidRPr="000508BA">
        <w:rPr>
          <w:i/>
        </w:rPr>
        <w:t>[15:11:14.359] 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</w:t>
      </w:r>
    </w:p>
    <w:p w:rsidR="000508BA" w:rsidRPr="000508BA" w:rsidRDefault="000508BA" w:rsidP="008508DB">
      <w:pPr>
        <w:ind w:left="720"/>
        <w:rPr>
          <w:i/>
        </w:rPr>
      </w:pPr>
      <w:r w:rsidRPr="000508BA">
        <w:rPr>
          <w:i/>
        </w:rPr>
        <w:t>[15:11:14.359] -----END CERTIFICATE-----</w:t>
      </w:r>
    </w:p>
    <w:p w:rsidR="008508DB" w:rsidRDefault="008508DB" w:rsidP="000508BA"/>
    <w:p w:rsidR="002A2EEA" w:rsidRPr="00545EF1" w:rsidRDefault="009D2987" w:rsidP="00AE51CA">
      <w:pPr>
        <w:pStyle w:val="ListParagraph"/>
        <w:numPr>
          <w:ilvl w:val="0"/>
          <w:numId w:val="19"/>
        </w:numPr>
        <w:spacing w:after="0"/>
        <w:rPr>
          <w:rFonts w:ascii="Arial" w:hAnsi="Arial" w:cs="Arial"/>
          <w:sz w:val="20"/>
          <w:szCs w:val="20"/>
        </w:rPr>
      </w:pPr>
      <w:r w:rsidRPr="00545EF1">
        <w:rPr>
          <w:rFonts w:ascii="Arial" w:hAnsi="Arial" w:cs="Arial"/>
          <w:sz w:val="20"/>
          <w:szCs w:val="20"/>
        </w:rPr>
        <w:t xml:space="preserve">Copy the text </w:t>
      </w:r>
      <w:r w:rsidR="000508BA" w:rsidRPr="00545EF1">
        <w:rPr>
          <w:rFonts w:ascii="Arial" w:hAnsi="Arial" w:cs="Arial"/>
          <w:sz w:val="20"/>
          <w:szCs w:val="20"/>
        </w:rPr>
        <w:t>from ‘BEGIN CERTIFICATE’ to ‘END CERTIFICATE’</w:t>
      </w:r>
      <w:r w:rsidR="002A2EEA" w:rsidRPr="00545EF1">
        <w:rPr>
          <w:rFonts w:ascii="Arial" w:hAnsi="Arial" w:cs="Arial"/>
          <w:sz w:val="20"/>
          <w:szCs w:val="20"/>
        </w:rPr>
        <w:t xml:space="preserve"> to a text editor file</w:t>
      </w:r>
      <w:r w:rsidR="000508BA" w:rsidRPr="00545EF1">
        <w:rPr>
          <w:rFonts w:ascii="Arial" w:hAnsi="Arial" w:cs="Arial"/>
          <w:sz w:val="20"/>
          <w:szCs w:val="20"/>
        </w:rPr>
        <w:t xml:space="preserve">. </w:t>
      </w:r>
    </w:p>
    <w:p w:rsidR="000508BA" w:rsidRPr="00545EF1" w:rsidRDefault="000508BA" w:rsidP="005B2E95">
      <w:pPr>
        <w:spacing w:after="0"/>
        <w:ind w:firstLine="720"/>
        <w:rPr>
          <w:rFonts w:ascii="Arial" w:hAnsi="Arial" w:cs="Arial"/>
          <w:sz w:val="20"/>
          <w:szCs w:val="20"/>
        </w:rPr>
      </w:pPr>
      <w:r w:rsidRPr="00545EF1">
        <w:rPr>
          <w:rFonts w:ascii="Arial" w:hAnsi="Arial" w:cs="Arial"/>
          <w:sz w:val="20"/>
          <w:szCs w:val="20"/>
        </w:rPr>
        <w:t>Remove the time stamp</w:t>
      </w:r>
      <w:r w:rsidR="007C242E" w:rsidRPr="00545EF1">
        <w:rPr>
          <w:rFonts w:ascii="Arial" w:hAnsi="Arial" w:cs="Arial"/>
          <w:sz w:val="20"/>
          <w:szCs w:val="20"/>
        </w:rPr>
        <w:t>s</w:t>
      </w:r>
      <w:r w:rsidR="00AE51CA" w:rsidRPr="00545EF1">
        <w:rPr>
          <w:rFonts w:ascii="Arial" w:hAnsi="Arial" w:cs="Arial"/>
          <w:sz w:val="20"/>
          <w:szCs w:val="20"/>
        </w:rPr>
        <w:t xml:space="preserve"> and leading spaces</w:t>
      </w:r>
      <w:r w:rsidR="00BD20F9" w:rsidRPr="00545EF1">
        <w:rPr>
          <w:rFonts w:ascii="Arial" w:hAnsi="Arial" w:cs="Arial"/>
          <w:sz w:val="20"/>
          <w:szCs w:val="20"/>
        </w:rPr>
        <w:t>;</w:t>
      </w:r>
      <w:r w:rsidR="00947D8A" w:rsidRPr="00545EF1">
        <w:rPr>
          <w:rFonts w:ascii="Arial" w:hAnsi="Arial" w:cs="Arial"/>
          <w:sz w:val="20"/>
          <w:szCs w:val="20"/>
        </w:rPr>
        <w:t xml:space="preserve"> and save </w:t>
      </w:r>
      <w:proofErr w:type="gramStart"/>
      <w:r w:rsidR="00947D8A" w:rsidRPr="00545EF1">
        <w:rPr>
          <w:rFonts w:ascii="Arial" w:hAnsi="Arial" w:cs="Arial"/>
          <w:sz w:val="20"/>
          <w:szCs w:val="20"/>
        </w:rPr>
        <w:t>with .</w:t>
      </w:r>
      <w:proofErr w:type="spellStart"/>
      <w:r w:rsidR="00947D8A" w:rsidRPr="00545EF1">
        <w:rPr>
          <w:rFonts w:ascii="Arial" w:hAnsi="Arial" w:cs="Arial"/>
          <w:sz w:val="20"/>
          <w:szCs w:val="20"/>
        </w:rPr>
        <w:t>pem</w:t>
      </w:r>
      <w:proofErr w:type="spellEnd"/>
      <w:proofErr w:type="gramEnd"/>
      <w:r w:rsidRPr="00545EF1">
        <w:rPr>
          <w:rFonts w:ascii="Arial" w:hAnsi="Arial" w:cs="Arial"/>
          <w:sz w:val="20"/>
          <w:szCs w:val="20"/>
        </w:rPr>
        <w:t xml:space="preserve"> extension. </w:t>
      </w:r>
    </w:p>
    <w:p w:rsidR="005B2E95" w:rsidRPr="00545EF1" w:rsidRDefault="005B2E95" w:rsidP="005B2E95">
      <w:pPr>
        <w:spacing w:after="0"/>
        <w:ind w:firstLine="720"/>
        <w:rPr>
          <w:rFonts w:ascii="Arial" w:hAnsi="Arial" w:cs="Arial"/>
          <w:sz w:val="20"/>
          <w:szCs w:val="20"/>
        </w:rPr>
      </w:pPr>
    </w:p>
    <w:p w:rsidR="000508BA" w:rsidRPr="00545EF1" w:rsidRDefault="0062399B" w:rsidP="00AE51CA">
      <w:pPr>
        <w:pStyle w:val="ListParagraph"/>
        <w:numPr>
          <w:ilvl w:val="0"/>
          <w:numId w:val="19"/>
        </w:numPr>
        <w:spacing w:after="0"/>
        <w:rPr>
          <w:rFonts w:ascii="Arial" w:hAnsi="Arial" w:cs="Arial"/>
          <w:sz w:val="20"/>
          <w:szCs w:val="20"/>
        </w:rPr>
      </w:pPr>
      <w:r w:rsidRPr="00545EF1">
        <w:rPr>
          <w:rFonts w:ascii="Arial" w:hAnsi="Arial" w:cs="Arial"/>
          <w:sz w:val="20"/>
          <w:szCs w:val="20"/>
        </w:rPr>
        <w:t>Provision</w:t>
      </w:r>
      <w:r w:rsidR="00947D8A" w:rsidRPr="00545EF1">
        <w:rPr>
          <w:rFonts w:ascii="Arial" w:hAnsi="Arial" w:cs="Arial"/>
          <w:sz w:val="20"/>
          <w:szCs w:val="20"/>
        </w:rPr>
        <w:t xml:space="preserve"> this alias </w:t>
      </w:r>
      <w:proofErr w:type="gramStart"/>
      <w:r w:rsidR="00947D8A" w:rsidRPr="00545EF1">
        <w:rPr>
          <w:rFonts w:ascii="Arial" w:hAnsi="Arial" w:cs="Arial"/>
          <w:sz w:val="20"/>
          <w:szCs w:val="20"/>
        </w:rPr>
        <w:t>certificate .</w:t>
      </w:r>
      <w:proofErr w:type="spellStart"/>
      <w:r w:rsidR="00947D8A" w:rsidRPr="00545EF1">
        <w:rPr>
          <w:rFonts w:ascii="Arial" w:hAnsi="Arial" w:cs="Arial"/>
          <w:sz w:val="20"/>
          <w:szCs w:val="20"/>
        </w:rPr>
        <w:t>pem</w:t>
      </w:r>
      <w:proofErr w:type="spellEnd"/>
      <w:proofErr w:type="gramEnd"/>
      <w:r w:rsidR="00947D8A" w:rsidRPr="00545EF1">
        <w:rPr>
          <w:rFonts w:ascii="Arial" w:hAnsi="Arial" w:cs="Arial"/>
          <w:sz w:val="20"/>
          <w:szCs w:val="20"/>
        </w:rPr>
        <w:t xml:space="preserve"> file in your DPS dashboard in Azure Portal</w:t>
      </w:r>
      <w:r w:rsidR="000508BA" w:rsidRPr="00545EF1">
        <w:rPr>
          <w:rFonts w:ascii="Arial" w:hAnsi="Arial" w:cs="Arial"/>
          <w:sz w:val="20"/>
          <w:szCs w:val="20"/>
        </w:rPr>
        <w:t xml:space="preserve"> </w:t>
      </w:r>
    </w:p>
    <w:p w:rsidR="00D0012D" w:rsidRPr="00545EF1" w:rsidRDefault="00D0012D" w:rsidP="0062399B">
      <w:pPr>
        <w:spacing w:after="0"/>
        <w:ind w:left="720"/>
        <w:rPr>
          <w:rFonts w:ascii="Arial" w:hAnsi="Arial" w:cs="Arial"/>
          <w:sz w:val="20"/>
          <w:szCs w:val="20"/>
        </w:rPr>
      </w:pPr>
    </w:p>
    <w:p w:rsidR="004F2E4E" w:rsidRPr="00545EF1" w:rsidRDefault="0062399B" w:rsidP="00DD6540">
      <w:pPr>
        <w:spacing w:after="0"/>
        <w:ind w:left="720"/>
        <w:rPr>
          <w:rFonts w:ascii="Arial" w:hAnsi="Arial" w:cs="Arial"/>
          <w:sz w:val="20"/>
          <w:szCs w:val="20"/>
        </w:rPr>
      </w:pPr>
      <w:r w:rsidRPr="00545EF1">
        <w:rPr>
          <w:rFonts w:ascii="Arial" w:hAnsi="Arial" w:cs="Arial"/>
          <w:sz w:val="20"/>
          <w:szCs w:val="20"/>
        </w:rPr>
        <w:t xml:space="preserve">See </w:t>
      </w:r>
      <w:hyperlink r:id="rId28" w:history="1">
        <w:r w:rsidRPr="00545EF1">
          <w:rPr>
            <w:rStyle w:val="Hyperlink"/>
            <w:rFonts w:ascii="Arial" w:hAnsi="Arial" w:cs="Arial"/>
            <w:sz w:val="20"/>
            <w:szCs w:val="20"/>
          </w:rPr>
          <w:t>Provision device to Hub tutorial</w:t>
        </w:r>
      </w:hyperlink>
      <w:r w:rsidRPr="00545EF1">
        <w:rPr>
          <w:rFonts w:ascii="Arial" w:hAnsi="Arial" w:cs="Arial"/>
          <w:sz w:val="20"/>
          <w:szCs w:val="20"/>
        </w:rPr>
        <w:t xml:space="preserve"> for provisioning your device using enrollment lists. Follow instructions for X.509 based devices </w:t>
      </w:r>
      <w:r w:rsidR="00DD6540" w:rsidRPr="00545EF1">
        <w:rPr>
          <w:rFonts w:ascii="Arial" w:hAnsi="Arial" w:cs="Arial"/>
          <w:sz w:val="20"/>
          <w:szCs w:val="20"/>
        </w:rPr>
        <w:t>using Individual Enrollment.</w:t>
      </w:r>
    </w:p>
    <w:p w:rsidR="00657806" w:rsidRPr="00545EF1" w:rsidRDefault="00657806" w:rsidP="00DD6540">
      <w:pPr>
        <w:spacing w:after="0"/>
        <w:ind w:left="720"/>
        <w:rPr>
          <w:rFonts w:ascii="Arial" w:hAnsi="Arial" w:cs="Arial"/>
          <w:sz w:val="20"/>
          <w:szCs w:val="20"/>
        </w:rPr>
      </w:pPr>
    </w:p>
    <w:p w:rsidR="007A0DD7" w:rsidRPr="00545EF1" w:rsidRDefault="007A0DD7" w:rsidP="00A820F3">
      <w:pPr>
        <w:rPr>
          <w:rFonts w:ascii="Arial" w:hAnsi="Arial" w:cs="Arial"/>
          <w:b/>
          <w:sz w:val="20"/>
          <w:szCs w:val="20"/>
        </w:rPr>
      </w:pPr>
    </w:p>
    <w:p w:rsidR="00611207" w:rsidRPr="00545EF1" w:rsidRDefault="00611207" w:rsidP="00A820F3">
      <w:pPr>
        <w:rPr>
          <w:rFonts w:ascii="Arial" w:hAnsi="Arial" w:cs="Arial"/>
          <w:b/>
          <w:sz w:val="20"/>
          <w:szCs w:val="20"/>
        </w:rPr>
      </w:pPr>
      <w:r w:rsidRPr="00545EF1">
        <w:rPr>
          <w:rFonts w:ascii="Arial" w:hAnsi="Arial" w:cs="Arial"/>
          <w:b/>
          <w:sz w:val="20"/>
          <w:szCs w:val="20"/>
        </w:rPr>
        <w:t>Power cycle the device</w:t>
      </w:r>
    </w:p>
    <w:p w:rsidR="002A0BD9" w:rsidRPr="000508BA" w:rsidRDefault="00394659" w:rsidP="00B07BB4">
      <w:pPr>
        <w:spacing w:after="0"/>
      </w:pPr>
      <w:r w:rsidRPr="00545EF1">
        <w:rPr>
          <w:rFonts w:ascii="Arial" w:hAnsi="Arial" w:cs="Arial"/>
          <w:sz w:val="20"/>
          <w:szCs w:val="20"/>
        </w:rPr>
        <w:t xml:space="preserve">Once the </w:t>
      </w:r>
      <w:r w:rsidR="00947D8A" w:rsidRPr="00545EF1">
        <w:rPr>
          <w:rFonts w:ascii="Arial" w:hAnsi="Arial" w:cs="Arial"/>
          <w:sz w:val="20"/>
          <w:szCs w:val="20"/>
        </w:rPr>
        <w:t>alias certificate</w:t>
      </w:r>
      <w:r w:rsidRPr="00545EF1">
        <w:rPr>
          <w:rFonts w:ascii="Arial" w:hAnsi="Arial" w:cs="Arial"/>
          <w:sz w:val="20"/>
          <w:szCs w:val="20"/>
        </w:rPr>
        <w:t xml:space="preserve"> is </w:t>
      </w:r>
      <w:r w:rsidR="00947D8A" w:rsidRPr="00545EF1">
        <w:rPr>
          <w:rFonts w:ascii="Arial" w:hAnsi="Arial" w:cs="Arial"/>
          <w:sz w:val="20"/>
          <w:szCs w:val="20"/>
        </w:rPr>
        <w:t>updated</w:t>
      </w:r>
      <w:r w:rsidRPr="00545EF1">
        <w:rPr>
          <w:rFonts w:ascii="Arial" w:hAnsi="Arial" w:cs="Arial"/>
          <w:sz w:val="20"/>
          <w:szCs w:val="20"/>
        </w:rPr>
        <w:t xml:space="preserve"> for the device; on the next power-on, the device should be able to connect to the Azure IoT hub.</w:t>
      </w:r>
    </w:p>
    <w:p w:rsidR="001918AB" w:rsidRDefault="001918AB" w:rsidP="006F49A6"/>
    <w:p w:rsidR="00E922FE" w:rsidRDefault="00E922FE">
      <w:r>
        <w:br w:type="page"/>
      </w:r>
    </w:p>
    <w:p w:rsidR="00A14D64" w:rsidRDefault="00E24917" w:rsidP="00C3399A">
      <w:pPr>
        <w:pStyle w:val="Heading1"/>
        <w:numPr>
          <w:ilvl w:val="0"/>
          <w:numId w:val="27"/>
        </w:numPr>
        <w:rPr>
          <w:rFonts w:ascii="Arial" w:hAnsi="Arial" w:cs="Arial"/>
          <w:color w:val="auto"/>
        </w:rPr>
      </w:pPr>
      <w:bookmarkStart w:id="20" w:name="_Toc508795708"/>
      <w:r>
        <w:rPr>
          <w:rFonts w:ascii="Arial" w:hAnsi="Arial" w:cs="Arial"/>
          <w:color w:val="auto"/>
        </w:rPr>
        <w:lastRenderedPageBreak/>
        <w:t>Debugging connection failure</w:t>
      </w:r>
      <w:bookmarkEnd w:id="20"/>
    </w:p>
    <w:p w:rsidR="00B64573" w:rsidRPr="00B64573" w:rsidRDefault="00B64573" w:rsidP="00B64573"/>
    <w:p w:rsidR="00FF3620" w:rsidRPr="005B5967" w:rsidRDefault="00FF3620" w:rsidP="00665B38">
      <w:pPr>
        <w:pStyle w:val="ListParagraph"/>
        <w:numPr>
          <w:ilvl w:val="0"/>
          <w:numId w:val="35"/>
        </w:numPr>
        <w:jc w:val="both"/>
        <w:rPr>
          <w:rFonts w:ascii="Arial" w:hAnsi="Arial" w:cs="Arial"/>
          <w:sz w:val="20"/>
          <w:szCs w:val="20"/>
        </w:rPr>
      </w:pPr>
      <w:r w:rsidRPr="005B5967">
        <w:rPr>
          <w:rFonts w:ascii="Arial" w:hAnsi="Arial" w:cs="Arial"/>
          <w:sz w:val="20"/>
          <w:szCs w:val="20"/>
        </w:rPr>
        <w:t xml:space="preserve">Ensure the you have updated the </w:t>
      </w:r>
      <w:proofErr w:type="spellStart"/>
      <w:r w:rsidRPr="005B5967">
        <w:rPr>
          <w:rFonts w:ascii="Arial" w:hAnsi="Arial" w:cs="Arial"/>
          <w:sz w:val="20"/>
          <w:szCs w:val="20"/>
        </w:rPr>
        <w:t>wifi</w:t>
      </w:r>
      <w:proofErr w:type="spellEnd"/>
      <w:r w:rsidRPr="005B5967">
        <w:rPr>
          <w:rFonts w:ascii="Arial" w:hAnsi="Arial" w:cs="Arial"/>
          <w:sz w:val="20"/>
          <w:szCs w:val="20"/>
        </w:rPr>
        <w:t xml:space="preserve"> details correctly as mentioned in section 3.1.2 point 6</w:t>
      </w:r>
    </w:p>
    <w:p w:rsidR="00FF3620" w:rsidRPr="005B5967" w:rsidRDefault="00FF3620" w:rsidP="00665B38">
      <w:pPr>
        <w:pStyle w:val="ListParagraph"/>
        <w:numPr>
          <w:ilvl w:val="0"/>
          <w:numId w:val="35"/>
        </w:numPr>
        <w:jc w:val="both"/>
        <w:rPr>
          <w:rFonts w:ascii="Arial" w:hAnsi="Arial" w:cs="Arial"/>
          <w:sz w:val="20"/>
          <w:szCs w:val="20"/>
        </w:rPr>
      </w:pPr>
      <w:r w:rsidRPr="005B5967">
        <w:rPr>
          <w:rFonts w:ascii="Arial" w:hAnsi="Arial" w:cs="Arial"/>
          <w:sz w:val="20"/>
          <w:szCs w:val="20"/>
        </w:rPr>
        <w:t>Ensure the MQTT port 8883 is not blocked in your network</w:t>
      </w:r>
    </w:p>
    <w:p w:rsidR="00FF3620" w:rsidRDefault="00FF3620" w:rsidP="00665B38">
      <w:pPr>
        <w:pStyle w:val="ListParagraph"/>
        <w:numPr>
          <w:ilvl w:val="0"/>
          <w:numId w:val="35"/>
        </w:numPr>
        <w:jc w:val="both"/>
        <w:rPr>
          <w:rFonts w:ascii="Arial" w:hAnsi="Arial" w:cs="Arial"/>
          <w:sz w:val="20"/>
          <w:szCs w:val="20"/>
        </w:rPr>
      </w:pPr>
      <w:r w:rsidRPr="005B5967">
        <w:rPr>
          <w:rFonts w:ascii="Arial" w:hAnsi="Arial" w:cs="Arial"/>
          <w:sz w:val="20"/>
          <w:szCs w:val="20"/>
        </w:rPr>
        <w:t>Ensure the device certificate is captured correctly from serial terminal and provisioned in Azure dashboard</w:t>
      </w:r>
    </w:p>
    <w:p w:rsidR="00CF3B8D" w:rsidRPr="005B5967" w:rsidRDefault="00CF3B8D" w:rsidP="00665B38">
      <w:pPr>
        <w:pStyle w:val="ListParagraph"/>
        <w:numPr>
          <w:ilvl w:val="0"/>
          <w:numId w:val="35"/>
        </w:numPr>
        <w:jc w:val="both"/>
        <w:rPr>
          <w:rFonts w:ascii="Arial" w:hAnsi="Arial" w:cs="Arial"/>
          <w:sz w:val="20"/>
          <w:szCs w:val="20"/>
        </w:rPr>
      </w:pPr>
      <w:r>
        <w:rPr>
          <w:rFonts w:ascii="Arial" w:hAnsi="Arial" w:cs="Arial"/>
          <w:sz w:val="20"/>
          <w:szCs w:val="20"/>
        </w:rPr>
        <w:t xml:space="preserve">For using </w:t>
      </w:r>
      <w:proofErr w:type="spellStart"/>
      <w:r>
        <w:rPr>
          <w:rFonts w:ascii="Arial" w:hAnsi="Arial" w:cs="Arial"/>
          <w:sz w:val="20"/>
          <w:szCs w:val="20"/>
        </w:rPr>
        <w:t>efuse</w:t>
      </w:r>
      <w:proofErr w:type="spellEnd"/>
      <w:r>
        <w:rPr>
          <w:rFonts w:ascii="Arial" w:hAnsi="Arial" w:cs="Arial"/>
          <w:sz w:val="20"/>
          <w:szCs w:val="20"/>
        </w:rPr>
        <w:t xml:space="preserve"> UDS ensure the device is programmed with </w:t>
      </w:r>
      <w:proofErr w:type="spellStart"/>
      <w:r>
        <w:rPr>
          <w:rFonts w:ascii="Arial" w:hAnsi="Arial" w:cs="Arial"/>
          <w:sz w:val="20"/>
          <w:szCs w:val="20"/>
        </w:rPr>
        <w:t>efuse</w:t>
      </w:r>
      <w:proofErr w:type="spellEnd"/>
      <w:r w:rsidR="000F6187">
        <w:rPr>
          <w:rFonts w:ascii="Arial" w:hAnsi="Arial" w:cs="Arial"/>
          <w:sz w:val="20"/>
          <w:szCs w:val="20"/>
        </w:rPr>
        <w:t>.</w:t>
      </w:r>
      <w:r w:rsidR="00665B38">
        <w:rPr>
          <w:rFonts w:ascii="Arial" w:hAnsi="Arial" w:cs="Arial"/>
          <w:sz w:val="20"/>
          <w:szCs w:val="20"/>
        </w:rPr>
        <w:t xml:space="preserve"> </w:t>
      </w:r>
      <w:r w:rsidR="000F6187">
        <w:rPr>
          <w:rFonts w:ascii="Arial" w:hAnsi="Arial" w:cs="Arial"/>
          <w:sz w:val="20"/>
          <w:szCs w:val="20"/>
        </w:rPr>
        <w:t>T</w:t>
      </w:r>
      <w:r>
        <w:rPr>
          <w:rFonts w:ascii="Arial" w:hAnsi="Arial" w:cs="Arial"/>
          <w:sz w:val="20"/>
          <w:szCs w:val="20"/>
        </w:rPr>
        <w:t xml:space="preserve">he devices are blank (no </w:t>
      </w:r>
      <w:proofErr w:type="spellStart"/>
      <w:r>
        <w:rPr>
          <w:rFonts w:ascii="Arial" w:hAnsi="Arial" w:cs="Arial"/>
          <w:sz w:val="20"/>
          <w:szCs w:val="20"/>
        </w:rPr>
        <w:t>efuse</w:t>
      </w:r>
      <w:proofErr w:type="spellEnd"/>
      <w:r>
        <w:rPr>
          <w:rFonts w:ascii="Arial" w:hAnsi="Arial" w:cs="Arial"/>
          <w:sz w:val="20"/>
          <w:szCs w:val="20"/>
        </w:rPr>
        <w:t xml:space="preserve">) by default </w:t>
      </w:r>
    </w:p>
    <w:p w:rsidR="00B64573" w:rsidRDefault="00B64573">
      <w:pPr>
        <w:rPr>
          <w:rFonts w:ascii="Arial" w:eastAsiaTheme="majorEastAsia" w:hAnsi="Arial" w:cs="Arial"/>
          <w:b/>
          <w:bCs/>
          <w:sz w:val="28"/>
          <w:szCs w:val="28"/>
        </w:rPr>
      </w:pPr>
      <w:r>
        <w:rPr>
          <w:rFonts w:ascii="Arial" w:hAnsi="Arial" w:cs="Arial"/>
        </w:rPr>
        <w:br w:type="page"/>
      </w:r>
    </w:p>
    <w:p w:rsidR="00CB32F0" w:rsidRPr="00C3399A" w:rsidRDefault="00E922FE" w:rsidP="00C3399A">
      <w:pPr>
        <w:pStyle w:val="Heading1"/>
        <w:numPr>
          <w:ilvl w:val="0"/>
          <w:numId w:val="27"/>
        </w:numPr>
        <w:rPr>
          <w:rFonts w:ascii="Arial" w:hAnsi="Arial" w:cs="Arial"/>
          <w:color w:val="auto"/>
        </w:rPr>
      </w:pPr>
      <w:bookmarkStart w:id="21" w:name="_Toc508795709"/>
      <w:r w:rsidRPr="00C3399A">
        <w:rPr>
          <w:rFonts w:ascii="Arial" w:hAnsi="Arial" w:cs="Arial"/>
          <w:color w:val="auto"/>
        </w:rPr>
        <w:lastRenderedPageBreak/>
        <w:t>Next Steps</w:t>
      </w:r>
      <w:bookmarkEnd w:id="21"/>
    </w:p>
    <w:p w:rsidR="00245F52" w:rsidRDefault="00245F52" w:rsidP="00245F52"/>
    <w:p w:rsidR="00245F52" w:rsidRPr="00245F52" w:rsidRDefault="00245F52" w:rsidP="00245F52">
      <w:r w:rsidRPr="00245F52">
        <w:t>You have now learned how to run a sample application that collects sensor data and sends it to your IoT hub. To explore how to store, analyze and visualize the data from this application in Azure using a variety of different services, please click on the following lessons:</w:t>
      </w:r>
    </w:p>
    <w:p w:rsidR="00245F52" w:rsidRPr="00245F52" w:rsidRDefault="00427541" w:rsidP="00245F52">
      <w:pPr>
        <w:numPr>
          <w:ilvl w:val="0"/>
          <w:numId w:val="14"/>
        </w:numPr>
        <w:spacing w:after="0" w:line="240" w:lineRule="auto"/>
      </w:pPr>
      <w:hyperlink r:id="rId29" w:history="1">
        <w:r w:rsidR="00245F52" w:rsidRPr="00245F52">
          <w:rPr>
            <w:rStyle w:val="Hyperlink"/>
          </w:rPr>
          <w:t xml:space="preserve">Manage cloud device messaging with </w:t>
        </w:r>
        <w:proofErr w:type="spellStart"/>
        <w:r w:rsidR="00245F52" w:rsidRPr="00245F52">
          <w:rPr>
            <w:rStyle w:val="Hyperlink"/>
          </w:rPr>
          <w:t>iothub</w:t>
        </w:r>
        <w:proofErr w:type="spellEnd"/>
        <w:r w:rsidR="00245F52" w:rsidRPr="00245F52">
          <w:rPr>
            <w:rStyle w:val="Hyperlink"/>
          </w:rPr>
          <w:t>-explorer</w:t>
        </w:r>
      </w:hyperlink>
    </w:p>
    <w:p w:rsidR="00245F52" w:rsidRPr="00245F52" w:rsidRDefault="00427541" w:rsidP="00245F52">
      <w:pPr>
        <w:numPr>
          <w:ilvl w:val="0"/>
          <w:numId w:val="14"/>
        </w:numPr>
        <w:spacing w:after="0" w:line="240" w:lineRule="auto"/>
      </w:pPr>
      <w:hyperlink r:id="rId30" w:history="1">
        <w:r w:rsidR="00245F52" w:rsidRPr="00245F52">
          <w:rPr>
            <w:rStyle w:val="Hyperlink"/>
          </w:rPr>
          <w:t>Save IoT Hub messages to Azure data storage</w:t>
        </w:r>
      </w:hyperlink>
    </w:p>
    <w:p w:rsidR="00245F52" w:rsidRPr="00245F52" w:rsidRDefault="00427541" w:rsidP="00245F52">
      <w:pPr>
        <w:numPr>
          <w:ilvl w:val="0"/>
          <w:numId w:val="14"/>
        </w:numPr>
        <w:spacing w:after="0" w:line="240" w:lineRule="auto"/>
      </w:pPr>
      <w:hyperlink r:id="rId31" w:history="1">
        <w:r w:rsidR="00245F52" w:rsidRPr="00245F52">
          <w:rPr>
            <w:rStyle w:val="Hyperlink"/>
          </w:rPr>
          <w:t>Use Power BI to visualize real-time sensor data from Azure IoT Hub</w:t>
        </w:r>
      </w:hyperlink>
    </w:p>
    <w:p w:rsidR="00245F52" w:rsidRPr="00245F52" w:rsidRDefault="00427541" w:rsidP="00245F52">
      <w:pPr>
        <w:numPr>
          <w:ilvl w:val="0"/>
          <w:numId w:val="14"/>
        </w:numPr>
        <w:spacing w:after="0" w:line="240" w:lineRule="auto"/>
      </w:pPr>
      <w:hyperlink r:id="rId32" w:history="1">
        <w:r w:rsidR="00245F52" w:rsidRPr="00245F52">
          <w:rPr>
            <w:rStyle w:val="Hyperlink"/>
          </w:rPr>
          <w:t>Use Azure Web Apps to visualize real-time sensor data from Azure IoT Hub</w:t>
        </w:r>
      </w:hyperlink>
    </w:p>
    <w:p w:rsidR="00245F52" w:rsidRPr="00245F52" w:rsidRDefault="00427541" w:rsidP="00245F52">
      <w:pPr>
        <w:numPr>
          <w:ilvl w:val="0"/>
          <w:numId w:val="14"/>
        </w:numPr>
        <w:spacing w:after="0" w:line="240" w:lineRule="auto"/>
      </w:pPr>
      <w:hyperlink r:id="rId33" w:history="1">
        <w:r w:rsidR="00245F52" w:rsidRPr="00245F52">
          <w:rPr>
            <w:rStyle w:val="Hyperlink"/>
          </w:rPr>
          <w:t>Weather forecast using the sensor data from your IoT hub in Azure Machine Learning</w:t>
        </w:r>
      </w:hyperlink>
    </w:p>
    <w:p w:rsidR="00245F52" w:rsidRPr="00245F52" w:rsidRDefault="00427541" w:rsidP="00245F52">
      <w:pPr>
        <w:numPr>
          <w:ilvl w:val="0"/>
          <w:numId w:val="14"/>
        </w:numPr>
        <w:spacing w:after="0" w:line="240" w:lineRule="auto"/>
      </w:pPr>
      <w:hyperlink r:id="rId34" w:history="1">
        <w:r w:rsidR="00245F52" w:rsidRPr="00245F52">
          <w:rPr>
            <w:rStyle w:val="Hyperlink"/>
          </w:rPr>
          <w:t>Remote monitoring and notifications with Logic Apps</w:t>
        </w:r>
      </w:hyperlink>
    </w:p>
    <w:p w:rsidR="00E922FE" w:rsidRDefault="00E922FE" w:rsidP="00CB32F0"/>
    <w:p w:rsidR="00957DD6" w:rsidRDefault="00957DD6" w:rsidP="004419CE">
      <w:pPr>
        <w:spacing w:after="0" w:line="240" w:lineRule="auto"/>
      </w:pPr>
    </w:p>
    <w:p w:rsidR="00957DD6" w:rsidRDefault="00957DD6" w:rsidP="004419CE">
      <w:pPr>
        <w:spacing w:after="0" w:line="240" w:lineRule="auto"/>
      </w:pPr>
    </w:p>
    <w:p w:rsidR="00957DD6" w:rsidRDefault="00957DD6" w:rsidP="004419CE">
      <w:pPr>
        <w:spacing w:after="0" w:line="240" w:lineRule="auto"/>
      </w:pPr>
    </w:p>
    <w:p w:rsidR="00957DD6" w:rsidRDefault="00957DD6" w:rsidP="004419CE">
      <w:pPr>
        <w:spacing w:after="0" w:line="240" w:lineRule="auto"/>
      </w:pPr>
    </w:p>
    <w:p w:rsidR="00957DD6" w:rsidRDefault="00957DD6" w:rsidP="004419CE">
      <w:pPr>
        <w:spacing w:after="0" w:line="240" w:lineRule="auto"/>
      </w:pPr>
    </w:p>
    <w:p w:rsidR="00957DD6" w:rsidRDefault="00957DD6" w:rsidP="004419CE">
      <w:pPr>
        <w:spacing w:after="0" w:line="240" w:lineRule="auto"/>
      </w:pPr>
    </w:p>
    <w:p w:rsidR="00957DD6" w:rsidRDefault="00957DD6" w:rsidP="004419CE">
      <w:pPr>
        <w:spacing w:after="0" w:line="240" w:lineRule="auto"/>
      </w:pPr>
    </w:p>
    <w:p w:rsidR="00957DD6" w:rsidRDefault="00957DD6" w:rsidP="004419CE">
      <w:pPr>
        <w:spacing w:after="0" w:line="240" w:lineRule="auto"/>
      </w:pPr>
    </w:p>
    <w:p w:rsidR="00957DD6" w:rsidRDefault="00957DD6" w:rsidP="004419CE">
      <w:pPr>
        <w:spacing w:after="0" w:line="240" w:lineRule="auto"/>
      </w:pPr>
      <w:r>
        <w:t>-------------------------------------------------- END OF DOCUMENT -----------------------------------------------------------</w:t>
      </w:r>
    </w:p>
    <w:p w:rsidR="00957DD6" w:rsidRDefault="00957DD6" w:rsidP="004419CE">
      <w:pPr>
        <w:spacing w:after="0" w:line="240" w:lineRule="auto"/>
      </w:pPr>
    </w:p>
    <w:p w:rsidR="00957DD6" w:rsidRDefault="00957DD6" w:rsidP="004419CE">
      <w:pPr>
        <w:spacing w:after="0" w:line="240" w:lineRule="auto"/>
      </w:pPr>
    </w:p>
    <w:p w:rsidR="000A5CB7" w:rsidRDefault="00A6537C" w:rsidP="004419CE">
      <w:pPr>
        <w:spacing w:after="0" w:line="240" w:lineRule="auto"/>
      </w:pPr>
      <w:r>
        <w:tab/>
      </w:r>
    </w:p>
    <w:sectPr w:rsidR="000A5CB7" w:rsidSect="00161600">
      <w:headerReference w:type="default" r:id="rId35"/>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E5822" w:rsidRDefault="00FE5822" w:rsidP="00161600">
      <w:pPr>
        <w:spacing w:after="0" w:line="240" w:lineRule="auto"/>
      </w:pPr>
      <w:r>
        <w:separator/>
      </w:r>
    </w:p>
  </w:endnote>
  <w:endnote w:type="continuationSeparator" w:id="0">
    <w:p w:rsidR="00FE5822" w:rsidRDefault="00FE5822" w:rsidP="001616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E5822" w:rsidRDefault="00FE5822" w:rsidP="00161600">
      <w:pPr>
        <w:spacing w:after="0" w:line="240" w:lineRule="auto"/>
      </w:pPr>
      <w:r>
        <w:separator/>
      </w:r>
    </w:p>
  </w:footnote>
  <w:footnote w:type="continuationSeparator" w:id="0">
    <w:p w:rsidR="00FE5822" w:rsidRDefault="00FE5822" w:rsidP="001616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F66DB" w:rsidRDefault="002F66DB" w:rsidP="00792C95">
    <w:pPr>
      <w:pStyle w:val="Header"/>
    </w:pPr>
    <w:r w:rsidRPr="00790136">
      <w:rPr>
        <w:rFonts w:ascii="Arial" w:hAnsi="Arial" w:cs="Arial"/>
        <w:color w:val="BFBFBF" w:themeColor="background1" w:themeShade="BF"/>
        <w:sz w:val="20"/>
        <w:szCs w:val="20"/>
      </w:rPr>
      <w:t>Azure_iot_kit_on_CEC1x02DevBoard User Manual</w:t>
    </w:r>
    <w:r>
      <w:t xml:space="preserve"> </w:t>
    </w:r>
    <w:sdt>
      <w:sdtPr>
        <w:id w:val="249082563"/>
        <w:docPartObj>
          <w:docPartGallery w:val="Page Numbers (Top of Page)"/>
          <w:docPartUnique/>
        </w:docPartObj>
      </w:sdtPr>
      <w:sdtEndPr>
        <w:rPr>
          <w:noProof/>
        </w:rPr>
      </w:sdtEndPr>
      <w:sdtContent>
        <w:r>
          <w:tab/>
        </w:r>
        <w:r>
          <w:tab/>
        </w:r>
        <w:r>
          <w:fldChar w:fldCharType="begin"/>
        </w:r>
        <w:r>
          <w:instrText xml:space="preserve"> PAGE   \* MERGEFORMAT </w:instrText>
        </w:r>
        <w:r>
          <w:fldChar w:fldCharType="separate"/>
        </w:r>
        <w:r w:rsidR="000D2DBA">
          <w:rPr>
            <w:noProof/>
          </w:rPr>
          <w:t>21</w:t>
        </w:r>
        <w:r>
          <w:rPr>
            <w:noProof/>
          </w:rPr>
          <w:fldChar w:fldCharType="end"/>
        </w:r>
      </w:sdtContent>
    </w:sdt>
  </w:p>
  <w:p w:rsidR="002F66DB" w:rsidRDefault="002F66D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696D2C"/>
    <w:multiLevelType w:val="hybridMultilevel"/>
    <w:tmpl w:val="7130C72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B11DD9"/>
    <w:multiLevelType w:val="hybridMultilevel"/>
    <w:tmpl w:val="F7BA383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686732A"/>
    <w:multiLevelType w:val="hybridMultilevel"/>
    <w:tmpl w:val="BEA4489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82B034F"/>
    <w:multiLevelType w:val="hybridMultilevel"/>
    <w:tmpl w:val="CEB821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5D95CB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BAA0E3F"/>
    <w:multiLevelType w:val="multilevel"/>
    <w:tmpl w:val="CD9EA49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15:restartNumberingAfterBreak="0">
    <w:nsid w:val="1DF57270"/>
    <w:multiLevelType w:val="hybridMultilevel"/>
    <w:tmpl w:val="E4065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DB5447"/>
    <w:multiLevelType w:val="hybridMultilevel"/>
    <w:tmpl w:val="E6FCD4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43668A6"/>
    <w:multiLevelType w:val="hybridMultilevel"/>
    <w:tmpl w:val="F7BA383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C766F2E"/>
    <w:multiLevelType w:val="multilevel"/>
    <w:tmpl w:val="0409001F"/>
    <w:lvl w:ilvl="0">
      <w:start w:val="1"/>
      <w:numFmt w:val="decimal"/>
      <w:lvlText w:val="%1."/>
      <w:lvlJc w:val="left"/>
      <w:pPr>
        <w:ind w:left="1080" w:hanging="360"/>
      </w:p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0" w15:restartNumberingAfterBreak="0">
    <w:nsid w:val="2CB9747E"/>
    <w:multiLevelType w:val="hybridMultilevel"/>
    <w:tmpl w:val="A3429A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D23560C"/>
    <w:multiLevelType w:val="hybridMultilevel"/>
    <w:tmpl w:val="BA2846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903691A"/>
    <w:multiLevelType w:val="hybridMultilevel"/>
    <w:tmpl w:val="D00AAF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9FA735B"/>
    <w:multiLevelType w:val="hybridMultilevel"/>
    <w:tmpl w:val="68423770"/>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3CF36BF7"/>
    <w:multiLevelType w:val="hybridMultilevel"/>
    <w:tmpl w:val="DFBA8A78"/>
    <w:lvl w:ilvl="0" w:tplc="B81EC704">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D17690F"/>
    <w:multiLevelType w:val="hybridMultilevel"/>
    <w:tmpl w:val="42866A30"/>
    <w:lvl w:ilvl="0" w:tplc="0F6C1740">
      <w:start w:val="1"/>
      <w:numFmt w:val="bullet"/>
      <w:lvlText w:val=""/>
      <w:lvlJc w:val="left"/>
      <w:pPr>
        <w:tabs>
          <w:tab w:val="num" w:pos="720"/>
        </w:tabs>
        <w:ind w:left="720" w:hanging="360"/>
      </w:pPr>
      <w:rPr>
        <w:rFonts w:ascii="Wingdings" w:hAnsi="Wingdings" w:hint="default"/>
      </w:rPr>
    </w:lvl>
    <w:lvl w:ilvl="1" w:tplc="2FBCB904" w:tentative="1">
      <w:start w:val="1"/>
      <w:numFmt w:val="bullet"/>
      <w:lvlText w:val=""/>
      <w:lvlJc w:val="left"/>
      <w:pPr>
        <w:tabs>
          <w:tab w:val="num" w:pos="1440"/>
        </w:tabs>
        <w:ind w:left="1440" w:hanging="360"/>
      </w:pPr>
      <w:rPr>
        <w:rFonts w:ascii="Wingdings" w:hAnsi="Wingdings" w:hint="default"/>
      </w:rPr>
    </w:lvl>
    <w:lvl w:ilvl="2" w:tplc="53462586" w:tentative="1">
      <w:start w:val="1"/>
      <w:numFmt w:val="bullet"/>
      <w:lvlText w:val=""/>
      <w:lvlJc w:val="left"/>
      <w:pPr>
        <w:tabs>
          <w:tab w:val="num" w:pos="2160"/>
        </w:tabs>
        <w:ind w:left="2160" w:hanging="360"/>
      </w:pPr>
      <w:rPr>
        <w:rFonts w:ascii="Wingdings" w:hAnsi="Wingdings" w:hint="default"/>
      </w:rPr>
    </w:lvl>
    <w:lvl w:ilvl="3" w:tplc="E5BE3D52" w:tentative="1">
      <w:start w:val="1"/>
      <w:numFmt w:val="bullet"/>
      <w:lvlText w:val=""/>
      <w:lvlJc w:val="left"/>
      <w:pPr>
        <w:tabs>
          <w:tab w:val="num" w:pos="2880"/>
        </w:tabs>
        <w:ind w:left="2880" w:hanging="360"/>
      </w:pPr>
      <w:rPr>
        <w:rFonts w:ascii="Wingdings" w:hAnsi="Wingdings" w:hint="default"/>
      </w:rPr>
    </w:lvl>
    <w:lvl w:ilvl="4" w:tplc="DE3E7E16" w:tentative="1">
      <w:start w:val="1"/>
      <w:numFmt w:val="bullet"/>
      <w:lvlText w:val=""/>
      <w:lvlJc w:val="left"/>
      <w:pPr>
        <w:tabs>
          <w:tab w:val="num" w:pos="3600"/>
        </w:tabs>
        <w:ind w:left="3600" w:hanging="360"/>
      </w:pPr>
      <w:rPr>
        <w:rFonts w:ascii="Wingdings" w:hAnsi="Wingdings" w:hint="default"/>
      </w:rPr>
    </w:lvl>
    <w:lvl w:ilvl="5" w:tplc="87403C16" w:tentative="1">
      <w:start w:val="1"/>
      <w:numFmt w:val="bullet"/>
      <w:lvlText w:val=""/>
      <w:lvlJc w:val="left"/>
      <w:pPr>
        <w:tabs>
          <w:tab w:val="num" w:pos="4320"/>
        </w:tabs>
        <w:ind w:left="4320" w:hanging="360"/>
      </w:pPr>
      <w:rPr>
        <w:rFonts w:ascii="Wingdings" w:hAnsi="Wingdings" w:hint="default"/>
      </w:rPr>
    </w:lvl>
    <w:lvl w:ilvl="6" w:tplc="94E811E6" w:tentative="1">
      <w:start w:val="1"/>
      <w:numFmt w:val="bullet"/>
      <w:lvlText w:val=""/>
      <w:lvlJc w:val="left"/>
      <w:pPr>
        <w:tabs>
          <w:tab w:val="num" w:pos="5040"/>
        </w:tabs>
        <w:ind w:left="5040" w:hanging="360"/>
      </w:pPr>
      <w:rPr>
        <w:rFonts w:ascii="Wingdings" w:hAnsi="Wingdings" w:hint="default"/>
      </w:rPr>
    </w:lvl>
    <w:lvl w:ilvl="7" w:tplc="05D062C4" w:tentative="1">
      <w:start w:val="1"/>
      <w:numFmt w:val="bullet"/>
      <w:lvlText w:val=""/>
      <w:lvlJc w:val="left"/>
      <w:pPr>
        <w:tabs>
          <w:tab w:val="num" w:pos="5760"/>
        </w:tabs>
        <w:ind w:left="5760" w:hanging="360"/>
      </w:pPr>
      <w:rPr>
        <w:rFonts w:ascii="Wingdings" w:hAnsi="Wingdings" w:hint="default"/>
      </w:rPr>
    </w:lvl>
    <w:lvl w:ilvl="8" w:tplc="86307B94"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44F5C4E"/>
    <w:multiLevelType w:val="hybridMultilevel"/>
    <w:tmpl w:val="E0886A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693277A"/>
    <w:multiLevelType w:val="hybridMultilevel"/>
    <w:tmpl w:val="4E488E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9AB6E2D"/>
    <w:multiLevelType w:val="hybridMultilevel"/>
    <w:tmpl w:val="224AB8DC"/>
    <w:lvl w:ilvl="0" w:tplc="3E522DB6">
      <w:start w:val="1"/>
      <w:numFmt w:val="bullet"/>
      <w:lvlText w:val=""/>
      <w:lvlJc w:val="left"/>
      <w:pPr>
        <w:tabs>
          <w:tab w:val="num" w:pos="720"/>
        </w:tabs>
        <w:ind w:left="720" w:hanging="360"/>
      </w:pPr>
      <w:rPr>
        <w:rFonts w:ascii="Wingdings" w:hAnsi="Wingdings" w:hint="default"/>
      </w:rPr>
    </w:lvl>
    <w:lvl w:ilvl="1" w:tplc="274A9440">
      <w:start w:val="1"/>
      <w:numFmt w:val="bullet"/>
      <w:lvlText w:val=""/>
      <w:lvlJc w:val="left"/>
      <w:pPr>
        <w:tabs>
          <w:tab w:val="num" w:pos="1440"/>
        </w:tabs>
        <w:ind w:left="1440" w:hanging="360"/>
      </w:pPr>
      <w:rPr>
        <w:rFonts w:ascii="Wingdings" w:hAnsi="Wingdings" w:hint="default"/>
      </w:rPr>
    </w:lvl>
    <w:lvl w:ilvl="2" w:tplc="DFB0E1E0" w:tentative="1">
      <w:start w:val="1"/>
      <w:numFmt w:val="bullet"/>
      <w:lvlText w:val=""/>
      <w:lvlJc w:val="left"/>
      <w:pPr>
        <w:tabs>
          <w:tab w:val="num" w:pos="2160"/>
        </w:tabs>
        <w:ind w:left="2160" w:hanging="360"/>
      </w:pPr>
      <w:rPr>
        <w:rFonts w:ascii="Wingdings" w:hAnsi="Wingdings" w:hint="default"/>
      </w:rPr>
    </w:lvl>
    <w:lvl w:ilvl="3" w:tplc="0E2042DE" w:tentative="1">
      <w:start w:val="1"/>
      <w:numFmt w:val="bullet"/>
      <w:lvlText w:val=""/>
      <w:lvlJc w:val="left"/>
      <w:pPr>
        <w:tabs>
          <w:tab w:val="num" w:pos="2880"/>
        </w:tabs>
        <w:ind w:left="2880" w:hanging="360"/>
      </w:pPr>
      <w:rPr>
        <w:rFonts w:ascii="Wingdings" w:hAnsi="Wingdings" w:hint="default"/>
      </w:rPr>
    </w:lvl>
    <w:lvl w:ilvl="4" w:tplc="8E28F848" w:tentative="1">
      <w:start w:val="1"/>
      <w:numFmt w:val="bullet"/>
      <w:lvlText w:val=""/>
      <w:lvlJc w:val="left"/>
      <w:pPr>
        <w:tabs>
          <w:tab w:val="num" w:pos="3600"/>
        </w:tabs>
        <w:ind w:left="3600" w:hanging="360"/>
      </w:pPr>
      <w:rPr>
        <w:rFonts w:ascii="Wingdings" w:hAnsi="Wingdings" w:hint="default"/>
      </w:rPr>
    </w:lvl>
    <w:lvl w:ilvl="5" w:tplc="A05C5DB4" w:tentative="1">
      <w:start w:val="1"/>
      <w:numFmt w:val="bullet"/>
      <w:lvlText w:val=""/>
      <w:lvlJc w:val="left"/>
      <w:pPr>
        <w:tabs>
          <w:tab w:val="num" w:pos="4320"/>
        </w:tabs>
        <w:ind w:left="4320" w:hanging="360"/>
      </w:pPr>
      <w:rPr>
        <w:rFonts w:ascii="Wingdings" w:hAnsi="Wingdings" w:hint="default"/>
      </w:rPr>
    </w:lvl>
    <w:lvl w:ilvl="6" w:tplc="20BE764C" w:tentative="1">
      <w:start w:val="1"/>
      <w:numFmt w:val="bullet"/>
      <w:lvlText w:val=""/>
      <w:lvlJc w:val="left"/>
      <w:pPr>
        <w:tabs>
          <w:tab w:val="num" w:pos="5040"/>
        </w:tabs>
        <w:ind w:left="5040" w:hanging="360"/>
      </w:pPr>
      <w:rPr>
        <w:rFonts w:ascii="Wingdings" w:hAnsi="Wingdings" w:hint="default"/>
      </w:rPr>
    </w:lvl>
    <w:lvl w:ilvl="7" w:tplc="C6A08D3C" w:tentative="1">
      <w:start w:val="1"/>
      <w:numFmt w:val="bullet"/>
      <w:lvlText w:val=""/>
      <w:lvlJc w:val="left"/>
      <w:pPr>
        <w:tabs>
          <w:tab w:val="num" w:pos="5760"/>
        </w:tabs>
        <w:ind w:left="5760" w:hanging="360"/>
      </w:pPr>
      <w:rPr>
        <w:rFonts w:ascii="Wingdings" w:hAnsi="Wingdings" w:hint="default"/>
      </w:rPr>
    </w:lvl>
    <w:lvl w:ilvl="8" w:tplc="C9DEE79E"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0691D13"/>
    <w:multiLevelType w:val="hybridMultilevel"/>
    <w:tmpl w:val="EFCA99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5AE3817"/>
    <w:multiLevelType w:val="hybridMultilevel"/>
    <w:tmpl w:val="1438F0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5C0651E"/>
    <w:multiLevelType w:val="multilevel"/>
    <w:tmpl w:val="DC9AA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67B7B05"/>
    <w:multiLevelType w:val="hybridMultilevel"/>
    <w:tmpl w:val="63E4ABB6"/>
    <w:lvl w:ilvl="0" w:tplc="E930957A">
      <w:start w:val="1"/>
      <w:numFmt w:val="bullet"/>
      <w:lvlText w:val=""/>
      <w:lvlJc w:val="left"/>
      <w:pPr>
        <w:tabs>
          <w:tab w:val="num" w:pos="720"/>
        </w:tabs>
        <w:ind w:left="720" w:hanging="360"/>
      </w:pPr>
      <w:rPr>
        <w:rFonts w:ascii="Wingdings" w:hAnsi="Wingdings" w:hint="default"/>
      </w:rPr>
    </w:lvl>
    <w:lvl w:ilvl="1" w:tplc="FD52DC56" w:tentative="1">
      <w:start w:val="1"/>
      <w:numFmt w:val="bullet"/>
      <w:lvlText w:val=""/>
      <w:lvlJc w:val="left"/>
      <w:pPr>
        <w:tabs>
          <w:tab w:val="num" w:pos="1440"/>
        </w:tabs>
        <w:ind w:left="1440" w:hanging="360"/>
      </w:pPr>
      <w:rPr>
        <w:rFonts w:ascii="Wingdings" w:hAnsi="Wingdings" w:hint="default"/>
      </w:rPr>
    </w:lvl>
    <w:lvl w:ilvl="2" w:tplc="54362C4E" w:tentative="1">
      <w:start w:val="1"/>
      <w:numFmt w:val="bullet"/>
      <w:lvlText w:val=""/>
      <w:lvlJc w:val="left"/>
      <w:pPr>
        <w:tabs>
          <w:tab w:val="num" w:pos="2160"/>
        </w:tabs>
        <w:ind w:left="2160" w:hanging="360"/>
      </w:pPr>
      <w:rPr>
        <w:rFonts w:ascii="Wingdings" w:hAnsi="Wingdings" w:hint="default"/>
      </w:rPr>
    </w:lvl>
    <w:lvl w:ilvl="3" w:tplc="3ADC7656" w:tentative="1">
      <w:start w:val="1"/>
      <w:numFmt w:val="bullet"/>
      <w:lvlText w:val=""/>
      <w:lvlJc w:val="left"/>
      <w:pPr>
        <w:tabs>
          <w:tab w:val="num" w:pos="2880"/>
        </w:tabs>
        <w:ind w:left="2880" w:hanging="360"/>
      </w:pPr>
      <w:rPr>
        <w:rFonts w:ascii="Wingdings" w:hAnsi="Wingdings" w:hint="default"/>
      </w:rPr>
    </w:lvl>
    <w:lvl w:ilvl="4" w:tplc="537AFF3C" w:tentative="1">
      <w:start w:val="1"/>
      <w:numFmt w:val="bullet"/>
      <w:lvlText w:val=""/>
      <w:lvlJc w:val="left"/>
      <w:pPr>
        <w:tabs>
          <w:tab w:val="num" w:pos="3600"/>
        </w:tabs>
        <w:ind w:left="3600" w:hanging="360"/>
      </w:pPr>
      <w:rPr>
        <w:rFonts w:ascii="Wingdings" w:hAnsi="Wingdings" w:hint="default"/>
      </w:rPr>
    </w:lvl>
    <w:lvl w:ilvl="5" w:tplc="3AFC4A7E" w:tentative="1">
      <w:start w:val="1"/>
      <w:numFmt w:val="bullet"/>
      <w:lvlText w:val=""/>
      <w:lvlJc w:val="left"/>
      <w:pPr>
        <w:tabs>
          <w:tab w:val="num" w:pos="4320"/>
        </w:tabs>
        <w:ind w:left="4320" w:hanging="360"/>
      </w:pPr>
      <w:rPr>
        <w:rFonts w:ascii="Wingdings" w:hAnsi="Wingdings" w:hint="default"/>
      </w:rPr>
    </w:lvl>
    <w:lvl w:ilvl="6" w:tplc="27CE7396" w:tentative="1">
      <w:start w:val="1"/>
      <w:numFmt w:val="bullet"/>
      <w:lvlText w:val=""/>
      <w:lvlJc w:val="left"/>
      <w:pPr>
        <w:tabs>
          <w:tab w:val="num" w:pos="5040"/>
        </w:tabs>
        <w:ind w:left="5040" w:hanging="360"/>
      </w:pPr>
      <w:rPr>
        <w:rFonts w:ascii="Wingdings" w:hAnsi="Wingdings" w:hint="default"/>
      </w:rPr>
    </w:lvl>
    <w:lvl w:ilvl="7" w:tplc="C06ECBC2" w:tentative="1">
      <w:start w:val="1"/>
      <w:numFmt w:val="bullet"/>
      <w:lvlText w:val=""/>
      <w:lvlJc w:val="left"/>
      <w:pPr>
        <w:tabs>
          <w:tab w:val="num" w:pos="5760"/>
        </w:tabs>
        <w:ind w:left="5760" w:hanging="360"/>
      </w:pPr>
      <w:rPr>
        <w:rFonts w:ascii="Wingdings" w:hAnsi="Wingdings" w:hint="default"/>
      </w:rPr>
    </w:lvl>
    <w:lvl w:ilvl="8" w:tplc="7BDAF778"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81E3A9D"/>
    <w:multiLevelType w:val="hybridMultilevel"/>
    <w:tmpl w:val="902EDC1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4" w15:restartNumberingAfterBreak="0">
    <w:nsid w:val="58266BD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5AA70B75"/>
    <w:multiLevelType w:val="multilevel"/>
    <w:tmpl w:val="CD9EA49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6" w15:restartNumberingAfterBreak="0">
    <w:nsid w:val="5CB97440"/>
    <w:multiLevelType w:val="hybridMultilevel"/>
    <w:tmpl w:val="F8963472"/>
    <w:lvl w:ilvl="0" w:tplc="452299DE">
      <w:start w:val="1"/>
      <w:numFmt w:val="bullet"/>
      <w:lvlText w:val=""/>
      <w:lvlJc w:val="left"/>
      <w:pPr>
        <w:tabs>
          <w:tab w:val="num" w:pos="1080"/>
        </w:tabs>
        <w:ind w:left="1080" w:hanging="360"/>
      </w:pPr>
      <w:rPr>
        <w:rFonts w:ascii="Wingdings" w:hAnsi="Wingdings" w:hint="default"/>
      </w:rPr>
    </w:lvl>
    <w:lvl w:ilvl="1" w:tplc="5A248A5A" w:tentative="1">
      <w:start w:val="1"/>
      <w:numFmt w:val="bullet"/>
      <w:lvlText w:val=""/>
      <w:lvlJc w:val="left"/>
      <w:pPr>
        <w:tabs>
          <w:tab w:val="num" w:pos="1800"/>
        </w:tabs>
        <w:ind w:left="1800" w:hanging="360"/>
      </w:pPr>
      <w:rPr>
        <w:rFonts w:ascii="Wingdings" w:hAnsi="Wingdings" w:hint="default"/>
      </w:rPr>
    </w:lvl>
    <w:lvl w:ilvl="2" w:tplc="FFB21D9E" w:tentative="1">
      <w:start w:val="1"/>
      <w:numFmt w:val="bullet"/>
      <w:lvlText w:val=""/>
      <w:lvlJc w:val="left"/>
      <w:pPr>
        <w:tabs>
          <w:tab w:val="num" w:pos="2520"/>
        </w:tabs>
        <w:ind w:left="2520" w:hanging="360"/>
      </w:pPr>
      <w:rPr>
        <w:rFonts w:ascii="Wingdings" w:hAnsi="Wingdings" w:hint="default"/>
      </w:rPr>
    </w:lvl>
    <w:lvl w:ilvl="3" w:tplc="A68A6CAC" w:tentative="1">
      <w:start w:val="1"/>
      <w:numFmt w:val="bullet"/>
      <w:lvlText w:val=""/>
      <w:lvlJc w:val="left"/>
      <w:pPr>
        <w:tabs>
          <w:tab w:val="num" w:pos="3240"/>
        </w:tabs>
        <w:ind w:left="3240" w:hanging="360"/>
      </w:pPr>
      <w:rPr>
        <w:rFonts w:ascii="Wingdings" w:hAnsi="Wingdings" w:hint="default"/>
      </w:rPr>
    </w:lvl>
    <w:lvl w:ilvl="4" w:tplc="A260B904" w:tentative="1">
      <w:start w:val="1"/>
      <w:numFmt w:val="bullet"/>
      <w:lvlText w:val=""/>
      <w:lvlJc w:val="left"/>
      <w:pPr>
        <w:tabs>
          <w:tab w:val="num" w:pos="3960"/>
        </w:tabs>
        <w:ind w:left="3960" w:hanging="360"/>
      </w:pPr>
      <w:rPr>
        <w:rFonts w:ascii="Wingdings" w:hAnsi="Wingdings" w:hint="default"/>
      </w:rPr>
    </w:lvl>
    <w:lvl w:ilvl="5" w:tplc="7E1ED774" w:tentative="1">
      <w:start w:val="1"/>
      <w:numFmt w:val="bullet"/>
      <w:lvlText w:val=""/>
      <w:lvlJc w:val="left"/>
      <w:pPr>
        <w:tabs>
          <w:tab w:val="num" w:pos="4680"/>
        </w:tabs>
        <w:ind w:left="4680" w:hanging="360"/>
      </w:pPr>
      <w:rPr>
        <w:rFonts w:ascii="Wingdings" w:hAnsi="Wingdings" w:hint="default"/>
      </w:rPr>
    </w:lvl>
    <w:lvl w:ilvl="6" w:tplc="037AE276" w:tentative="1">
      <w:start w:val="1"/>
      <w:numFmt w:val="bullet"/>
      <w:lvlText w:val=""/>
      <w:lvlJc w:val="left"/>
      <w:pPr>
        <w:tabs>
          <w:tab w:val="num" w:pos="5400"/>
        </w:tabs>
        <w:ind w:left="5400" w:hanging="360"/>
      </w:pPr>
      <w:rPr>
        <w:rFonts w:ascii="Wingdings" w:hAnsi="Wingdings" w:hint="default"/>
      </w:rPr>
    </w:lvl>
    <w:lvl w:ilvl="7" w:tplc="7E2CDDD8" w:tentative="1">
      <w:start w:val="1"/>
      <w:numFmt w:val="bullet"/>
      <w:lvlText w:val=""/>
      <w:lvlJc w:val="left"/>
      <w:pPr>
        <w:tabs>
          <w:tab w:val="num" w:pos="6120"/>
        </w:tabs>
        <w:ind w:left="6120" w:hanging="360"/>
      </w:pPr>
      <w:rPr>
        <w:rFonts w:ascii="Wingdings" w:hAnsi="Wingdings" w:hint="default"/>
      </w:rPr>
    </w:lvl>
    <w:lvl w:ilvl="8" w:tplc="3E76A936"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600E36E9"/>
    <w:multiLevelType w:val="multilevel"/>
    <w:tmpl w:val="CD9EA49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66F1097B"/>
    <w:multiLevelType w:val="hybridMultilevel"/>
    <w:tmpl w:val="A4E0A648"/>
    <w:lvl w:ilvl="0" w:tplc="BC7438EA">
      <w:start w:val="1"/>
      <w:numFmt w:val="bullet"/>
      <w:lvlText w:val=""/>
      <w:lvlJc w:val="left"/>
      <w:pPr>
        <w:tabs>
          <w:tab w:val="num" w:pos="720"/>
        </w:tabs>
        <w:ind w:left="720" w:hanging="360"/>
      </w:pPr>
      <w:rPr>
        <w:rFonts w:ascii="Wingdings" w:hAnsi="Wingdings" w:hint="default"/>
      </w:rPr>
    </w:lvl>
    <w:lvl w:ilvl="1" w:tplc="EF344EA4" w:tentative="1">
      <w:start w:val="1"/>
      <w:numFmt w:val="bullet"/>
      <w:lvlText w:val=""/>
      <w:lvlJc w:val="left"/>
      <w:pPr>
        <w:tabs>
          <w:tab w:val="num" w:pos="1440"/>
        </w:tabs>
        <w:ind w:left="1440" w:hanging="360"/>
      </w:pPr>
      <w:rPr>
        <w:rFonts w:ascii="Wingdings" w:hAnsi="Wingdings" w:hint="default"/>
      </w:rPr>
    </w:lvl>
    <w:lvl w:ilvl="2" w:tplc="7BB8C5F4" w:tentative="1">
      <w:start w:val="1"/>
      <w:numFmt w:val="bullet"/>
      <w:lvlText w:val=""/>
      <w:lvlJc w:val="left"/>
      <w:pPr>
        <w:tabs>
          <w:tab w:val="num" w:pos="2160"/>
        </w:tabs>
        <w:ind w:left="2160" w:hanging="360"/>
      </w:pPr>
      <w:rPr>
        <w:rFonts w:ascii="Wingdings" w:hAnsi="Wingdings" w:hint="default"/>
      </w:rPr>
    </w:lvl>
    <w:lvl w:ilvl="3" w:tplc="9D545110" w:tentative="1">
      <w:start w:val="1"/>
      <w:numFmt w:val="bullet"/>
      <w:lvlText w:val=""/>
      <w:lvlJc w:val="left"/>
      <w:pPr>
        <w:tabs>
          <w:tab w:val="num" w:pos="2880"/>
        </w:tabs>
        <w:ind w:left="2880" w:hanging="360"/>
      </w:pPr>
      <w:rPr>
        <w:rFonts w:ascii="Wingdings" w:hAnsi="Wingdings" w:hint="default"/>
      </w:rPr>
    </w:lvl>
    <w:lvl w:ilvl="4" w:tplc="60CCD314" w:tentative="1">
      <w:start w:val="1"/>
      <w:numFmt w:val="bullet"/>
      <w:lvlText w:val=""/>
      <w:lvlJc w:val="left"/>
      <w:pPr>
        <w:tabs>
          <w:tab w:val="num" w:pos="3600"/>
        </w:tabs>
        <w:ind w:left="3600" w:hanging="360"/>
      </w:pPr>
      <w:rPr>
        <w:rFonts w:ascii="Wingdings" w:hAnsi="Wingdings" w:hint="default"/>
      </w:rPr>
    </w:lvl>
    <w:lvl w:ilvl="5" w:tplc="49DA9EF4" w:tentative="1">
      <w:start w:val="1"/>
      <w:numFmt w:val="bullet"/>
      <w:lvlText w:val=""/>
      <w:lvlJc w:val="left"/>
      <w:pPr>
        <w:tabs>
          <w:tab w:val="num" w:pos="4320"/>
        </w:tabs>
        <w:ind w:left="4320" w:hanging="360"/>
      </w:pPr>
      <w:rPr>
        <w:rFonts w:ascii="Wingdings" w:hAnsi="Wingdings" w:hint="default"/>
      </w:rPr>
    </w:lvl>
    <w:lvl w:ilvl="6" w:tplc="9F0AC556" w:tentative="1">
      <w:start w:val="1"/>
      <w:numFmt w:val="bullet"/>
      <w:lvlText w:val=""/>
      <w:lvlJc w:val="left"/>
      <w:pPr>
        <w:tabs>
          <w:tab w:val="num" w:pos="5040"/>
        </w:tabs>
        <w:ind w:left="5040" w:hanging="360"/>
      </w:pPr>
      <w:rPr>
        <w:rFonts w:ascii="Wingdings" w:hAnsi="Wingdings" w:hint="default"/>
      </w:rPr>
    </w:lvl>
    <w:lvl w:ilvl="7" w:tplc="2368D998" w:tentative="1">
      <w:start w:val="1"/>
      <w:numFmt w:val="bullet"/>
      <w:lvlText w:val=""/>
      <w:lvlJc w:val="left"/>
      <w:pPr>
        <w:tabs>
          <w:tab w:val="num" w:pos="5760"/>
        </w:tabs>
        <w:ind w:left="5760" w:hanging="360"/>
      </w:pPr>
      <w:rPr>
        <w:rFonts w:ascii="Wingdings" w:hAnsi="Wingdings" w:hint="default"/>
      </w:rPr>
    </w:lvl>
    <w:lvl w:ilvl="8" w:tplc="3CDC3508"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F4F69C5"/>
    <w:multiLevelType w:val="hybridMultilevel"/>
    <w:tmpl w:val="BF54A9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1C44A92"/>
    <w:multiLevelType w:val="hybridMultilevel"/>
    <w:tmpl w:val="CEB821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6137C19"/>
    <w:multiLevelType w:val="hybridMultilevel"/>
    <w:tmpl w:val="8D08CF5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6197DC8"/>
    <w:multiLevelType w:val="hybridMultilevel"/>
    <w:tmpl w:val="4AD8D920"/>
    <w:lvl w:ilvl="0" w:tplc="64686C32">
      <w:start w:val="1"/>
      <w:numFmt w:val="bullet"/>
      <w:lvlText w:val=""/>
      <w:lvlJc w:val="left"/>
      <w:pPr>
        <w:tabs>
          <w:tab w:val="num" w:pos="720"/>
        </w:tabs>
        <w:ind w:left="720" w:hanging="360"/>
      </w:pPr>
      <w:rPr>
        <w:rFonts w:ascii="Wingdings" w:hAnsi="Wingdings" w:hint="default"/>
      </w:rPr>
    </w:lvl>
    <w:lvl w:ilvl="1" w:tplc="1E0AC6C2">
      <w:numFmt w:val="bullet"/>
      <w:lvlText w:val=""/>
      <w:lvlJc w:val="left"/>
      <w:pPr>
        <w:tabs>
          <w:tab w:val="num" w:pos="1440"/>
        </w:tabs>
        <w:ind w:left="1440" w:hanging="360"/>
      </w:pPr>
      <w:rPr>
        <w:rFonts w:ascii="Wingdings" w:hAnsi="Wingdings" w:hint="default"/>
      </w:rPr>
    </w:lvl>
    <w:lvl w:ilvl="2" w:tplc="8FD42B68" w:tentative="1">
      <w:start w:val="1"/>
      <w:numFmt w:val="bullet"/>
      <w:lvlText w:val=""/>
      <w:lvlJc w:val="left"/>
      <w:pPr>
        <w:tabs>
          <w:tab w:val="num" w:pos="2160"/>
        </w:tabs>
        <w:ind w:left="2160" w:hanging="360"/>
      </w:pPr>
      <w:rPr>
        <w:rFonts w:ascii="Wingdings" w:hAnsi="Wingdings" w:hint="default"/>
      </w:rPr>
    </w:lvl>
    <w:lvl w:ilvl="3" w:tplc="84DC4FAE" w:tentative="1">
      <w:start w:val="1"/>
      <w:numFmt w:val="bullet"/>
      <w:lvlText w:val=""/>
      <w:lvlJc w:val="left"/>
      <w:pPr>
        <w:tabs>
          <w:tab w:val="num" w:pos="2880"/>
        </w:tabs>
        <w:ind w:left="2880" w:hanging="360"/>
      </w:pPr>
      <w:rPr>
        <w:rFonts w:ascii="Wingdings" w:hAnsi="Wingdings" w:hint="default"/>
      </w:rPr>
    </w:lvl>
    <w:lvl w:ilvl="4" w:tplc="5E3A2F34" w:tentative="1">
      <w:start w:val="1"/>
      <w:numFmt w:val="bullet"/>
      <w:lvlText w:val=""/>
      <w:lvlJc w:val="left"/>
      <w:pPr>
        <w:tabs>
          <w:tab w:val="num" w:pos="3600"/>
        </w:tabs>
        <w:ind w:left="3600" w:hanging="360"/>
      </w:pPr>
      <w:rPr>
        <w:rFonts w:ascii="Wingdings" w:hAnsi="Wingdings" w:hint="default"/>
      </w:rPr>
    </w:lvl>
    <w:lvl w:ilvl="5" w:tplc="2CC4E736" w:tentative="1">
      <w:start w:val="1"/>
      <w:numFmt w:val="bullet"/>
      <w:lvlText w:val=""/>
      <w:lvlJc w:val="left"/>
      <w:pPr>
        <w:tabs>
          <w:tab w:val="num" w:pos="4320"/>
        </w:tabs>
        <w:ind w:left="4320" w:hanging="360"/>
      </w:pPr>
      <w:rPr>
        <w:rFonts w:ascii="Wingdings" w:hAnsi="Wingdings" w:hint="default"/>
      </w:rPr>
    </w:lvl>
    <w:lvl w:ilvl="6" w:tplc="B9266430" w:tentative="1">
      <w:start w:val="1"/>
      <w:numFmt w:val="bullet"/>
      <w:lvlText w:val=""/>
      <w:lvlJc w:val="left"/>
      <w:pPr>
        <w:tabs>
          <w:tab w:val="num" w:pos="5040"/>
        </w:tabs>
        <w:ind w:left="5040" w:hanging="360"/>
      </w:pPr>
      <w:rPr>
        <w:rFonts w:ascii="Wingdings" w:hAnsi="Wingdings" w:hint="default"/>
      </w:rPr>
    </w:lvl>
    <w:lvl w:ilvl="7" w:tplc="1B3ADAEA" w:tentative="1">
      <w:start w:val="1"/>
      <w:numFmt w:val="bullet"/>
      <w:lvlText w:val=""/>
      <w:lvlJc w:val="left"/>
      <w:pPr>
        <w:tabs>
          <w:tab w:val="num" w:pos="5760"/>
        </w:tabs>
        <w:ind w:left="5760" w:hanging="360"/>
      </w:pPr>
      <w:rPr>
        <w:rFonts w:ascii="Wingdings" w:hAnsi="Wingdings" w:hint="default"/>
      </w:rPr>
    </w:lvl>
    <w:lvl w:ilvl="8" w:tplc="E6168768"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7204E5D"/>
    <w:multiLevelType w:val="hybridMultilevel"/>
    <w:tmpl w:val="013CCE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C5635AE"/>
    <w:multiLevelType w:val="hybridMultilevel"/>
    <w:tmpl w:val="7148637E"/>
    <w:lvl w:ilvl="0" w:tplc="C198625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D30733F"/>
    <w:multiLevelType w:val="hybridMultilevel"/>
    <w:tmpl w:val="EC2E4D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D5D3D95"/>
    <w:multiLevelType w:val="hybridMultilevel"/>
    <w:tmpl w:val="2108BC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D6D18C6"/>
    <w:multiLevelType w:val="hybridMultilevel"/>
    <w:tmpl w:val="6666B1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E9919A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7F7D302D"/>
    <w:multiLevelType w:val="hybridMultilevel"/>
    <w:tmpl w:val="E594E9F4"/>
    <w:lvl w:ilvl="0" w:tplc="04090001">
      <w:start w:val="1"/>
      <w:numFmt w:val="bullet"/>
      <w:lvlText w:val=""/>
      <w:lvlJc w:val="left"/>
      <w:pPr>
        <w:ind w:left="1440" w:hanging="360"/>
      </w:pPr>
      <w:rPr>
        <w:rFonts w:ascii="Symbol" w:hAnsi="Symbol"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7FE8338A"/>
    <w:multiLevelType w:val="hybridMultilevel"/>
    <w:tmpl w:val="C2085A56"/>
    <w:lvl w:ilvl="0" w:tplc="E75091B4">
      <w:start w:val="1"/>
      <w:numFmt w:val="bullet"/>
      <w:lvlText w:val=""/>
      <w:lvlJc w:val="left"/>
      <w:pPr>
        <w:tabs>
          <w:tab w:val="num" w:pos="720"/>
        </w:tabs>
        <w:ind w:left="720" w:hanging="360"/>
      </w:pPr>
      <w:rPr>
        <w:rFonts w:ascii="Wingdings" w:hAnsi="Wingdings" w:hint="default"/>
      </w:rPr>
    </w:lvl>
    <w:lvl w:ilvl="1" w:tplc="4BC4F9EE" w:tentative="1">
      <w:start w:val="1"/>
      <w:numFmt w:val="bullet"/>
      <w:lvlText w:val=""/>
      <w:lvlJc w:val="left"/>
      <w:pPr>
        <w:tabs>
          <w:tab w:val="num" w:pos="1440"/>
        </w:tabs>
        <w:ind w:left="1440" w:hanging="360"/>
      </w:pPr>
      <w:rPr>
        <w:rFonts w:ascii="Wingdings" w:hAnsi="Wingdings" w:hint="default"/>
      </w:rPr>
    </w:lvl>
    <w:lvl w:ilvl="2" w:tplc="C21E9A94" w:tentative="1">
      <w:start w:val="1"/>
      <w:numFmt w:val="bullet"/>
      <w:lvlText w:val=""/>
      <w:lvlJc w:val="left"/>
      <w:pPr>
        <w:tabs>
          <w:tab w:val="num" w:pos="2160"/>
        </w:tabs>
        <w:ind w:left="2160" w:hanging="360"/>
      </w:pPr>
      <w:rPr>
        <w:rFonts w:ascii="Wingdings" w:hAnsi="Wingdings" w:hint="default"/>
      </w:rPr>
    </w:lvl>
    <w:lvl w:ilvl="3" w:tplc="B4DA806A" w:tentative="1">
      <w:start w:val="1"/>
      <w:numFmt w:val="bullet"/>
      <w:lvlText w:val=""/>
      <w:lvlJc w:val="left"/>
      <w:pPr>
        <w:tabs>
          <w:tab w:val="num" w:pos="2880"/>
        </w:tabs>
        <w:ind w:left="2880" w:hanging="360"/>
      </w:pPr>
      <w:rPr>
        <w:rFonts w:ascii="Wingdings" w:hAnsi="Wingdings" w:hint="default"/>
      </w:rPr>
    </w:lvl>
    <w:lvl w:ilvl="4" w:tplc="BF7ED1AE" w:tentative="1">
      <w:start w:val="1"/>
      <w:numFmt w:val="bullet"/>
      <w:lvlText w:val=""/>
      <w:lvlJc w:val="left"/>
      <w:pPr>
        <w:tabs>
          <w:tab w:val="num" w:pos="3600"/>
        </w:tabs>
        <w:ind w:left="3600" w:hanging="360"/>
      </w:pPr>
      <w:rPr>
        <w:rFonts w:ascii="Wingdings" w:hAnsi="Wingdings" w:hint="default"/>
      </w:rPr>
    </w:lvl>
    <w:lvl w:ilvl="5" w:tplc="8384E8D4" w:tentative="1">
      <w:start w:val="1"/>
      <w:numFmt w:val="bullet"/>
      <w:lvlText w:val=""/>
      <w:lvlJc w:val="left"/>
      <w:pPr>
        <w:tabs>
          <w:tab w:val="num" w:pos="4320"/>
        </w:tabs>
        <w:ind w:left="4320" w:hanging="360"/>
      </w:pPr>
      <w:rPr>
        <w:rFonts w:ascii="Wingdings" w:hAnsi="Wingdings" w:hint="default"/>
      </w:rPr>
    </w:lvl>
    <w:lvl w:ilvl="6" w:tplc="CE8C5D88" w:tentative="1">
      <w:start w:val="1"/>
      <w:numFmt w:val="bullet"/>
      <w:lvlText w:val=""/>
      <w:lvlJc w:val="left"/>
      <w:pPr>
        <w:tabs>
          <w:tab w:val="num" w:pos="5040"/>
        </w:tabs>
        <w:ind w:left="5040" w:hanging="360"/>
      </w:pPr>
      <w:rPr>
        <w:rFonts w:ascii="Wingdings" w:hAnsi="Wingdings" w:hint="default"/>
      </w:rPr>
    </w:lvl>
    <w:lvl w:ilvl="7" w:tplc="A9942612" w:tentative="1">
      <w:start w:val="1"/>
      <w:numFmt w:val="bullet"/>
      <w:lvlText w:val=""/>
      <w:lvlJc w:val="left"/>
      <w:pPr>
        <w:tabs>
          <w:tab w:val="num" w:pos="5760"/>
        </w:tabs>
        <w:ind w:left="5760" w:hanging="360"/>
      </w:pPr>
      <w:rPr>
        <w:rFonts w:ascii="Wingdings" w:hAnsi="Wingdings" w:hint="default"/>
      </w:rPr>
    </w:lvl>
    <w:lvl w:ilvl="8" w:tplc="FC365A1C" w:tentative="1">
      <w:start w:val="1"/>
      <w:numFmt w:val="bullet"/>
      <w:lvlText w:val=""/>
      <w:lvlJc w:val="left"/>
      <w:pPr>
        <w:tabs>
          <w:tab w:val="num" w:pos="6480"/>
        </w:tabs>
        <w:ind w:left="6480" w:hanging="360"/>
      </w:pPr>
      <w:rPr>
        <w:rFonts w:ascii="Wingdings" w:hAnsi="Wingdings" w:hint="default"/>
      </w:rPr>
    </w:lvl>
  </w:abstractNum>
  <w:num w:numId="1">
    <w:abstractNumId w:val="20"/>
  </w:num>
  <w:num w:numId="2">
    <w:abstractNumId w:val="36"/>
  </w:num>
  <w:num w:numId="3">
    <w:abstractNumId w:val="6"/>
  </w:num>
  <w:num w:numId="4">
    <w:abstractNumId w:val="16"/>
  </w:num>
  <w:num w:numId="5">
    <w:abstractNumId w:val="33"/>
  </w:num>
  <w:num w:numId="6">
    <w:abstractNumId w:val="7"/>
  </w:num>
  <w:num w:numId="7">
    <w:abstractNumId w:val="11"/>
  </w:num>
  <w:num w:numId="8">
    <w:abstractNumId w:val="37"/>
  </w:num>
  <w:num w:numId="9">
    <w:abstractNumId w:val="25"/>
  </w:num>
  <w:num w:numId="10">
    <w:abstractNumId w:val="2"/>
  </w:num>
  <w:num w:numId="11">
    <w:abstractNumId w:val="14"/>
  </w:num>
  <w:num w:numId="12">
    <w:abstractNumId w:val="39"/>
  </w:num>
  <w:num w:numId="13">
    <w:abstractNumId w:val="23"/>
  </w:num>
  <w:num w:numId="14">
    <w:abstractNumId w:val="21"/>
  </w:num>
  <w:num w:numId="15">
    <w:abstractNumId w:val="30"/>
  </w:num>
  <w:num w:numId="16">
    <w:abstractNumId w:val="19"/>
  </w:num>
  <w:num w:numId="17">
    <w:abstractNumId w:val="10"/>
  </w:num>
  <w:num w:numId="18">
    <w:abstractNumId w:val="29"/>
  </w:num>
  <w:num w:numId="19">
    <w:abstractNumId w:val="35"/>
  </w:num>
  <w:num w:numId="20">
    <w:abstractNumId w:val="28"/>
  </w:num>
  <w:num w:numId="21">
    <w:abstractNumId w:val="32"/>
  </w:num>
  <w:num w:numId="22">
    <w:abstractNumId w:val="18"/>
  </w:num>
  <w:num w:numId="23">
    <w:abstractNumId w:val="26"/>
  </w:num>
  <w:num w:numId="24">
    <w:abstractNumId w:val="15"/>
  </w:num>
  <w:num w:numId="25">
    <w:abstractNumId w:val="22"/>
  </w:num>
  <w:num w:numId="26">
    <w:abstractNumId w:val="40"/>
  </w:num>
  <w:num w:numId="27">
    <w:abstractNumId w:val="13"/>
  </w:num>
  <w:num w:numId="28">
    <w:abstractNumId w:val="5"/>
  </w:num>
  <w:num w:numId="29">
    <w:abstractNumId w:val="17"/>
  </w:num>
  <w:num w:numId="30">
    <w:abstractNumId w:val="27"/>
  </w:num>
  <w:num w:numId="31">
    <w:abstractNumId w:val="4"/>
  </w:num>
  <w:num w:numId="32">
    <w:abstractNumId w:val="24"/>
  </w:num>
  <w:num w:numId="33">
    <w:abstractNumId w:val="3"/>
  </w:num>
  <w:num w:numId="34">
    <w:abstractNumId w:val="38"/>
  </w:num>
  <w:num w:numId="35">
    <w:abstractNumId w:val="12"/>
  </w:num>
  <w:num w:numId="36">
    <w:abstractNumId w:val="9"/>
  </w:num>
  <w:num w:numId="37">
    <w:abstractNumId w:val="0"/>
  </w:num>
  <w:num w:numId="38">
    <w:abstractNumId w:val="31"/>
  </w:num>
  <w:num w:numId="39">
    <w:abstractNumId w:val="8"/>
  </w:num>
  <w:num w:numId="40">
    <w:abstractNumId w:val="34"/>
  </w:num>
  <w:num w:numId="4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7255"/>
    <w:rsid w:val="0000230E"/>
    <w:rsid w:val="000127B5"/>
    <w:rsid w:val="00012E5F"/>
    <w:rsid w:val="0002361C"/>
    <w:rsid w:val="00023E67"/>
    <w:rsid w:val="00024F65"/>
    <w:rsid w:val="00025425"/>
    <w:rsid w:val="00034AF8"/>
    <w:rsid w:val="00036ED1"/>
    <w:rsid w:val="000378EA"/>
    <w:rsid w:val="000423B6"/>
    <w:rsid w:val="000428AE"/>
    <w:rsid w:val="00043CB4"/>
    <w:rsid w:val="00044CC3"/>
    <w:rsid w:val="000508BA"/>
    <w:rsid w:val="00050F06"/>
    <w:rsid w:val="0005273C"/>
    <w:rsid w:val="0005535F"/>
    <w:rsid w:val="00055785"/>
    <w:rsid w:val="00056EED"/>
    <w:rsid w:val="000576DD"/>
    <w:rsid w:val="00057FDA"/>
    <w:rsid w:val="00061C72"/>
    <w:rsid w:val="00063CD3"/>
    <w:rsid w:val="0006497E"/>
    <w:rsid w:val="00066475"/>
    <w:rsid w:val="00072FDB"/>
    <w:rsid w:val="00074CFD"/>
    <w:rsid w:val="00076000"/>
    <w:rsid w:val="00087680"/>
    <w:rsid w:val="00093A28"/>
    <w:rsid w:val="000A369C"/>
    <w:rsid w:val="000A5CB7"/>
    <w:rsid w:val="000A65CE"/>
    <w:rsid w:val="000A689E"/>
    <w:rsid w:val="000B020F"/>
    <w:rsid w:val="000B7F65"/>
    <w:rsid w:val="000C1199"/>
    <w:rsid w:val="000C4E77"/>
    <w:rsid w:val="000C6440"/>
    <w:rsid w:val="000D2DBA"/>
    <w:rsid w:val="000D49BD"/>
    <w:rsid w:val="000E0258"/>
    <w:rsid w:val="000E0D33"/>
    <w:rsid w:val="000E11AD"/>
    <w:rsid w:val="000E4BEE"/>
    <w:rsid w:val="000E7837"/>
    <w:rsid w:val="000F6187"/>
    <w:rsid w:val="000F7AFD"/>
    <w:rsid w:val="00100F32"/>
    <w:rsid w:val="001019F9"/>
    <w:rsid w:val="00107CAB"/>
    <w:rsid w:val="00112FD1"/>
    <w:rsid w:val="001133CF"/>
    <w:rsid w:val="001154B5"/>
    <w:rsid w:val="00117754"/>
    <w:rsid w:val="00121B4D"/>
    <w:rsid w:val="00122940"/>
    <w:rsid w:val="00126CE4"/>
    <w:rsid w:val="00134DD9"/>
    <w:rsid w:val="00134E59"/>
    <w:rsid w:val="0013653A"/>
    <w:rsid w:val="00141339"/>
    <w:rsid w:val="00144BD9"/>
    <w:rsid w:val="001611EC"/>
    <w:rsid w:val="00161600"/>
    <w:rsid w:val="001649F5"/>
    <w:rsid w:val="001729B1"/>
    <w:rsid w:val="00173511"/>
    <w:rsid w:val="00174639"/>
    <w:rsid w:val="00184AA2"/>
    <w:rsid w:val="00185F1E"/>
    <w:rsid w:val="00187DC5"/>
    <w:rsid w:val="001918AB"/>
    <w:rsid w:val="00192233"/>
    <w:rsid w:val="00193D56"/>
    <w:rsid w:val="00195EE9"/>
    <w:rsid w:val="001A063F"/>
    <w:rsid w:val="001A3BD8"/>
    <w:rsid w:val="001A5838"/>
    <w:rsid w:val="001B6CEA"/>
    <w:rsid w:val="001C0735"/>
    <w:rsid w:val="001C3C63"/>
    <w:rsid w:val="001D06B6"/>
    <w:rsid w:val="001D41E3"/>
    <w:rsid w:val="001D5743"/>
    <w:rsid w:val="001D7D12"/>
    <w:rsid w:val="001E6A52"/>
    <w:rsid w:val="001E723A"/>
    <w:rsid w:val="001F28E9"/>
    <w:rsid w:val="001F4424"/>
    <w:rsid w:val="001F4529"/>
    <w:rsid w:val="00205427"/>
    <w:rsid w:val="00207524"/>
    <w:rsid w:val="00215F99"/>
    <w:rsid w:val="00216309"/>
    <w:rsid w:val="00217C67"/>
    <w:rsid w:val="00241430"/>
    <w:rsid w:val="00242122"/>
    <w:rsid w:val="00245F52"/>
    <w:rsid w:val="002512E6"/>
    <w:rsid w:val="00255E46"/>
    <w:rsid w:val="002579E3"/>
    <w:rsid w:val="00263536"/>
    <w:rsid w:val="0026494F"/>
    <w:rsid w:val="00267900"/>
    <w:rsid w:val="00272AFC"/>
    <w:rsid w:val="00273666"/>
    <w:rsid w:val="00276198"/>
    <w:rsid w:val="00280D06"/>
    <w:rsid w:val="00283CE2"/>
    <w:rsid w:val="00287B5E"/>
    <w:rsid w:val="002941B3"/>
    <w:rsid w:val="00294C35"/>
    <w:rsid w:val="002A0BD9"/>
    <w:rsid w:val="002A2EEA"/>
    <w:rsid w:val="002A68DC"/>
    <w:rsid w:val="002B11E1"/>
    <w:rsid w:val="002B2B18"/>
    <w:rsid w:val="002B2C49"/>
    <w:rsid w:val="002B305F"/>
    <w:rsid w:val="002B39C5"/>
    <w:rsid w:val="002B3CA7"/>
    <w:rsid w:val="002D1659"/>
    <w:rsid w:val="002D6547"/>
    <w:rsid w:val="002D7604"/>
    <w:rsid w:val="002F2B4C"/>
    <w:rsid w:val="002F59B0"/>
    <w:rsid w:val="002F66DB"/>
    <w:rsid w:val="002F7861"/>
    <w:rsid w:val="002F7B1D"/>
    <w:rsid w:val="00307902"/>
    <w:rsid w:val="003130FA"/>
    <w:rsid w:val="00314F9B"/>
    <w:rsid w:val="00317141"/>
    <w:rsid w:val="00317DB1"/>
    <w:rsid w:val="0032043A"/>
    <w:rsid w:val="00320DF9"/>
    <w:rsid w:val="0032104F"/>
    <w:rsid w:val="003226A7"/>
    <w:rsid w:val="00334295"/>
    <w:rsid w:val="00337E96"/>
    <w:rsid w:val="003461CD"/>
    <w:rsid w:val="00350C85"/>
    <w:rsid w:val="003515E1"/>
    <w:rsid w:val="00363AA7"/>
    <w:rsid w:val="00364FD8"/>
    <w:rsid w:val="00367176"/>
    <w:rsid w:val="0037321F"/>
    <w:rsid w:val="003759EE"/>
    <w:rsid w:val="00384236"/>
    <w:rsid w:val="00391F3E"/>
    <w:rsid w:val="00394659"/>
    <w:rsid w:val="00396ED8"/>
    <w:rsid w:val="00397BD5"/>
    <w:rsid w:val="003A5B4D"/>
    <w:rsid w:val="003B024A"/>
    <w:rsid w:val="003B1DC8"/>
    <w:rsid w:val="003B5016"/>
    <w:rsid w:val="003C0D6C"/>
    <w:rsid w:val="003C2988"/>
    <w:rsid w:val="003C3BA5"/>
    <w:rsid w:val="003C3E98"/>
    <w:rsid w:val="003C476F"/>
    <w:rsid w:val="003C7C8B"/>
    <w:rsid w:val="003D2F7E"/>
    <w:rsid w:val="003D319C"/>
    <w:rsid w:val="003D6274"/>
    <w:rsid w:val="003D631D"/>
    <w:rsid w:val="003D63A3"/>
    <w:rsid w:val="003E4EBC"/>
    <w:rsid w:val="003E6064"/>
    <w:rsid w:val="003F04CC"/>
    <w:rsid w:val="003F623F"/>
    <w:rsid w:val="003F6558"/>
    <w:rsid w:val="003F7D67"/>
    <w:rsid w:val="004000DC"/>
    <w:rsid w:val="0040050F"/>
    <w:rsid w:val="004027AF"/>
    <w:rsid w:val="00402E81"/>
    <w:rsid w:val="00405EF6"/>
    <w:rsid w:val="00410120"/>
    <w:rsid w:val="00414624"/>
    <w:rsid w:val="00421CC0"/>
    <w:rsid w:val="00427541"/>
    <w:rsid w:val="00430763"/>
    <w:rsid w:val="004419CE"/>
    <w:rsid w:val="004446B6"/>
    <w:rsid w:val="0044703A"/>
    <w:rsid w:val="00447101"/>
    <w:rsid w:val="00456AA9"/>
    <w:rsid w:val="00457944"/>
    <w:rsid w:val="004605A6"/>
    <w:rsid w:val="00460F44"/>
    <w:rsid w:val="00462550"/>
    <w:rsid w:val="00463DA0"/>
    <w:rsid w:val="0046412B"/>
    <w:rsid w:val="00464E5F"/>
    <w:rsid w:val="004650CD"/>
    <w:rsid w:val="00466CF7"/>
    <w:rsid w:val="004678E2"/>
    <w:rsid w:val="00477993"/>
    <w:rsid w:val="00481A7C"/>
    <w:rsid w:val="00483505"/>
    <w:rsid w:val="00484EEF"/>
    <w:rsid w:val="00485B6C"/>
    <w:rsid w:val="00485FFF"/>
    <w:rsid w:val="00486063"/>
    <w:rsid w:val="00493C11"/>
    <w:rsid w:val="004943D5"/>
    <w:rsid w:val="004A03C4"/>
    <w:rsid w:val="004A1716"/>
    <w:rsid w:val="004A2F47"/>
    <w:rsid w:val="004A3D69"/>
    <w:rsid w:val="004A4B99"/>
    <w:rsid w:val="004B18B6"/>
    <w:rsid w:val="004B1933"/>
    <w:rsid w:val="004B4281"/>
    <w:rsid w:val="004B4DC0"/>
    <w:rsid w:val="004C26FF"/>
    <w:rsid w:val="004C4394"/>
    <w:rsid w:val="004D250D"/>
    <w:rsid w:val="004F0D67"/>
    <w:rsid w:val="004F0E9D"/>
    <w:rsid w:val="004F2E4E"/>
    <w:rsid w:val="004F6E7B"/>
    <w:rsid w:val="00500DF0"/>
    <w:rsid w:val="00502333"/>
    <w:rsid w:val="00505E1A"/>
    <w:rsid w:val="005067FE"/>
    <w:rsid w:val="00507C87"/>
    <w:rsid w:val="00511249"/>
    <w:rsid w:val="005135A8"/>
    <w:rsid w:val="00516A3A"/>
    <w:rsid w:val="00520474"/>
    <w:rsid w:val="00520FE5"/>
    <w:rsid w:val="0052159F"/>
    <w:rsid w:val="005220BF"/>
    <w:rsid w:val="00522F89"/>
    <w:rsid w:val="00523346"/>
    <w:rsid w:val="00527F8E"/>
    <w:rsid w:val="0053030C"/>
    <w:rsid w:val="00535567"/>
    <w:rsid w:val="005372FB"/>
    <w:rsid w:val="00540686"/>
    <w:rsid w:val="00544020"/>
    <w:rsid w:val="00545BDE"/>
    <w:rsid w:val="00545EF1"/>
    <w:rsid w:val="0054720A"/>
    <w:rsid w:val="00547780"/>
    <w:rsid w:val="00547DDA"/>
    <w:rsid w:val="00547E2B"/>
    <w:rsid w:val="00552270"/>
    <w:rsid w:val="00555D46"/>
    <w:rsid w:val="00555E1B"/>
    <w:rsid w:val="0056012A"/>
    <w:rsid w:val="00565731"/>
    <w:rsid w:val="005729CF"/>
    <w:rsid w:val="00573F66"/>
    <w:rsid w:val="005748AC"/>
    <w:rsid w:val="005836C2"/>
    <w:rsid w:val="00584D26"/>
    <w:rsid w:val="00590316"/>
    <w:rsid w:val="00593143"/>
    <w:rsid w:val="00595E3B"/>
    <w:rsid w:val="0059730D"/>
    <w:rsid w:val="005A0B95"/>
    <w:rsid w:val="005A0F4E"/>
    <w:rsid w:val="005A28CD"/>
    <w:rsid w:val="005A4128"/>
    <w:rsid w:val="005A4545"/>
    <w:rsid w:val="005A60A4"/>
    <w:rsid w:val="005B2671"/>
    <w:rsid w:val="005B2E95"/>
    <w:rsid w:val="005B5967"/>
    <w:rsid w:val="005B7255"/>
    <w:rsid w:val="005C5CFF"/>
    <w:rsid w:val="005D2338"/>
    <w:rsid w:val="005D3483"/>
    <w:rsid w:val="005D5119"/>
    <w:rsid w:val="005E044A"/>
    <w:rsid w:val="005E5E7C"/>
    <w:rsid w:val="005F0657"/>
    <w:rsid w:val="005F125C"/>
    <w:rsid w:val="005F30F1"/>
    <w:rsid w:val="005F6C47"/>
    <w:rsid w:val="006031AB"/>
    <w:rsid w:val="00611207"/>
    <w:rsid w:val="00611A0C"/>
    <w:rsid w:val="00612D91"/>
    <w:rsid w:val="0061794C"/>
    <w:rsid w:val="006179D0"/>
    <w:rsid w:val="00621DF7"/>
    <w:rsid w:val="0062399B"/>
    <w:rsid w:val="00630244"/>
    <w:rsid w:val="00644D35"/>
    <w:rsid w:val="0065354E"/>
    <w:rsid w:val="00654F7C"/>
    <w:rsid w:val="00657806"/>
    <w:rsid w:val="00657C5B"/>
    <w:rsid w:val="00664C25"/>
    <w:rsid w:val="00665B38"/>
    <w:rsid w:val="006671FD"/>
    <w:rsid w:val="00671D3A"/>
    <w:rsid w:val="006727C1"/>
    <w:rsid w:val="00675582"/>
    <w:rsid w:val="006760AF"/>
    <w:rsid w:val="00677D4F"/>
    <w:rsid w:val="006822CA"/>
    <w:rsid w:val="00684DD1"/>
    <w:rsid w:val="00685F99"/>
    <w:rsid w:val="00687CA7"/>
    <w:rsid w:val="00697273"/>
    <w:rsid w:val="006A2BD7"/>
    <w:rsid w:val="006A3304"/>
    <w:rsid w:val="006A602A"/>
    <w:rsid w:val="006B1F50"/>
    <w:rsid w:val="006B2938"/>
    <w:rsid w:val="006B3D41"/>
    <w:rsid w:val="006B485C"/>
    <w:rsid w:val="006C4B33"/>
    <w:rsid w:val="006D192D"/>
    <w:rsid w:val="006E0E2C"/>
    <w:rsid w:val="006F49A6"/>
    <w:rsid w:val="006F625D"/>
    <w:rsid w:val="007013B5"/>
    <w:rsid w:val="00707D4E"/>
    <w:rsid w:val="00710131"/>
    <w:rsid w:val="007113B6"/>
    <w:rsid w:val="00723578"/>
    <w:rsid w:val="007269F9"/>
    <w:rsid w:val="00733740"/>
    <w:rsid w:val="00743D1D"/>
    <w:rsid w:val="00746341"/>
    <w:rsid w:val="00752A82"/>
    <w:rsid w:val="00752D87"/>
    <w:rsid w:val="00766E44"/>
    <w:rsid w:val="007760B1"/>
    <w:rsid w:val="00780E6F"/>
    <w:rsid w:val="00781366"/>
    <w:rsid w:val="00782208"/>
    <w:rsid w:val="00790136"/>
    <w:rsid w:val="00792C95"/>
    <w:rsid w:val="00793928"/>
    <w:rsid w:val="007A0DD7"/>
    <w:rsid w:val="007A3C03"/>
    <w:rsid w:val="007A511B"/>
    <w:rsid w:val="007B4BC0"/>
    <w:rsid w:val="007B6BE2"/>
    <w:rsid w:val="007C1F89"/>
    <w:rsid w:val="007C242E"/>
    <w:rsid w:val="007C4C4A"/>
    <w:rsid w:val="007D1CE8"/>
    <w:rsid w:val="007D318D"/>
    <w:rsid w:val="007D338B"/>
    <w:rsid w:val="007D5C9A"/>
    <w:rsid w:val="007E3A4E"/>
    <w:rsid w:val="007F4801"/>
    <w:rsid w:val="0080503C"/>
    <w:rsid w:val="00806111"/>
    <w:rsid w:val="008068C2"/>
    <w:rsid w:val="0081317E"/>
    <w:rsid w:val="00816F77"/>
    <w:rsid w:val="00817355"/>
    <w:rsid w:val="008216CA"/>
    <w:rsid w:val="008254D6"/>
    <w:rsid w:val="0082616F"/>
    <w:rsid w:val="00834160"/>
    <w:rsid w:val="00835974"/>
    <w:rsid w:val="00844EBB"/>
    <w:rsid w:val="008508DB"/>
    <w:rsid w:val="00851BA3"/>
    <w:rsid w:val="0086029E"/>
    <w:rsid w:val="00861AA7"/>
    <w:rsid w:val="00865F3E"/>
    <w:rsid w:val="00866518"/>
    <w:rsid w:val="0088202F"/>
    <w:rsid w:val="008A000C"/>
    <w:rsid w:val="008A11FF"/>
    <w:rsid w:val="008A25FA"/>
    <w:rsid w:val="008A4D62"/>
    <w:rsid w:val="008A77EF"/>
    <w:rsid w:val="008B6914"/>
    <w:rsid w:val="008C5350"/>
    <w:rsid w:val="008C69EE"/>
    <w:rsid w:val="008D24D7"/>
    <w:rsid w:val="008E291D"/>
    <w:rsid w:val="008E6D54"/>
    <w:rsid w:val="008E776B"/>
    <w:rsid w:val="008F287C"/>
    <w:rsid w:val="008F59BD"/>
    <w:rsid w:val="00900AFD"/>
    <w:rsid w:val="00904812"/>
    <w:rsid w:val="009113FE"/>
    <w:rsid w:val="009160C7"/>
    <w:rsid w:val="00923E3D"/>
    <w:rsid w:val="00933FAF"/>
    <w:rsid w:val="00942285"/>
    <w:rsid w:val="0094433D"/>
    <w:rsid w:val="00947D8A"/>
    <w:rsid w:val="00952166"/>
    <w:rsid w:val="00956E01"/>
    <w:rsid w:val="00957DD6"/>
    <w:rsid w:val="009603C0"/>
    <w:rsid w:val="00961690"/>
    <w:rsid w:val="009660EB"/>
    <w:rsid w:val="009672DD"/>
    <w:rsid w:val="00974D8B"/>
    <w:rsid w:val="00976613"/>
    <w:rsid w:val="0099058E"/>
    <w:rsid w:val="00991B1E"/>
    <w:rsid w:val="009948F2"/>
    <w:rsid w:val="0099617E"/>
    <w:rsid w:val="00996F55"/>
    <w:rsid w:val="009A3CAB"/>
    <w:rsid w:val="009A468C"/>
    <w:rsid w:val="009A6F0F"/>
    <w:rsid w:val="009A7B83"/>
    <w:rsid w:val="009A7F60"/>
    <w:rsid w:val="009B4499"/>
    <w:rsid w:val="009B464C"/>
    <w:rsid w:val="009C079E"/>
    <w:rsid w:val="009C2FDF"/>
    <w:rsid w:val="009C5EC6"/>
    <w:rsid w:val="009D2987"/>
    <w:rsid w:val="009D34F5"/>
    <w:rsid w:val="009D45D9"/>
    <w:rsid w:val="009D4DA5"/>
    <w:rsid w:val="009D7292"/>
    <w:rsid w:val="009E179E"/>
    <w:rsid w:val="009E3A8F"/>
    <w:rsid w:val="009E6ED5"/>
    <w:rsid w:val="009F039E"/>
    <w:rsid w:val="009F15F4"/>
    <w:rsid w:val="009F6904"/>
    <w:rsid w:val="00A02B4E"/>
    <w:rsid w:val="00A03B6F"/>
    <w:rsid w:val="00A04196"/>
    <w:rsid w:val="00A04AF5"/>
    <w:rsid w:val="00A07AF3"/>
    <w:rsid w:val="00A14D64"/>
    <w:rsid w:val="00A22A04"/>
    <w:rsid w:val="00A246CD"/>
    <w:rsid w:val="00A334DA"/>
    <w:rsid w:val="00A34B5C"/>
    <w:rsid w:val="00A3570E"/>
    <w:rsid w:val="00A364E8"/>
    <w:rsid w:val="00A50E9F"/>
    <w:rsid w:val="00A54612"/>
    <w:rsid w:val="00A54DB9"/>
    <w:rsid w:val="00A60C99"/>
    <w:rsid w:val="00A6537C"/>
    <w:rsid w:val="00A65634"/>
    <w:rsid w:val="00A67A4B"/>
    <w:rsid w:val="00A70462"/>
    <w:rsid w:val="00A820F3"/>
    <w:rsid w:val="00A911F1"/>
    <w:rsid w:val="00A96443"/>
    <w:rsid w:val="00AA02F7"/>
    <w:rsid w:val="00AA38BA"/>
    <w:rsid w:val="00AA7E9F"/>
    <w:rsid w:val="00AB02B2"/>
    <w:rsid w:val="00AB06F1"/>
    <w:rsid w:val="00AB2825"/>
    <w:rsid w:val="00AB5E86"/>
    <w:rsid w:val="00AC2512"/>
    <w:rsid w:val="00AC2BD1"/>
    <w:rsid w:val="00AC33C0"/>
    <w:rsid w:val="00AC36B5"/>
    <w:rsid w:val="00AD4517"/>
    <w:rsid w:val="00AD4690"/>
    <w:rsid w:val="00AD46A8"/>
    <w:rsid w:val="00AE1FB0"/>
    <w:rsid w:val="00AE4D8A"/>
    <w:rsid w:val="00AE51CA"/>
    <w:rsid w:val="00AF09AC"/>
    <w:rsid w:val="00B01E7F"/>
    <w:rsid w:val="00B0399A"/>
    <w:rsid w:val="00B04252"/>
    <w:rsid w:val="00B07BB4"/>
    <w:rsid w:val="00B16299"/>
    <w:rsid w:val="00B17465"/>
    <w:rsid w:val="00B2282E"/>
    <w:rsid w:val="00B23325"/>
    <w:rsid w:val="00B24965"/>
    <w:rsid w:val="00B25BF4"/>
    <w:rsid w:val="00B27B4B"/>
    <w:rsid w:val="00B31772"/>
    <w:rsid w:val="00B36A4E"/>
    <w:rsid w:val="00B424CA"/>
    <w:rsid w:val="00B4281C"/>
    <w:rsid w:val="00B43021"/>
    <w:rsid w:val="00B44213"/>
    <w:rsid w:val="00B44D32"/>
    <w:rsid w:val="00B44DD8"/>
    <w:rsid w:val="00B64573"/>
    <w:rsid w:val="00B64A9C"/>
    <w:rsid w:val="00B66D08"/>
    <w:rsid w:val="00B746EC"/>
    <w:rsid w:val="00B816FE"/>
    <w:rsid w:val="00B8799F"/>
    <w:rsid w:val="00B90E3D"/>
    <w:rsid w:val="00B924C5"/>
    <w:rsid w:val="00B97E92"/>
    <w:rsid w:val="00BA087B"/>
    <w:rsid w:val="00BA3941"/>
    <w:rsid w:val="00BB193D"/>
    <w:rsid w:val="00BB21A7"/>
    <w:rsid w:val="00BB2965"/>
    <w:rsid w:val="00BB3F93"/>
    <w:rsid w:val="00BB40A2"/>
    <w:rsid w:val="00BC03DE"/>
    <w:rsid w:val="00BC1062"/>
    <w:rsid w:val="00BC3DA7"/>
    <w:rsid w:val="00BC46F4"/>
    <w:rsid w:val="00BC7394"/>
    <w:rsid w:val="00BC7CC9"/>
    <w:rsid w:val="00BD0D5F"/>
    <w:rsid w:val="00BD20F9"/>
    <w:rsid w:val="00BD26EC"/>
    <w:rsid w:val="00BD42A4"/>
    <w:rsid w:val="00BE5500"/>
    <w:rsid w:val="00BE709C"/>
    <w:rsid w:val="00BF1BC7"/>
    <w:rsid w:val="00BF3955"/>
    <w:rsid w:val="00BF6F63"/>
    <w:rsid w:val="00C01367"/>
    <w:rsid w:val="00C04509"/>
    <w:rsid w:val="00C04E69"/>
    <w:rsid w:val="00C06911"/>
    <w:rsid w:val="00C139FE"/>
    <w:rsid w:val="00C13D79"/>
    <w:rsid w:val="00C1519A"/>
    <w:rsid w:val="00C15CB4"/>
    <w:rsid w:val="00C257EA"/>
    <w:rsid w:val="00C25A18"/>
    <w:rsid w:val="00C26BB5"/>
    <w:rsid w:val="00C3399A"/>
    <w:rsid w:val="00C35B2F"/>
    <w:rsid w:val="00C41619"/>
    <w:rsid w:val="00C417C3"/>
    <w:rsid w:val="00C42ECD"/>
    <w:rsid w:val="00C52153"/>
    <w:rsid w:val="00C52948"/>
    <w:rsid w:val="00C52F22"/>
    <w:rsid w:val="00C56629"/>
    <w:rsid w:val="00C6044B"/>
    <w:rsid w:val="00C616AF"/>
    <w:rsid w:val="00C631CB"/>
    <w:rsid w:val="00C63C30"/>
    <w:rsid w:val="00C701C7"/>
    <w:rsid w:val="00C71795"/>
    <w:rsid w:val="00C73733"/>
    <w:rsid w:val="00C73AC6"/>
    <w:rsid w:val="00C82C2F"/>
    <w:rsid w:val="00C90D92"/>
    <w:rsid w:val="00C937DF"/>
    <w:rsid w:val="00C93BD4"/>
    <w:rsid w:val="00C95767"/>
    <w:rsid w:val="00C96D68"/>
    <w:rsid w:val="00C96E37"/>
    <w:rsid w:val="00C979F4"/>
    <w:rsid w:val="00CA1E6F"/>
    <w:rsid w:val="00CA49CD"/>
    <w:rsid w:val="00CB035B"/>
    <w:rsid w:val="00CB0773"/>
    <w:rsid w:val="00CB32F0"/>
    <w:rsid w:val="00CC001F"/>
    <w:rsid w:val="00CC27D7"/>
    <w:rsid w:val="00CC4112"/>
    <w:rsid w:val="00CD091B"/>
    <w:rsid w:val="00CD23B3"/>
    <w:rsid w:val="00CD68E3"/>
    <w:rsid w:val="00CE08DD"/>
    <w:rsid w:val="00CE77E6"/>
    <w:rsid w:val="00CE7846"/>
    <w:rsid w:val="00CF0021"/>
    <w:rsid w:val="00CF3B8D"/>
    <w:rsid w:val="00CF46C1"/>
    <w:rsid w:val="00CF67C8"/>
    <w:rsid w:val="00CF7220"/>
    <w:rsid w:val="00D0012D"/>
    <w:rsid w:val="00D03B60"/>
    <w:rsid w:val="00D046DF"/>
    <w:rsid w:val="00D10000"/>
    <w:rsid w:val="00D1491B"/>
    <w:rsid w:val="00D15265"/>
    <w:rsid w:val="00D163D5"/>
    <w:rsid w:val="00D2620C"/>
    <w:rsid w:val="00D26E2C"/>
    <w:rsid w:val="00D31FDA"/>
    <w:rsid w:val="00D353D8"/>
    <w:rsid w:val="00D52003"/>
    <w:rsid w:val="00D56FC1"/>
    <w:rsid w:val="00D57F96"/>
    <w:rsid w:val="00D6347C"/>
    <w:rsid w:val="00D64D9B"/>
    <w:rsid w:val="00D74BEB"/>
    <w:rsid w:val="00D76194"/>
    <w:rsid w:val="00D812AD"/>
    <w:rsid w:val="00D83984"/>
    <w:rsid w:val="00D9353F"/>
    <w:rsid w:val="00DA1C64"/>
    <w:rsid w:val="00DA4E81"/>
    <w:rsid w:val="00DA58AD"/>
    <w:rsid w:val="00DA70EC"/>
    <w:rsid w:val="00DC6F85"/>
    <w:rsid w:val="00DD0C9A"/>
    <w:rsid w:val="00DD1511"/>
    <w:rsid w:val="00DD45F0"/>
    <w:rsid w:val="00DD6540"/>
    <w:rsid w:val="00DD69E8"/>
    <w:rsid w:val="00DD774D"/>
    <w:rsid w:val="00DD7B52"/>
    <w:rsid w:val="00DE3822"/>
    <w:rsid w:val="00DF4F4E"/>
    <w:rsid w:val="00DF558E"/>
    <w:rsid w:val="00E00B69"/>
    <w:rsid w:val="00E028ED"/>
    <w:rsid w:val="00E03574"/>
    <w:rsid w:val="00E05738"/>
    <w:rsid w:val="00E12211"/>
    <w:rsid w:val="00E142FC"/>
    <w:rsid w:val="00E24917"/>
    <w:rsid w:val="00E25266"/>
    <w:rsid w:val="00E25635"/>
    <w:rsid w:val="00E25B17"/>
    <w:rsid w:val="00E30311"/>
    <w:rsid w:val="00E31DBB"/>
    <w:rsid w:val="00E34C49"/>
    <w:rsid w:val="00E46C43"/>
    <w:rsid w:val="00E47733"/>
    <w:rsid w:val="00E51450"/>
    <w:rsid w:val="00E51516"/>
    <w:rsid w:val="00E52D78"/>
    <w:rsid w:val="00E54EF1"/>
    <w:rsid w:val="00E6273E"/>
    <w:rsid w:val="00E64BA6"/>
    <w:rsid w:val="00E65A38"/>
    <w:rsid w:val="00E66C4B"/>
    <w:rsid w:val="00E700F7"/>
    <w:rsid w:val="00E7316F"/>
    <w:rsid w:val="00E7529D"/>
    <w:rsid w:val="00E75D2C"/>
    <w:rsid w:val="00E76CC2"/>
    <w:rsid w:val="00E77710"/>
    <w:rsid w:val="00E80F36"/>
    <w:rsid w:val="00E824E5"/>
    <w:rsid w:val="00E86310"/>
    <w:rsid w:val="00E922FE"/>
    <w:rsid w:val="00E93295"/>
    <w:rsid w:val="00E950F7"/>
    <w:rsid w:val="00E965C1"/>
    <w:rsid w:val="00EA03D6"/>
    <w:rsid w:val="00EA1834"/>
    <w:rsid w:val="00EA2742"/>
    <w:rsid w:val="00EA500F"/>
    <w:rsid w:val="00EB2292"/>
    <w:rsid w:val="00EB27AF"/>
    <w:rsid w:val="00EB2820"/>
    <w:rsid w:val="00EB6347"/>
    <w:rsid w:val="00EB74FF"/>
    <w:rsid w:val="00EC1C60"/>
    <w:rsid w:val="00EC2259"/>
    <w:rsid w:val="00EC347F"/>
    <w:rsid w:val="00EC54B5"/>
    <w:rsid w:val="00EC7EC5"/>
    <w:rsid w:val="00ED0267"/>
    <w:rsid w:val="00ED12D2"/>
    <w:rsid w:val="00ED212E"/>
    <w:rsid w:val="00ED21EA"/>
    <w:rsid w:val="00ED398D"/>
    <w:rsid w:val="00ED45CE"/>
    <w:rsid w:val="00EE354F"/>
    <w:rsid w:val="00EE5633"/>
    <w:rsid w:val="00EE6A25"/>
    <w:rsid w:val="00EE7FD6"/>
    <w:rsid w:val="00EF39DD"/>
    <w:rsid w:val="00EF3C7D"/>
    <w:rsid w:val="00EF5149"/>
    <w:rsid w:val="00EF5AAC"/>
    <w:rsid w:val="00EF7FC8"/>
    <w:rsid w:val="00F14ADA"/>
    <w:rsid w:val="00F150D7"/>
    <w:rsid w:val="00F1784E"/>
    <w:rsid w:val="00F222AB"/>
    <w:rsid w:val="00F23ECA"/>
    <w:rsid w:val="00F24FFB"/>
    <w:rsid w:val="00F26EE6"/>
    <w:rsid w:val="00F31D5B"/>
    <w:rsid w:val="00F31EBA"/>
    <w:rsid w:val="00F33B27"/>
    <w:rsid w:val="00F3576C"/>
    <w:rsid w:val="00F4378B"/>
    <w:rsid w:val="00F45499"/>
    <w:rsid w:val="00F505F9"/>
    <w:rsid w:val="00F50CDF"/>
    <w:rsid w:val="00F51A66"/>
    <w:rsid w:val="00F547B1"/>
    <w:rsid w:val="00F553BC"/>
    <w:rsid w:val="00F57F32"/>
    <w:rsid w:val="00F60393"/>
    <w:rsid w:val="00F63C7D"/>
    <w:rsid w:val="00F67AA7"/>
    <w:rsid w:val="00F706AA"/>
    <w:rsid w:val="00F71EE9"/>
    <w:rsid w:val="00F741DF"/>
    <w:rsid w:val="00F74206"/>
    <w:rsid w:val="00F876FA"/>
    <w:rsid w:val="00F90150"/>
    <w:rsid w:val="00FA0288"/>
    <w:rsid w:val="00FA043C"/>
    <w:rsid w:val="00FA2D9E"/>
    <w:rsid w:val="00FA6963"/>
    <w:rsid w:val="00FB02EC"/>
    <w:rsid w:val="00FB08AD"/>
    <w:rsid w:val="00FB0979"/>
    <w:rsid w:val="00FB0A2E"/>
    <w:rsid w:val="00FB22D1"/>
    <w:rsid w:val="00FB5E98"/>
    <w:rsid w:val="00FB6F1D"/>
    <w:rsid w:val="00FB7E98"/>
    <w:rsid w:val="00FC3C79"/>
    <w:rsid w:val="00FC4CE8"/>
    <w:rsid w:val="00FC6E90"/>
    <w:rsid w:val="00FD4327"/>
    <w:rsid w:val="00FD4550"/>
    <w:rsid w:val="00FD5582"/>
    <w:rsid w:val="00FD5876"/>
    <w:rsid w:val="00FD747C"/>
    <w:rsid w:val="00FE3C90"/>
    <w:rsid w:val="00FE5822"/>
    <w:rsid w:val="00FF22B1"/>
    <w:rsid w:val="00FF2E34"/>
    <w:rsid w:val="00FF36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19048D"/>
  <w15:docId w15:val="{2830EC82-CC28-4674-8ECA-7B56FE600D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A5CB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A5CB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DF558E"/>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F876F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A5CB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0A5CB7"/>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9A6F0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A6F0F"/>
    <w:rPr>
      <w:rFonts w:ascii="Tahoma" w:hAnsi="Tahoma" w:cs="Tahoma"/>
      <w:sz w:val="16"/>
      <w:szCs w:val="16"/>
    </w:rPr>
  </w:style>
  <w:style w:type="character" w:customStyle="1" w:styleId="Heading3Char">
    <w:name w:val="Heading 3 Char"/>
    <w:basedOn w:val="DefaultParagraphFont"/>
    <w:link w:val="Heading3"/>
    <w:uiPriority w:val="9"/>
    <w:rsid w:val="00DF558E"/>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743D1D"/>
    <w:pPr>
      <w:ind w:left="720"/>
      <w:contextualSpacing/>
    </w:pPr>
  </w:style>
  <w:style w:type="table" w:styleId="TableGrid">
    <w:name w:val="Table Grid"/>
    <w:basedOn w:val="TableNormal"/>
    <w:uiPriority w:val="59"/>
    <w:rsid w:val="00FF22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76613"/>
    <w:rPr>
      <w:color w:val="0000FF" w:themeColor="hyperlink"/>
      <w:u w:val="single"/>
    </w:rPr>
  </w:style>
  <w:style w:type="character" w:styleId="FollowedHyperlink">
    <w:name w:val="FollowedHyperlink"/>
    <w:basedOn w:val="DefaultParagraphFont"/>
    <w:uiPriority w:val="99"/>
    <w:semiHidden/>
    <w:unhideWhenUsed/>
    <w:rsid w:val="00BB2965"/>
    <w:rPr>
      <w:color w:val="800080" w:themeColor="followedHyperlink"/>
      <w:u w:val="single"/>
    </w:rPr>
  </w:style>
  <w:style w:type="character" w:customStyle="1" w:styleId="Heading4Char">
    <w:name w:val="Heading 4 Char"/>
    <w:basedOn w:val="DefaultParagraphFont"/>
    <w:link w:val="Heading4"/>
    <w:uiPriority w:val="9"/>
    <w:rsid w:val="00F876FA"/>
    <w:rPr>
      <w:rFonts w:asciiTheme="majorHAnsi" w:eastAsiaTheme="majorEastAsia" w:hAnsiTheme="majorHAnsi" w:cstheme="majorBidi"/>
      <w:b/>
      <w:bCs/>
      <w:i/>
      <w:iCs/>
      <w:color w:val="4F81BD" w:themeColor="accent1"/>
    </w:rPr>
  </w:style>
  <w:style w:type="character" w:styleId="UnresolvedMention">
    <w:name w:val="Unresolved Mention"/>
    <w:basedOn w:val="DefaultParagraphFont"/>
    <w:uiPriority w:val="99"/>
    <w:semiHidden/>
    <w:unhideWhenUsed/>
    <w:rsid w:val="003461CD"/>
    <w:rPr>
      <w:color w:val="808080"/>
      <w:shd w:val="clear" w:color="auto" w:fill="E6E6E6"/>
    </w:rPr>
  </w:style>
  <w:style w:type="paragraph" w:customStyle="1" w:styleId="CoverStyleLarge">
    <w:name w:val="Cover Style Large"/>
    <w:basedOn w:val="Normal"/>
    <w:autoRedefine/>
    <w:rsid w:val="00752D87"/>
    <w:pPr>
      <w:spacing w:after="0" w:line="240" w:lineRule="auto"/>
      <w:jc w:val="center"/>
      <w:outlineLvl w:val="0"/>
    </w:pPr>
    <w:rPr>
      <w:rFonts w:ascii="Arial" w:eastAsia="Times New Roman" w:hAnsi="Arial" w:cs="Times New Roman"/>
      <w:b/>
      <w:sz w:val="48"/>
      <w:szCs w:val="24"/>
    </w:rPr>
  </w:style>
  <w:style w:type="paragraph" w:customStyle="1" w:styleId="TitleAN">
    <w:name w:val="Title AN"/>
    <w:basedOn w:val="Normal"/>
    <w:rsid w:val="00752D87"/>
    <w:pPr>
      <w:tabs>
        <w:tab w:val="left" w:pos="-720"/>
      </w:tabs>
      <w:suppressAutoHyphens/>
      <w:spacing w:before="120" w:after="120" w:line="240" w:lineRule="auto"/>
      <w:jc w:val="center"/>
    </w:pPr>
    <w:rPr>
      <w:rFonts w:ascii="Arial" w:eastAsia="Times New Roman" w:hAnsi="Arial" w:cs="Times New Roman"/>
      <w:b/>
      <w:spacing w:val="-2"/>
      <w:sz w:val="36"/>
      <w:szCs w:val="24"/>
    </w:rPr>
  </w:style>
  <w:style w:type="paragraph" w:customStyle="1" w:styleId="TitleANSub">
    <w:name w:val="Title AN Sub"/>
    <w:basedOn w:val="Normal"/>
    <w:rsid w:val="00752D87"/>
    <w:pPr>
      <w:spacing w:before="120" w:after="120" w:line="240" w:lineRule="auto"/>
      <w:jc w:val="center"/>
    </w:pPr>
    <w:rPr>
      <w:rFonts w:ascii="Arial" w:eastAsia="Times New Roman" w:hAnsi="Arial" w:cs="Times New Roman"/>
      <w:b/>
      <w:sz w:val="24"/>
      <w:szCs w:val="24"/>
    </w:rPr>
  </w:style>
  <w:style w:type="paragraph" w:customStyle="1" w:styleId="ConfidentialStatement">
    <w:name w:val="Confidential Statement"/>
    <w:basedOn w:val="Normal"/>
    <w:autoRedefine/>
    <w:rsid w:val="00752D87"/>
    <w:pPr>
      <w:tabs>
        <w:tab w:val="left" w:pos="-720"/>
      </w:tabs>
      <w:suppressAutoHyphens/>
      <w:spacing w:before="90" w:after="0" w:line="240" w:lineRule="auto"/>
      <w:jc w:val="both"/>
    </w:pPr>
    <w:rPr>
      <w:rFonts w:ascii="Arial" w:eastAsia="Times New Roman" w:hAnsi="Arial" w:cs="Times New Roman"/>
      <w:spacing w:val="-2"/>
      <w:sz w:val="20"/>
      <w:szCs w:val="24"/>
    </w:rPr>
  </w:style>
  <w:style w:type="paragraph" w:styleId="Revision">
    <w:name w:val="Revision"/>
    <w:basedOn w:val="Header"/>
    <w:autoRedefine/>
    <w:rsid w:val="00752D87"/>
    <w:pPr>
      <w:tabs>
        <w:tab w:val="clear" w:pos="4680"/>
        <w:tab w:val="clear" w:pos="9360"/>
        <w:tab w:val="left" w:pos="-720"/>
      </w:tabs>
      <w:suppressAutoHyphens/>
      <w:spacing w:before="60"/>
    </w:pPr>
    <w:rPr>
      <w:rFonts w:ascii="Arial" w:eastAsia="Times New Roman" w:hAnsi="Arial" w:cs="Times New Roman"/>
      <w:sz w:val="20"/>
      <w:szCs w:val="24"/>
    </w:rPr>
  </w:style>
  <w:style w:type="paragraph" w:customStyle="1" w:styleId="DateAN">
    <w:name w:val="Date AN"/>
    <w:basedOn w:val="Header"/>
    <w:autoRedefine/>
    <w:rsid w:val="00752D87"/>
    <w:pPr>
      <w:tabs>
        <w:tab w:val="clear" w:pos="4680"/>
        <w:tab w:val="clear" w:pos="9360"/>
        <w:tab w:val="left" w:pos="-720"/>
      </w:tabs>
      <w:suppressAutoHyphens/>
      <w:spacing w:before="60"/>
      <w:jc w:val="right"/>
    </w:pPr>
    <w:rPr>
      <w:rFonts w:ascii="Arial" w:eastAsia="Times New Roman" w:hAnsi="Arial" w:cs="Times New Roman"/>
      <w:spacing w:val="-2"/>
      <w:sz w:val="20"/>
      <w:szCs w:val="24"/>
      <w:lang w:eastAsia="zh-TW"/>
    </w:rPr>
  </w:style>
  <w:style w:type="paragraph" w:styleId="Header">
    <w:name w:val="header"/>
    <w:basedOn w:val="Normal"/>
    <w:link w:val="HeaderChar"/>
    <w:uiPriority w:val="99"/>
    <w:unhideWhenUsed/>
    <w:rsid w:val="00752D87"/>
    <w:pPr>
      <w:tabs>
        <w:tab w:val="center" w:pos="4680"/>
        <w:tab w:val="right" w:pos="9360"/>
      </w:tabs>
      <w:spacing w:after="0" w:line="240" w:lineRule="auto"/>
    </w:pPr>
  </w:style>
  <w:style w:type="character" w:customStyle="1" w:styleId="HeaderChar">
    <w:name w:val="Header Char"/>
    <w:basedOn w:val="DefaultParagraphFont"/>
    <w:link w:val="Header"/>
    <w:uiPriority w:val="99"/>
    <w:rsid w:val="00752D87"/>
  </w:style>
  <w:style w:type="paragraph" w:styleId="Footer">
    <w:name w:val="footer"/>
    <w:basedOn w:val="Normal"/>
    <w:link w:val="FooterChar"/>
    <w:uiPriority w:val="99"/>
    <w:unhideWhenUsed/>
    <w:rsid w:val="00161600"/>
    <w:pPr>
      <w:tabs>
        <w:tab w:val="center" w:pos="4680"/>
        <w:tab w:val="right" w:pos="9360"/>
      </w:tabs>
      <w:spacing w:after="0" w:line="240" w:lineRule="auto"/>
    </w:pPr>
  </w:style>
  <w:style w:type="character" w:customStyle="1" w:styleId="FooterChar">
    <w:name w:val="Footer Char"/>
    <w:basedOn w:val="DefaultParagraphFont"/>
    <w:link w:val="Footer"/>
    <w:uiPriority w:val="99"/>
    <w:rsid w:val="00161600"/>
  </w:style>
  <w:style w:type="paragraph" w:styleId="TOC1">
    <w:name w:val="toc 1"/>
    <w:basedOn w:val="Normal"/>
    <w:next w:val="Normal"/>
    <w:autoRedefine/>
    <w:uiPriority w:val="39"/>
    <w:rsid w:val="00485B6C"/>
    <w:pPr>
      <w:spacing w:before="120" w:after="120" w:line="240" w:lineRule="auto"/>
    </w:pPr>
    <w:rPr>
      <w:rFonts w:ascii="Arial" w:eastAsia="Times New Roman" w:hAnsi="Arial" w:cs="Times New Roman"/>
      <w:b/>
      <w:caps/>
      <w:sz w:val="20"/>
      <w:szCs w:val="24"/>
    </w:rPr>
  </w:style>
  <w:style w:type="paragraph" w:styleId="TOC2">
    <w:name w:val="toc 2"/>
    <w:basedOn w:val="Normal"/>
    <w:next w:val="Normal"/>
    <w:autoRedefine/>
    <w:uiPriority w:val="39"/>
    <w:rsid w:val="00485B6C"/>
    <w:pPr>
      <w:spacing w:after="0" w:line="240" w:lineRule="auto"/>
      <w:ind w:left="180"/>
    </w:pPr>
    <w:rPr>
      <w:rFonts w:ascii="Arial" w:eastAsia="Times New Roman" w:hAnsi="Arial" w:cs="Times New Roman"/>
      <w:smallCaps/>
      <w:sz w:val="20"/>
      <w:szCs w:val="24"/>
    </w:rPr>
  </w:style>
  <w:style w:type="paragraph" w:styleId="TOC3">
    <w:name w:val="toc 3"/>
    <w:basedOn w:val="Normal"/>
    <w:next w:val="Normal"/>
    <w:autoRedefine/>
    <w:uiPriority w:val="39"/>
    <w:unhideWhenUsed/>
    <w:rsid w:val="00C631CB"/>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0144849">
      <w:bodyDiv w:val="1"/>
      <w:marLeft w:val="0"/>
      <w:marRight w:val="0"/>
      <w:marTop w:val="0"/>
      <w:marBottom w:val="0"/>
      <w:divBdr>
        <w:top w:val="none" w:sz="0" w:space="0" w:color="auto"/>
        <w:left w:val="none" w:sz="0" w:space="0" w:color="auto"/>
        <w:bottom w:val="none" w:sz="0" w:space="0" w:color="auto"/>
        <w:right w:val="none" w:sz="0" w:space="0" w:color="auto"/>
      </w:divBdr>
    </w:div>
    <w:div w:id="623273102">
      <w:bodyDiv w:val="1"/>
      <w:marLeft w:val="0"/>
      <w:marRight w:val="0"/>
      <w:marTop w:val="0"/>
      <w:marBottom w:val="0"/>
      <w:divBdr>
        <w:top w:val="none" w:sz="0" w:space="0" w:color="auto"/>
        <w:left w:val="none" w:sz="0" w:space="0" w:color="auto"/>
        <w:bottom w:val="none" w:sz="0" w:space="0" w:color="auto"/>
        <w:right w:val="none" w:sz="0" w:space="0" w:color="auto"/>
      </w:divBdr>
      <w:divsChild>
        <w:div w:id="267783360">
          <w:marLeft w:val="0"/>
          <w:marRight w:val="0"/>
          <w:marTop w:val="0"/>
          <w:marBottom w:val="0"/>
          <w:divBdr>
            <w:top w:val="none" w:sz="0" w:space="0" w:color="auto"/>
            <w:left w:val="none" w:sz="0" w:space="0" w:color="auto"/>
            <w:bottom w:val="none" w:sz="0" w:space="0" w:color="auto"/>
            <w:right w:val="none" w:sz="0" w:space="0" w:color="auto"/>
          </w:divBdr>
          <w:divsChild>
            <w:div w:id="1055279780">
              <w:marLeft w:val="0"/>
              <w:marRight w:val="0"/>
              <w:marTop w:val="900"/>
              <w:marBottom w:val="0"/>
              <w:divBdr>
                <w:top w:val="none" w:sz="0" w:space="0" w:color="auto"/>
                <w:left w:val="none" w:sz="0" w:space="0" w:color="auto"/>
                <w:bottom w:val="none" w:sz="0" w:space="0" w:color="auto"/>
                <w:right w:val="none" w:sz="0" w:space="0" w:color="auto"/>
              </w:divBdr>
              <w:divsChild>
                <w:div w:id="315651742">
                  <w:marLeft w:val="0"/>
                  <w:marRight w:val="0"/>
                  <w:marTop w:val="0"/>
                  <w:marBottom w:val="0"/>
                  <w:divBdr>
                    <w:top w:val="none" w:sz="0" w:space="0" w:color="auto"/>
                    <w:left w:val="none" w:sz="0" w:space="0" w:color="auto"/>
                    <w:bottom w:val="none" w:sz="0" w:space="0" w:color="auto"/>
                    <w:right w:val="none" w:sz="0" w:space="0" w:color="auto"/>
                  </w:divBdr>
                  <w:divsChild>
                    <w:div w:id="1027754180">
                      <w:marLeft w:val="0"/>
                      <w:marRight w:val="0"/>
                      <w:marTop w:val="0"/>
                      <w:marBottom w:val="0"/>
                      <w:divBdr>
                        <w:top w:val="none" w:sz="0" w:space="0" w:color="auto"/>
                        <w:left w:val="none" w:sz="0" w:space="0" w:color="auto"/>
                        <w:bottom w:val="none" w:sz="0" w:space="0" w:color="auto"/>
                        <w:right w:val="none" w:sz="0" w:space="0" w:color="auto"/>
                      </w:divBdr>
                      <w:divsChild>
                        <w:div w:id="1523088111">
                          <w:marLeft w:val="0"/>
                          <w:marRight w:val="0"/>
                          <w:marTop w:val="0"/>
                          <w:marBottom w:val="0"/>
                          <w:divBdr>
                            <w:top w:val="none" w:sz="0" w:space="0" w:color="auto"/>
                            <w:left w:val="none" w:sz="0" w:space="0" w:color="auto"/>
                            <w:bottom w:val="none" w:sz="0" w:space="0" w:color="auto"/>
                            <w:right w:val="none" w:sz="0" w:space="0" w:color="auto"/>
                          </w:divBdr>
                          <w:divsChild>
                            <w:div w:id="748888105">
                              <w:marLeft w:val="0"/>
                              <w:marRight w:val="0"/>
                              <w:marTop w:val="0"/>
                              <w:marBottom w:val="0"/>
                              <w:divBdr>
                                <w:top w:val="none" w:sz="0" w:space="0" w:color="auto"/>
                                <w:left w:val="none" w:sz="0" w:space="0" w:color="auto"/>
                                <w:bottom w:val="none" w:sz="0" w:space="0" w:color="auto"/>
                                <w:right w:val="none" w:sz="0" w:space="0" w:color="auto"/>
                              </w:divBdr>
                              <w:divsChild>
                                <w:div w:id="1485659968">
                                  <w:marLeft w:val="0"/>
                                  <w:marRight w:val="0"/>
                                  <w:marTop w:val="0"/>
                                  <w:marBottom w:val="0"/>
                                  <w:divBdr>
                                    <w:top w:val="none" w:sz="0" w:space="0" w:color="auto"/>
                                    <w:left w:val="none" w:sz="0" w:space="0" w:color="auto"/>
                                    <w:bottom w:val="none" w:sz="0" w:space="0" w:color="auto"/>
                                    <w:right w:val="none" w:sz="0" w:space="0" w:color="auto"/>
                                  </w:divBdr>
                                  <w:divsChild>
                                    <w:div w:id="959990755">
                                      <w:marLeft w:val="0"/>
                                      <w:marRight w:val="0"/>
                                      <w:marTop w:val="0"/>
                                      <w:marBottom w:val="0"/>
                                      <w:divBdr>
                                        <w:top w:val="none" w:sz="0" w:space="0" w:color="auto"/>
                                        <w:left w:val="none" w:sz="0" w:space="0" w:color="auto"/>
                                        <w:bottom w:val="none" w:sz="0" w:space="0" w:color="auto"/>
                                        <w:right w:val="none" w:sz="0" w:space="0" w:color="auto"/>
                                      </w:divBdr>
                                      <w:divsChild>
                                        <w:div w:id="199248973">
                                          <w:marLeft w:val="0"/>
                                          <w:marRight w:val="0"/>
                                          <w:marTop w:val="15"/>
                                          <w:marBottom w:val="0"/>
                                          <w:divBdr>
                                            <w:top w:val="none" w:sz="0" w:space="0" w:color="auto"/>
                                            <w:left w:val="none" w:sz="0" w:space="0" w:color="auto"/>
                                            <w:bottom w:val="none" w:sz="0" w:space="0" w:color="auto"/>
                                            <w:right w:val="none" w:sz="0" w:space="0" w:color="auto"/>
                                          </w:divBdr>
                                          <w:divsChild>
                                            <w:div w:id="1788815099">
                                              <w:marLeft w:val="0"/>
                                              <w:marRight w:val="0"/>
                                              <w:marTop w:val="0"/>
                                              <w:marBottom w:val="0"/>
                                              <w:divBdr>
                                                <w:top w:val="none" w:sz="0" w:space="0" w:color="auto"/>
                                                <w:left w:val="none" w:sz="0" w:space="0" w:color="auto"/>
                                                <w:bottom w:val="none" w:sz="0" w:space="0" w:color="auto"/>
                                                <w:right w:val="none" w:sz="0" w:space="0" w:color="auto"/>
                                              </w:divBdr>
                                              <w:divsChild>
                                                <w:div w:id="290749152">
                                                  <w:marLeft w:val="0"/>
                                                  <w:marRight w:val="0"/>
                                                  <w:marTop w:val="0"/>
                                                  <w:marBottom w:val="0"/>
                                                  <w:divBdr>
                                                    <w:top w:val="none" w:sz="0" w:space="0" w:color="auto"/>
                                                    <w:left w:val="none" w:sz="0" w:space="0" w:color="auto"/>
                                                    <w:bottom w:val="none" w:sz="0" w:space="0" w:color="auto"/>
                                                    <w:right w:val="none" w:sz="0" w:space="0" w:color="auto"/>
                                                  </w:divBdr>
                                                </w:div>
                                                <w:div w:id="586764602">
                                                  <w:marLeft w:val="0"/>
                                                  <w:marRight w:val="0"/>
                                                  <w:marTop w:val="0"/>
                                                  <w:marBottom w:val="0"/>
                                                  <w:divBdr>
                                                    <w:top w:val="none" w:sz="0" w:space="0" w:color="auto"/>
                                                    <w:left w:val="none" w:sz="0" w:space="0" w:color="auto"/>
                                                    <w:bottom w:val="none" w:sz="0" w:space="0" w:color="auto"/>
                                                    <w:right w:val="none" w:sz="0" w:space="0" w:color="auto"/>
                                                  </w:divBdr>
                                                </w:div>
                                                <w:div w:id="1230964868">
                                                  <w:marLeft w:val="0"/>
                                                  <w:marRight w:val="0"/>
                                                  <w:marTop w:val="0"/>
                                                  <w:marBottom w:val="0"/>
                                                  <w:divBdr>
                                                    <w:top w:val="none" w:sz="0" w:space="0" w:color="auto"/>
                                                    <w:left w:val="none" w:sz="0" w:space="0" w:color="auto"/>
                                                    <w:bottom w:val="none" w:sz="0" w:space="0" w:color="auto"/>
                                                    <w:right w:val="none" w:sz="0" w:space="0" w:color="auto"/>
                                                  </w:divBdr>
                                                </w:div>
                                                <w:div w:id="852840232">
                                                  <w:marLeft w:val="0"/>
                                                  <w:marRight w:val="0"/>
                                                  <w:marTop w:val="0"/>
                                                  <w:marBottom w:val="0"/>
                                                  <w:divBdr>
                                                    <w:top w:val="none" w:sz="0" w:space="0" w:color="auto"/>
                                                    <w:left w:val="none" w:sz="0" w:space="0" w:color="auto"/>
                                                    <w:bottom w:val="none" w:sz="0" w:space="0" w:color="auto"/>
                                                    <w:right w:val="none" w:sz="0" w:space="0" w:color="auto"/>
                                                  </w:divBdr>
                                                </w:div>
                                                <w:div w:id="1487164007">
                                                  <w:marLeft w:val="0"/>
                                                  <w:marRight w:val="0"/>
                                                  <w:marTop w:val="0"/>
                                                  <w:marBottom w:val="0"/>
                                                  <w:divBdr>
                                                    <w:top w:val="none" w:sz="0" w:space="0" w:color="auto"/>
                                                    <w:left w:val="none" w:sz="0" w:space="0" w:color="auto"/>
                                                    <w:bottom w:val="none" w:sz="0" w:space="0" w:color="auto"/>
                                                    <w:right w:val="none" w:sz="0" w:space="0" w:color="auto"/>
                                                  </w:divBdr>
                                                </w:div>
                                                <w:div w:id="1334064621">
                                                  <w:marLeft w:val="0"/>
                                                  <w:marRight w:val="0"/>
                                                  <w:marTop w:val="0"/>
                                                  <w:marBottom w:val="0"/>
                                                  <w:divBdr>
                                                    <w:top w:val="none" w:sz="0" w:space="0" w:color="auto"/>
                                                    <w:left w:val="none" w:sz="0" w:space="0" w:color="auto"/>
                                                    <w:bottom w:val="none" w:sz="0" w:space="0" w:color="auto"/>
                                                    <w:right w:val="none" w:sz="0" w:space="0" w:color="auto"/>
                                                  </w:divBdr>
                                                </w:div>
                                                <w:div w:id="1525363949">
                                                  <w:marLeft w:val="0"/>
                                                  <w:marRight w:val="0"/>
                                                  <w:marTop w:val="0"/>
                                                  <w:marBottom w:val="0"/>
                                                  <w:divBdr>
                                                    <w:top w:val="none" w:sz="0" w:space="0" w:color="auto"/>
                                                    <w:left w:val="none" w:sz="0" w:space="0" w:color="auto"/>
                                                    <w:bottom w:val="none" w:sz="0" w:space="0" w:color="auto"/>
                                                    <w:right w:val="none" w:sz="0" w:space="0" w:color="auto"/>
                                                  </w:divBdr>
                                                </w:div>
                                                <w:div w:id="1822766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641734053">
      <w:bodyDiv w:val="1"/>
      <w:marLeft w:val="0"/>
      <w:marRight w:val="0"/>
      <w:marTop w:val="0"/>
      <w:marBottom w:val="0"/>
      <w:divBdr>
        <w:top w:val="none" w:sz="0" w:space="0" w:color="auto"/>
        <w:left w:val="none" w:sz="0" w:space="0" w:color="auto"/>
        <w:bottom w:val="none" w:sz="0" w:space="0" w:color="auto"/>
        <w:right w:val="none" w:sz="0" w:space="0" w:color="auto"/>
      </w:divBdr>
      <w:divsChild>
        <w:div w:id="1659650795">
          <w:marLeft w:val="446"/>
          <w:marRight w:val="0"/>
          <w:marTop w:val="0"/>
          <w:marBottom w:val="0"/>
          <w:divBdr>
            <w:top w:val="none" w:sz="0" w:space="0" w:color="auto"/>
            <w:left w:val="none" w:sz="0" w:space="0" w:color="auto"/>
            <w:bottom w:val="none" w:sz="0" w:space="0" w:color="auto"/>
            <w:right w:val="none" w:sz="0" w:space="0" w:color="auto"/>
          </w:divBdr>
        </w:div>
        <w:div w:id="2057469645">
          <w:marLeft w:val="446"/>
          <w:marRight w:val="0"/>
          <w:marTop w:val="0"/>
          <w:marBottom w:val="0"/>
          <w:divBdr>
            <w:top w:val="none" w:sz="0" w:space="0" w:color="auto"/>
            <w:left w:val="none" w:sz="0" w:space="0" w:color="auto"/>
            <w:bottom w:val="none" w:sz="0" w:space="0" w:color="auto"/>
            <w:right w:val="none" w:sz="0" w:space="0" w:color="auto"/>
          </w:divBdr>
        </w:div>
      </w:divsChild>
    </w:div>
    <w:div w:id="690834537">
      <w:bodyDiv w:val="1"/>
      <w:marLeft w:val="0"/>
      <w:marRight w:val="0"/>
      <w:marTop w:val="0"/>
      <w:marBottom w:val="0"/>
      <w:divBdr>
        <w:top w:val="none" w:sz="0" w:space="0" w:color="auto"/>
        <w:left w:val="none" w:sz="0" w:space="0" w:color="auto"/>
        <w:bottom w:val="none" w:sz="0" w:space="0" w:color="auto"/>
        <w:right w:val="none" w:sz="0" w:space="0" w:color="auto"/>
      </w:divBdr>
    </w:div>
    <w:div w:id="761099879">
      <w:bodyDiv w:val="1"/>
      <w:marLeft w:val="0"/>
      <w:marRight w:val="0"/>
      <w:marTop w:val="0"/>
      <w:marBottom w:val="0"/>
      <w:divBdr>
        <w:top w:val="none" w:sz="0" w:space="0" w:color="auto"/>
        <w:left w:val="none" w:sz="0" w:space="0" w:color="auto"/>
        <w:bottom w:val="none" w:sz="0" w:space="0" w:color="auto"/>
        <w:right w:val="none" w:sz="0" w:space="0" w:color="auto"/>
      </w:divBdr>
    </w:div>
    <w:div w:id="1045300252">
      <w:bodyDiv w:val="1"/>
      <w:marLeft w:val="0"/>
      <w:marRight w:val="0"/>
      <w:marTop w:val="0"/>
      <w:marBottom w:val="0"/>
      <w:divBdr>
        <w:top w:val="none" w:sz="0" w:space="0" w:color="auto"/>
        <w:left w:val="none" w:sz="0" w:space="0" w:color="auto"/>
        <w:bottom w:val="none" w:sz="0" w:space="0" w:color="auto"/>
        <w:right w:val="none" w:sz="0" w:space="0" w:color="auto"/>
      </w:divBdr>
    </w:div>
    <w:div w:id="1141464976">
      <w:bodyDiv w:val="1"/>
      <w:marLeft w:val="0"/>
      <w:marRight w:val="0"/>
      <w:marTop w:val="0"/>
      <w:marBottom w:val="0"/>
      <w:divBdr>
        <w:top w:val="none" w:sz="0" w:space="0" w:color="auto"/>
        <w:left w:val="none" w:sz="0" w:space="0" w:color="auto"/>
        <w:bottom w:val="none" w:sz="0" w:space="0" w:color="auto"/>
        <w:right w:val="none" w:sz="0" w:space="0" w:color="auto"/>
      </w:divBdr>
    </w:div>
    <w:div w:id="1333295532">
      <w:bodyDiv w:val="1"/>
      <w:marLeft w:val="0"/>
      <w:marRight w:val="0"/>
      <w:marTop w:val="0"/>
      <w:marBottom w:val="0"/>
      <w:divBdr>
        <w:top w:val="none" w:sz="0" w:space="0" w:color="auto"/>
        <w:left w:val="none" w:sz="0" w:space="0" w:color="auto"/>
        <w:bottom w:val="none" w:sz="0" w:space="0" w:color="auto"/>
        <w:right w:val="none" w:sz="0" w:space="0" w:color="auto"/>
      </w:divBdr>
    </w:div>
    <w:div w:id="1349215993">
      <w:bodyDiv w:val="1"/>
      <w:marLeft w:val="0"/>
      <w:marRight w:val="0"/>
      <w:marTop w:val="0"/>
      <w:marBottom w:val="0"/>
      <w:divBdr>
        <w:top w:val="none" w:sz="0" w:space="0" w:color="auto"/>
        <w:left w:val="none" w:sz="0" w:space="0" w:color="auto"/>
        <w:bottom w:val="none" w:sz="0" w:space="0" w:color="auto"/>
        <w:right w:val="none" w:sz="0" w:space="0" w:color="auto"/>
      </w:divBdr>
    </w:div>
    <w:div w:id="1418290663">
      <w:bodyDiv w:val="1"/>
      <w:marLeft w:val="0"/>
      <w:marRight w:val="0"/>
      <w:marTop w:val="0"/>
      <w:marBottom w:val="0"/>
      <w:divBdr>
        <w:top w:val="none" w:sz="0" w:space="0" w:color="auto"/>
        <w:left w:val="none" w:sz="0" w:space="0" w:color="auto"/>
        <w:bottom w:val="none" w:sz="0" w:space="0" w:color="auto"/>
        <w:right w:val="none" w:sz="0" w:space="0" w:color="auto"/>
      </w:divBdr>
      <w:divsChild>
        <w:div w:id="1265109352">
          <w:marLeft w:val="0"/>
          <w:marRight w:val="0"/>
          <w:marTop w:val="0"/>
          <w:marBottom w:val="0"/>
          <w:divBdr>
            <w:top w:val="none" w:sz="0" w:space="0" w:color="auto"/>
            <w:left w:val="none" w:sz="0" w:space="0" w:color="auto"/>
            <w:bottom w:val="none" w:sz="0" w:space="0" w:color="auto"/>
            <w:right w:val="none" w:sz="0" w:space="0" w:color="auto"/>
          </w:divBdr>
          <w:divsChild>
            <w:div w:id="104735361">
              <w:marLeft w:val="0"/>
              <w:marRight w:val="0"/>
              <w:marTop w:val="900"/>
              <w:marBottom w:val="0"/>
              <w:divBdr>
                <w:top w:val="none" w:sz="0" w:space="0" w:color="auto"/>
                <w:left w:val="none" w:sz="0" w:space="0" w:color="auto"/>
                <w:bottom w:val="none" w:sz="0" w:space="0" w:color="auto"/>
                <w:right w:val="none" w:sz="0" w:space="0" w:color="auto"/>
              </w:divBdr>
              <w:divsChild>
                <w:div w:id="1724980393">
                  <w:marLeft w:val="0"/>
                  <w:marRight w:val="0"/>
                  <w:marTop w:val="0"/>
                  <w:marBottom w:val="0"/>
                  <w:divBdr>
                    <w:top w:val="none" w:sz="0" w:space="0" w:color="auto"/>
                    <w:left w:val="none" w:sz="0" w:space="0" w:color="auto"/>
                    <w:bottom w:val="none" w:sz="0" w:space="0" w:color="auto"/>
                    <w:right w:val="none" w:sz="0" w:space="0" w:color="auto"/>
                  </w:divBdr>
                  <w:divsChild>
                    <w:div w:id="423305234">
                      <w:marLeft w:val="0"/>
                      <w:marRight w:val="0"/>
                      <w:marTop w:val="0"/>
                      <w:marBottom w:val="0"/>
                      <w:divBdr>
                        <w:top w:val="none" w:sz="0" w:space="0" w:color="auto"/>
                        <w:left w:val="none" w:sz="0" w:space="0" w:color="auto"/>
                        <w:bottom w:val="none" w:sz="0" w:space="0" w:color="auto"/>
                        <w:right w:val="none" w:sz="0" w:space="0" w:color="auto"/>
                      </w:divBdr>
                      <w:divsChild>
                        <w:div w:id="1207522434">
                          <w:marLeft w:val="0"/>
                          <w:marRight w:val="0"/>
                          <w:marTop w:val="0"/>
                          <w:marBottom w:val="0"/>
                          <w:divBdr>
                            <w:top w:val="none" w:sz="0" w:space="0" w:color="auto"/>
                            <w:left w:val="none" w:sz="0" w:space="0" w:color="auto"/>
                            <w:bottom w:val="none" w:sz="0" w:space="0" w:color="auto"/>
                            <w:right w:val="none" w:sz="0" w:space="0" w:color="auto"/>
                          </w:divBdr>
                          <w:divsChild>
                            <w:div w:id="1924610591">
                              <w:marLeft w:val="0"/>
                              <w:marRight w:val="0"/>
                              <w:marTop w:val="0"/>
                              <w:marBottom w:val="0"/>
                              <w:divBdr>
                                <w:top w:val="none" w:sz="0" w:space="0" w:color="auto"/>
                                <w:left w:val="none" w:sz="0" w:space="0" w:color="auto"/>
                                <w:bottom w:val="none" w:sz="0" w:space="0" w:color="auto"/>
                                <w:right w:val="none" w:sz="0" w:space="0" w:color="auto"/>
                              </w:divBdr>
                              <w:divsChild>
                                <w:div w:id="1539852903">
                                  <w:marLeft w:val="0"/>
                                  <w:marRight w:val="0"/>
                                  <w:marTop w:val="0"/>
                                  <w:marBottom w:val="0"/>
                                  <w:divBdr>
                                    <w:top w:val="none" w:sz="0" w:space="0" w:color="auto"/>
                                    <w:left w:val="none" w:sz="0" w:space="0" w:color="auto"/>
                                    <w:bottom w:val="none" w:sz="0" w:space="0" w:color="auto"/>
                                    <w:right w:val="none" w:sz="0" w:space="0" w:color="auto"/>
                                  </w:divBdr>
                                  <w:divsChild>
                                    <w:div w:id="1350526342">
                                      <w:marLeft w:val="0"/>
                                      <w:marRight w:val="0"/>
                                      <w:marTop w:val="0"/>
                                      <w:marBottom w:val="0"/>
                                      <w:divBdr>
                                        <w:top w:val="none" w:sz="0" w:space="0" w:color="auto"/>
                                        <w:left w:val="none" w:sz="0" w:space="0" w:color="auto"/>
                                        <w:bottom w:val="none" w:sz="0" w:space="0" w:color="auto"/>
                                        <w:right w:val="none" w:sz="0" w:space="0" w:color="auto"/>
                                      </w:divBdr>
                                      <w:divsChild>
                                        <w:div w:id="97411765">
                                          <w:marLeft w:val="0"/>
                                          <w:marRight w:val="0"/>
                                          <w:marTop w:val="15"/>
                                          <w:marBottom w:val="0"/>
                                          <w:divBdr>
                                            <w:top w:val="none" w:sz="0" w:space="0" w:color="auto"/>
                                            <w:left w:val="none" w:sz="0" w:space="0" w:color="auto"/>
                                            <w:bottom w:val="none" w:sz="0" w:space="0" w:color="auto"/>
                                            <w:right w:val="none" w:sz="0" w:space="0" w:color="auto"/>
                                          </w:divBdr>
                                          <w:divsChild>
                                            <w:div w:id="1170606868">
                                              <w:marLeft w:val="0"/>
                                              <w:marRight w:val="0"/>
                                              <w:marTop w:val="0"/>
                                              <w:marBottom w:val="0"/>
                                              <w:divBdr>
                                                <w:top w:val="none" w:sz="0" w:space="0" w:color="auto"/>
                                                <w:left w:val="none" w:sz="0" w:space="0" w:color="auto"/>
                                                <w:bottom w:val="none" w:sz="0" w:space="0" w:color="auto"/>
                                                <w:right w:val="none" w:sz="0" w:space="0" w:color="auto"/>
                                              </w:divBdr>
                                              <w:divsChild>
                                                <w:div w:id="1640768448">
                                                  <w:marLeft w:val="0"/>
                                                  <w:marRight w:val="0"/>
                                                  <w:marTop w:val="0"/>
                                                  <w:marBottom w:val="0"/>
                                                  <w:divBdr>
                                                    <w:top w:val="none" w:sz="0" w:space="0" w:color="auto"/>
                                                    <w:left w:val="none" w:sz="0" w:space="0" w:color="auto"/>
                                                    <w:bottom w:val="none" w:sz="0" w:space="0" w:color="auto"/>
                                                    <w:right w:val="none" w:sz="0" w:space="0" w:color="auto"/>
                                                  </w:divBdr>
                                                </w:div>
                                                <w:div w:id="177892634">
                                                  <w:marLeft w:val="0"/>
                                                  <w:marRight w:val="0"/>
                                                  <w:marTop w:val="0"/>
                                                  <w:marBottom w:val="0"/>
                                                  <w:divBdr>
                                                    <w:top w:val="none" w:sz="0" w:space="0" w:color="auto"/>
                                                    <w:left w:val="none" w:sz="0" w:space="0" w:color="auto"/>
                                                    <w:bottom w:val="none" w:sz="0" w:space="0" w:color="auto"/>
                                                    <w:right w:val="none" w:sz="0" w:space="0" w:color="auto"/>
                                                  </w:divBdr>
                                                </w:div>
                                                <w:div w:id="740832934">
                                                  <w:marLeft w:val="0"/>
                                                  <w:marRight w:val="0"/>
                                                  <w:marTop w:val="0"/>
                                                  <w:marBottom w:val="0"/>
                                                  <w:divBdr>
                                                    <w:top w:val="none" w:sz="0" w:space="0" w:color="auto"/>
                                                    <w:left w:val="none" w:sz="0" w:space="0" w:color="auto"/>
                                                    <w:bottom w:val="none" w:sz="0" w:space="0" w:color="auto"/>
                                                    <w:right w:val="none" w:sz="0" w:space="0" w:color="auto"/>
                                                  </w:divBdr>
                                                </w:div>
                                                <w:div w:id="294024764">
                                                  <w:marLeft w:val="0"/>
                                                  <w:marRight w:val="0"/>
                                                  <w:marTop w:val="0"/>
                                                  <w:marBottom w:val="0"/>
                                                  <w:divBdr>
                                                    <w:top w:val="none" w:sz="0" w:space="0" w:color="auto"/>
                                                    <w:left w:val="none" w:sz="0" w:space="0" w:color="auto"/>
                                                    <w:bottom w:val="none" w:sz="0" w:space="0" w:color="auto"/>
                                                    <w:right w:val="none" w:sz="0" w:space="0" w:color="auto"/>
                                                  </w:divBdr>
                                                </w:div>
                                                <w:div w:id="1968779760">
                                                  <w:marLeft w:val="0"/>
                                                  <w:marRight w:val="0"/>
                                                  <w:marTop w:val="0"/>
                                                  <w:marBottom w:val="0"/>
                                                  <w:divBdr>
                                                    <w:top w:val="none" w:sz="0" w:space="0" w:color="auto"/>
                                                    <w:left w:val="none" w:sz="0" w:space="0" w:color="auto"/>
                                                    <w:bottom w:val="none" w:sz="0" w:space="0" w:color="auto"/>
                                                    <w:right w:val="none" w:sz="0" w:space="0" w:color="auto"/>
                                                  </w:divBdr>
                                                </w:div>
                                                <w:div w:id="1701584248">
                                                  <w:marLeft w:val="0"/>
                                                  <w:marRight w:val="0"/>
                                                  <w:marTop w:val="0"/>
                                                  <w:marBottom w:val="0"/>
                                                  <w:divBdr>
                                                    <w:top w:val="none" w:sz="0" w:space="0" w:color="auto"/>
                                                    <w:left w:val="none" w:sz="0" w:space="0" w:color="auto"/>
                                                    <w:bottom w:val="none" w:sz="0" w:space="0" w:color="auto"/>
                                                    <w:right w:val="none" w:sz="0" w:space="0" w:color="auto"/>
                                                  </w:divBdr>
                                                </w:div>
                                                <w:div w:id="417867005">
                                                  <w:marLeft w:val="0"/>
                                                  <w:marRight w:val="0"/>
                                                  <w:marTop w:val="0"/>
                                                  <w:marBottom w:val="0"/>
                                                  <w:divBdr>
                                                    <w:top w:val="none" w:sz="0" w:space="0" w:color="auto"/>
                                                    <w:left w:val="none" w:sz="0" w:space="0" w:color="auto"/>
                                                    <w:bottom w:val="none" w:sz="0" w:space="0" w:color="auto"/>
                                                    <w:right w:val="none" w:sz="0" w:space="0" w:color="auto"/>
                                                  </w:divBdr>
                                                </w:div>
                                                <w:div w:id="476920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91869177">
      <w:bodyDiv w:val="1"/>
      <w:marLeft w:val="0"/>
      <w:marRight w:val="0"/>
      <w:marTop w:val="0"/>
      <w:marBottom w:val="0"/>
      <w:divBdr>
        <w:top w:val="none" w:sz="0" w:space="0" w:color="auto"/>
        <w:left w:val="none" w:sz="0" w:space="0" w:color="auto"/>
        <w:bottom w:val="none" w:sz="0" w:space="0" w:color="auto"/>
        <w:right w:val="none" w:sz="0" w:space="0" w:color="auto"/>
      </w:divBdr>
      <w:divsChild>
        <w:div w:id="221645423">
          <w:marLeft w:val="446"/>
          <w:marRight w:val="0"/>
          <w:marTop w:val="0"/>
          <w:marBottom w:val="0"/>
          <w:divBdr>
            <w:top w:val="none" w:sz="0" w:space="0" w:color="auto"/>
            <w:left w:val="none" w:sz="0" w:space="0" w:color="auto"/>
            <w:bottom w:val="none" w:sz="0" w:space="0" w:color="auto"/>
            <w:right w:val="none" w:sz="0" w:space="0" w:color="auto"/>
          </w:divBdr>
        </w:div>
        <w:div w:id="1208685551">
          <w:marLeft w:val="1166"/>
          <w:marRight w:val="0"/>
          <w:marTop w:val="0"/>
          <w:marBottom w:val="0"/>
          <w:divBdr>
            <w:top w:val="none" w:sz="0" w:space="0" w:color="auto"/>
            <w:left w:val="none" w:sz="0" w:space="0" w:color="auto"/>
            <w:bottom w:val="none" w:sz="0" w:space="0" w:color="auto"/>
            <w:right w:val="none" w:sz="0" w:space="0" w:color="auto"/>
          </w:divBdr>
        </w:div>
        <w:div w:id="636573775">
          <w:marLeft w:val="1166"/>
          <w:marRight w:val="0"/>
          <w:marTop w:val="0"/>
          <w:marBottom w:val="0"/>
          <w:divBdr>
            <w:top w:val="none" w:sz="0" w:space="0" w:color="auto"/>
            <w:left w:val="none" w:sz="0" w:space="0" w:color="auto"/>
            <w:bottom w:val="none" w:sz="0" w:space="0" w:color="auto"/>
            <w:right w:val="none" w:sz="0" w:space="0" w:color="auto"/>
          </w:divBdr>
        </w:div>
        <w:div w:id="424423553">
          <w:marLeft w:val="1166"/>
          <w:marRight w:val="0"/>
          <w:marTop w:val="0"/>
          <w:marBottom w:val="0"/>
          <w:divBdr>
            <w:top w:val="none" w:sz="0" w:space="0" w:color="auto"/>
            <w:left w:val="none" w:sz="0" w:space="0" w:color="auto"/>
            <w:bottom w:val="none" w:sz="0" w:space="0" w:color="auto"/>
            <w:right w:val="none" w:sz="0" w:space="0" w:color="auto"/>
          </w:divBdr>
        </w:div>
      </w:divsChild>
    </w:div>
    <w:div w:id="1504203847">
      <w:bodyDiv w:val="1"/>
      <w:marLeft w:val="0"/>
      <w:marRight w:val="0"/>
      <w:marTop w:val="0"/>
      <w:marBottom w:val="0"/>
      <w:divBdr>
        <w:top w:val="none" w:sz="0" w:space="0" w:color="auto"/>
        <w:left w:val="none" w:sz="0" w:space="0" w:color="auto"/>
        <w:bottom w:val="none" w:sz="0" w:space="0" w:color="auto"/>
        <w:right w:val="none" w:sz="0" w:space="0" w:color="auto"/>
      </w:divBdr>
      <w:divsChild>
        <w:div w:id="2057271645">
          <w:marLeft w:val="446"/>
          <w:marRight w:val="0"/>
          <w:marTop w:val="0"/>
          <w:marBottom w:val="0"/>
          <w:divBdr>
            <w:top w:val="none" w:sz="0" w:space="0" w:color="auto"/>
            <w:left w:val="none" w:sz="0" w:space="0" w:color="auto"/>
            <w:bottom w:val="none" w:sz="0" w:space="0" w:color="auto"/>
            <w:right w:val="none" w:sz="0" w:space="0" w:color="auto"/>
          </w:divBdr>
        </w:div>
        <w:div w:id="1799059483">
          <w:marLeft w:val="446"/>
          <w:marRight w:val="0"/>
          <w:marTop w:val="0"/>
          <w:marBottom w:val="0"/>
          <w:divBdr>
            <w:top w:val="none" w:sz="0" w:space="0" w:color="auto"/>
            <w:left w:val="none" w:sz="0" w:space="0" w:color="auto"/>
            <w:bottom w:val="none" w:sz="0" w:space="0" w:color="auto"/>
            <w:right w:val="none" w:sz="0" w:space="0" w:color="auto"/>
          </w:divBdr>
        </w:div>
        <w:div w:id="1999265133">
          <w:marLeft w:val="446"/>
          <w:marRight w:val="0"/>
          <w:marTop w:val="0"/>
          <w:marBottom w:val="0"/>
          <w:divBdr>
            <w:top w:val="none" w:sz="0" w:space="0" w:color="auto"/>
            <w:left w:val="none" w:sz="0" w:space="0" w:color="auto"/>
            <w:bottom w:val="none" w:sz="0" w:space="0" w:color="auto"/>
            <w:right w:val="none" w:sz="0" w:space="0" w:color="auto"/>
          </w:divBdr>
        </w:div>
        <w:div w:id="493646618">
          <w:marLeft w:val="446"/>
          <w:marRight w:val="0"/>
          <w:marTop w:val="0"/>
          <w:marBottom w:val="0"/>
          <w:divBdr>
            <w:top w:val="none" w:sz="0" w:space="0" w:color="auto"/>
            <w:left w:val="none" w:sz="0" w:space="0" w:color="auto"/>
            <w:bottom w:val="none" w:sz="0" w:space="0" w:color="auto"/>
            <w:right w:val="none" w:sz="0" w:space="0" w:color="auto"/>
          </w:divBdr>
        </w:div>
      </w:divsChild>
    </w:div>
    <w:div w:id="1634170917">
      <w:bodyDiv w:val="1"/>
      <w:marLeft w:val="0"/>
      <w:marRight w:val="0"/>
      <w:marTop w:val="0"/>
      <w:marBottom w:val="0"/>
      <w:divBdr>
        <w:top w:val="none" w:sz="0" w:space="0" w:color="auto"/>
        <w:left w:val="none" w:sz="0" w:space="0" w:color="auto"/>
        <w:bottom w:val="none" w:sz="0" w:space="0" w:color="auto"/>
        <w:right w:val="none" w:sz="0" w:space="0" w:color="auto"/>
      </w:divBdr>
    </w:div>
    <w:div w:id="1870337169">
      <w:bodyDiv w:val="1"/>
      <w:marLeft w:val="0"/>
      <w:marRight w:val="0"/>
      <w:marTop w:val="0"/>
      <w:marBottom w:val="0"/>
      <w:divBdr>
        <w:top w:val="none" w:sz="0" w:space="0" w:color="auto"/>
        <w:left w:val="none" w:sz="0" w:space="0" w:color="auto"/>
        <w:bottom w:val="none" w:sz="0" w:space="0" w:color="auto"/>
        <w:right w:val="none" w:sz="0" w:space="0" w:color="auto"/>
      </w:divBdr>
      <w:divsChild>
        <w:div w:id="1459300841">
          <w:marLeft w:val="446"/>
          <w:marRight w:val="0"/>
          <w:marTop w:val="0"/>
          <w:marBottom w:val="0"/>
          <w:divBdr>
            <w:top w:val="none" w:sz="0" w:space="0" w:color="auto"/>
            <w:left w:val="none" w:sz="0" w:space="0" w:color="auto"/>
            <w:bottom w:val="none" w:sz="0" w:space="0" w:color="auto"/>
            <w:right w:val="none" w:sz="0" w:space="0" w:color="auto"/>
          </w:divBdr>
        </w:div>
      </w:divsChild>
    </w:div>
    <w:div w:id="1980721397">
      <w:bodyDiv w:val="1"/>
      <w:marLeft w:val="0"/>
      <w:marRight w:val="0"/>
      <w:marTop w:val="0"/>
      <w:marBottom w:val="0"/>
      <w:divBdr>
        <w:top w:val="none" w:sz="0" w:space="0" w:color="auto"/>
        <w:left w:val="none" w:sz="0" w:space="0" w:color="auto"/>
        <w:bottom w:val="none" w:sz="0" w:space="0" w:color="auto"/>
        <w:right w:val="none" w:sz="0" w:space="0" w:color="auto"/>
      </w:divBdr>
    </w:div>
    <w:div w:id="2024933317">
      <w:bodyDiv w:val="1"/>
      <w:marLeft w:val="0"/>
      <w:marRight w:val="0"/>
      <w:marTop w:val="0"/>
      <w:marBottom w:val="0"/>
      <w:divBdr>
        <w:top w:val="none" w:sz="0" w:space="0" w:color="auto"/>
        <w:left w:val="none" w:sz="0" w:space="0" w:color="auto"/>
        <w:bottom w:val="none" w:sz="0" w:space="0" w:color="auto"/>
        <w:right w:val="none" w:sz="0" w:space="0" w:color="auto"/>
      </w:divBdr>
      <w:divsChild>
        <w:div w:id="2051296138">
          <w:marLeft w:val="446"/>
          <w:marRight w:val="0"/>
          <w:marTop w:val="0"/>
          <w:marBottom w:val="0"/>
          <w:divBdr>
            <w:top w:val="none" w:sz="0" w:space="0" w:color="auto"/>
            <w:left w:val="none" w:sz="0" w:space="0" w:color="auto"/>
            <w:bottom w:val="none" w:sz="0" w:space="0" w:color="auto"/>
            <w:right w:val="none" w:sz="0" w:space="0" w:color="auto"/>
          </w:divBdr>
        </w:div>
      </w:divsChild>
    </w:div>
    <w:div w:id="2045790080">
      <w:bodyDiv w:val="1"/>
      <w:marLeft w:val="0"/>
      <w:marRight w:val="0"/>
      <w:marTop w:val="0"/>
      <w:marBottom w:val="0"/>
      <w:divBdr>
        <w:top w:val="none" w:sz="0" w:space="0" w:color="auto"/>
        <w:left w:val="none" w:sz="0" w:space="0" w:color="auto"/>
        <w:bottom w:val="none" w:sz="0" w:space="0" w:color="auto"/>
        <w:right w:val="none" w:sz="0" w:space="0" w:color="auto"/>
      </w:divBdr>
      <w:divsChild>
        <w:div w:id="475268386">
          <w:marLeft w:val="446"/>
          <w:marRight w:val="0"/>
          <w:marTop w:val="0"/>
          <w:marBottom w:val="0"/>
          <w:divBdr>
            <w:top w:val="none" w:sz="0" w:space="0" w:color="auto"/>
            <w:left w:val="none" w:sz="0" w:space="0" w:color="auto"/>
            <w:bottom w:val="none" w:sz="0" w:space="0" w:color="auto"/>
            <w:right w:val="none" w:sz="0" w:space="0" w:color="auto"/>
          </w:divBdr>
        </w:div>
        <w:div w:id="1793210577">
          <w:marLeft w:val="446"/>
          <w:marRight w:val="0"/>
          <w:marTop w:val="0"/>
          <w:marBottom w:val="0"/>
          <w:divBdr>
            <w:top w:val="none" w:sz="0" w:space="0" w:color="auto"/>
            <w:left w:val="none" w:sz="0" w:space="0" w:color="auto"/>
            <w:bottom w:val="none" w:sz="0" w:space="0" w:color="auto"/>
            <w:right w:val="none" w:sz="0" w:space="0" w:color="auto"/>
          </w:divBdr>
        </w:div>
        <w:div w:id="1424643973">
          <w:marLeft w:val="446"/>
          <w:marRight w:val="0"/>
          <w:marTop w:val="0"/>
          <w:marBottom w:val="0"/>
          <w:divBdr>
            <w:top w:val="none" w:sz="0" w:space="0" w:color="auto"/>
            <w:left w:val="none" w:sz="0" w:space="0" w:color="auto"/>
            <w:bottom w:val="none" w:sz="0" w:space="0" w:color="auto"/>
            <w:right w:val="none" w:sz="0" w:space="0" w:color="auto"/>
          </w:divBdr>
        </w:div>
        <w:div w:id="1815444959">
          <w:marLeft w:val="446"/>
          <w:marRight w:val="0"/>
          <w:marTop w:val="0"/>
          <w:marBottom w:val="0"/>
          <w:divBdr>
            <w:top w:val="none" w:sz="0" w:space="0" w:color="auto"/>
            <w:left w:val="none" w:sz="0" w:space="0" w:color="auto"/>
            <w:bottom w:val="none" w:sz="0" w:space="0" w:color="auto"/>
            <w:right w:val="none" w:sz="0" w:space="0" w:color="auto"/>
          </w:divBdr>
        </w:div>
      </w:divsChild>
    </w:div>
    <w:div w:id="2074548110">
      <w:bodyDiv w:val="1"/>
      <w:marLeft w:val="0"/>
      <w:marRight w:val="0"/>
      <w:marTop w:val="0"/>
      <w:marBottom w:val="0"/>
      <w:divBdr>
        <w:top w:val="none" w:sz="0" w:space="0" w:color="auto"/>
        <w:left w:val="none" w:sz="0" w:space="0" w:color="auto"/>
        <w:bottom w:val="none" w:sz="0" w:space="0" w:color="auto"/>
        <w:right w:val="none" w:sz="0" w:space="0" w:color="auto"/>
      </w:divBdr>
      <w:divsChild>
        <w:div w:id="550507905">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microsoft.com/en-us/research/publication/device-identity-dice-riot-keys-certificates/" TargetMode="External"/><Relationship Id="rId13" Type="http://schemas.openxmlformats.org/officeDocument/2006/relationships/hyperlink" Target="http://www.microchip.com/SWLibraryWeb/product.aspx?product=CEC1702_AZURE_IOT" TargetMode="External"/><Relationship Id="rId18" Type="http://schemas.openxmlformats.org/officeDocument/2006/relationships/image" Target="media/image6.png"/><Relationship Id="rId26"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hyperlink" Target="https://github.com/fsautomata/azure-iot-sdks/blob/master/tools/DeviceExplorer/doc/how_to_use_device_explorer.md" TargetMode="External"/><Relationship Id="rId34" Type="http://schemas.openxmlformats.org/officeDocument/2006/relationships/hyperlink" Target="https://docs.microsoft.com/en-us/azure/iot-hub/iot-hub-monitoring-notifications-with-azure-logic-apps" TargetMode="External"/><Relationship Id="rId7" Type="http://schemas.openxmlformats.org/officeDocument/2006/relationships/image" Target="media/image1.jpeg"/><Relationship Id="rId12" Type="http://schemas.openxmlformats.org/officeDocument/2006/relationships/image" Target="media/image2.jpeg"/><Relationship Id="rId17" Type="http://schemas.openxmlformats.org/officeDocument/2006/relationships/hyperlink" Target="http://ww1.microchip.com/downloads/en/DeviceDoc/MCP2221%20Windows%20Driver%202014-10-09.zip" TargetMode="External"/><Relationship Id="rId25" Type="http://schemas.openxmlformats.org/officeDocument/2006/relationships/hyperlink" Target="https://docs.microsoft.com/en-us/azure/iot-dps/tutorial-provision-device-to-hub" TargetMode="External"/><Relationship Id="rId33" Type="http://schemas.openxmlformats.org/officeDocument/2006/relationships/hyperlink" Target="https://docs.microsoft.com/en-us/azure/iot-hub/iot-hub-weather-forecast-machine-learning" TargetMode="Externa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7.png"/><Relationship Id="rId29" Type="http://schemas.openxmlformats.org/officeDocument/2006/relationships/hyperlink" Target="https://docs.microsoft.com/en-us/azure/iot-hub/iot-hub-explorer-cloud-device-messagin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ocs.microsoft.com/en-us/azure/iot-dps/tutorial-provision-device-to-hub" TargetMode="External"/><Relationship Id="rId24" Type="http://schemas.openxmlformats.org/officeDocument/2006/relationships/image" Target="media/image10.png"/><Relationship Id="rId32" Type="http://schemas.openxmlformats.org/officeDocument/2006/relationships/hyperlink" Target="https://docs.microsoft.com/en-us/azure/iot-hub/iot-hub-live-data-visualization-in-web-apps" TargetMode="Externa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9.png"/><Relationship Id="rId28" Type="http://schemas.openxmlformats.org/officeDocument/2006/relationships/hyperlink" Target="https://docs.microsoft.com/en-us/azure/iot-dps/tutorial-provision-device-to-hub" TargetMode="External"/><Relationship Id="rId36" Type="http://schemas.openxmlformats.org/officeDocument/2006/relationships/fontTable" Target="fontTable.xml"/><Relationship Id="rId10" Type="http://schemas.openxmlformats.org/officeDocument/2006/relationships/hyperlink" Target="http://www.microchip.com/SWLibraryWeb/product.aspx?product=CEC1702_AZURE_IOT" TargetMode="External"/><Relationship Id="rId19" Type="http://schemas.openxmlformats.org/officeDocument/2006/relationships/hyperlink" Target="https://github.com/fsautomata/azure-iot-sdks/blob/master/tools/DeviceExplorer/doc/how_to_use_device_explorer.md" TargetMode="External"/><Relationship Id="rId31" Type="http://schemas.openxmlformats.org/officeDocument/2006/relationships/hyperlink" Target="https://docs.microsoft.com/en-us/azure/iot-hub/iot-hub-live-data-visualization-in-power-bi" TargetMode="External"/><Relationship Id="rId4" Type="http://schemas.openxmlformats.org/officeDocument/2006/relationships/webSettings" Target="webSettings.xml"/><Relationship Id="rId9" Type="http://schemas.openxmlformats.org/officeDocument/2006/relationships/hyperlink" Target="https://docs.microsoft.com/en-us/azure/iot-dps/concepts-security" TargetMode="External"/><Relationship Id="rId14" Type="http://schemas.openxmlformats.org/officeDocument/2006/relationships/image" Target="media/image3.png"/><Relationship Id="rId22" Type="http://schemas.openxmlformats.org/officeDocument/2006/relationships/image" Target="media/image8.png"/><Relationship Id="rId27" Type="http://schemas.openxmlformats.org/officeDocument/2006/relationships/image" Target="media/image12.png"/><Relationship Id="rId30" Type="http://schemas.openxmlformats.org/officeDocument/2006/relationships/hyperlink" Target="https://docs.microsoft.com/en-us/azure/iot-hub/iot-hub-store-data-in-azure-table-storage" TargetMode="External"/><Relationship Id="rId35"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9876</TotalTime>
  <Pages>25</Pages>
  <Words>5185</Words>
  <Characters>29559</Characters>
  <Application>Microsoft Office Word</Application>
  <DocSecurity>0</DocSecurity>
  <Lines>246</Lines>
  <Paragraphs>69</Paragraphs>
  <ScaleCrop>false</ScaleCrop>
  <HeadingPairs>
    <vt:vector size="2" baseType="variant">
      <vt:variant>
        <vt:lpstr>Title</vt:lpstr>
      </vt:variant>
      <vt:variant>
        <vt:i4>1</vt:i4>
      </vt:variant>
    </vt:vector>
  </HeadingPairs>
  <TitlesOfParts>
    <vt:vector size="1" baseType="lpstr">
      <vt:lpstr/>
    </vt:vector>
  </TitlesOfParts>
  <Company>Microchip Technology Inc.</Company>
  <LinksUpToDate>false</LinksUpToDate>
  <CharactersWithSpaces>34675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Jay Vasanth - C15444</dc:creator>
  <cp:lastModifiedBy>Hemal Gujarathi - I15581</cp:lastModifiedBy>
  <cp:revision>712</cp:revision>
  <dcterms:created xsi:type="dcterms:W3CDTF">2017-04-11T15:12:00Z</dcterms:created>
  <dcterms:modified xsi:type="dcterms:W3CDTF">2018-03-14T07:30:00Z</dcterms:modified>
</cp:coreProperties>
</file>